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B3" w:rsidRPr="00790F3B" w:rsidRDefault="00735E59">
      <w:pPr>
        <w:rPr>
          <w:rFonts w:asciiTheme="majorHAnsi" w:hAnsiTheme="majorHAnsi"/>
          <w:b/>
          <w:caps/>
          <w:sz w:val="28"/>
          <w:szCs w:val="28"/>
          <w:u w:val="single"/>
        </w:rPr>
      </w:pPr>
      <w:r w:rsidRPr="00790F3B">
        <w:rPr>
          <w:rFonts w:asciiTheme="majorHAnsi" w:hAnsiTheme="majorHAnsi"/>
          <w:b/>
          <w:caps/>
          <w:sz w:val="28"/>
          <w:szCs w:val="28"/>
          <w:u w:val="single"/>
        </w:rPr>
        <w:t>Revmatologie</w:t>
      </w:r>
    </w:p>
    <w:p w:rsidR="0062704F" w:rsidRDefault="0062704F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62704F" w:rsidRPr="00A2292F" w:rsidRDefault="0062704F" w:rsidP="0062704F">
      <w:pPr>
        <w:rPr>
          <w:rFonts w:asciiTheme="majorHAnsi" w:hAnsiTheme="majorHAnsi"/>
          <w:b/>
          <w:sz w:val="24"/>
          <w:szCs w:val="24"/>
          <w:u w:val="single"/>
        </w:rPr>
      </w:pPr>
      <w:r w:rsidRPr="00A2292F">
        <w:rPr>
          <w:rFonts w:asciiTheme="majorHAnsi" w:hAnsiTheme="majorHAnsi"/>
          <w:b/>
          <w:sz w:val="24"/>
          <w:szCs w:val="24"/>
          <w:u w:val="single"/>
        </w:rPr>
        <w:t xml:space="preserve">166. </w:t>
      </w:r>
      <w:r w:rsidR="00A2292F">
        <w:rPr>
          <w:rFonts w:asciiTheme="majorHAnsi" w:hAnsiTheme="majorHAnsi"/>
          <w:b/>
          <w:sz w:val="24"/>
          <w:szCs w:val="24"/>
          <w:u w:val="single"/>
        </w:rPr>
        <w:t>REVMATOIDNÍ ARTRITIDA A JUVENILNÍ IDIOPATICKÁ ARTRITIDA</w:t>
      </w:r>
    </w:p>
    <w:p w:rsidR="0062704F" w:rsidRPr="00AD74FC" w:rsidRDefault="0062704F" w:rsidP="0062704F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2704F" w:rsidRPr="00AD74FC" w:rsidRDefault="0062704F" w:rsidP="0062704F">
      <w:p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t>REVMATIODNÍ ARTRITIDA</w:t>
      </w:r>
    </w:p>
    <w:p w:rsidR="0062704F" w:rsidRPr="00AD74FC" w:rsidRDefault="0062704F" w:rsidP="0062704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nejčastější zánětlivé revmatické onemocnění</w:t>
      </w:r>
    </w:p>
    <w:p w:rsidR="0062704F" w:rsidRPr="00AD74FC" w:rsidRDefault="0062704F" w:rsidP="0062704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bolest, ztráta funkce, deformity kloubů - snížení funkční schopnosti až invalidita</w:t>
      </w:r>
    </w:p>
    <w:p w:rsidR="0062704F" w:rsidRPr="00AD74FC" w:rsidRDefault="0062704F" w:rsidP="0062704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snížení kvality života, zkrácení života o 5-10 let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přežití u vysoce rozvinutých forem je stejné jako u Hodgkinova lymfomu nebo u aterosklerotického postižení tří tepen</w:t>
      </w:r>
    </w:p>
    <w:p w:rsidR="0062704F" w:rsidRPr="00AD74FC" w:rsidRDefault="0062704F" w:rsidP="0062704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vývoj kloubních erozí během prvních dvou let onemocnění</w:t>
      </w:r>
    </w:p>
    <w:p w:rsidR="0062704F" w:rsidRPr="00AD74FC" w:rsidRDefault="0062704F" w:rsidP="0062704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začíná jako lokální kloubní onemocnění - postupně přechází v systémové onemocnění</w:t>
      </w:r>
    </w:p>
    <w:p w:rsidR="0062704F" w:rsidRPr="00AD74FC" w:rsidRDefault="0062704F" w:rsidP="0062704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postižení: ženy : muži 2-3:1; prevalence 1%, incidence 50:100 000</w:t>
      </w:r>
    </w:p>
    <w:p w:rsidR="0062704F" w:rsidRPr="00AD74FC" w:rsidRDefault="0062704F" w:rsidP="0062704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t>klinická definice:</w:t>
      </w:r>
      <w:r w:rsidRPr="00AD74FC">
        <w:rPr>
          <w:rFonts w:asciiTheme="majorHAnsi" w:hAnsiTheme="majorHAnsi"/>
          <w:sz w:val="18"/>
          <w:szCs w:val="18"/>
        </w:rPr>
        <w:t xml:space="preserve"> symetrická polyartritida postihující predilekčně drobné klouby ruky a radiokarpální kloub, s prodlouženou ztuhlostí, postihující častěji ženy, s manifestací mezi 30-40 rokem života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věkový limit rozšířen na 20-40 let - typicky onemocnění mladého až středního věku, stařecké kloubní deformity jsou pokročilým stadiem choroby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postižení 5 a více kloubů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známky aktivní artritidy - otok, palpační bolestivost nad kloubní štěrbinou, kloubní výpotek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postižení 3 typických kloubních linií - postižení aspoň jedné z nich je podmínkou diagnózy</w:t>
      </w:r>
    </w:p>
    <w:p w:rsidR="0062704F" w:rsidRPr="00AD74FC" w:rsidRDefault="0062704F" w:rsidP="0062704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t>patologicko-anatomicky:</w:t>
      </w:r>
      <w:r w:rsidRPr="00AD74FC">
        <w:rPr>
          <w:rFonts w:asciiTheme="majorHAnsi" w:hAnsiTheme="majorHAnsi"/>
          <w:sz w:val="18"/>
          <w:szCs w:val="18"/>
        </w:rPr>
        <w:t xml:space="preserve"> perzistující synovitida s místní destrukcí chrupavky, kostními erozemi a různým stupněm mimokloubních změn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synovitida - účast cytokinů a RF - atrakce polymorfonukleárů, lymfocytů, proliferace buněk - postupná progrese onemocnění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 xml:space="preserve">zbytnělá synovialis = </w:t>
      </w:r>
      <w:r w:rsidRPr="00AD74FC">
        <w:rPr>
          <w:rFonts w:asciiTheme="majorHAnsi" w:hAnsiTheme="majorHAnsi"/>
          <w:b/>
          <w:sz w:val="18"/>
          <w:szCs w:val="18"/>
        </w:rPr>
        <w:t>pannus</w:t>
      </w:r>
      <w:r w:rsidRPr="00AD74FC">
        <w:rPr>
          <w:rFonts w:asciiTheme="majorHAnsi" w:hAnsiTheme="majorHAnsi"/>
          <w:sz w:val="18"/>
          <w:szCs w:val="18"/>
        </w:rPr>
        <w:t xml:space="preserve"> - nese agresivní vlastnosti, zodpovědný za destrukci kloubů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chemicky - produkce metaloproteáz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aktivace osteoklastů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přerůstá přes chrupavky, destruuje kloub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bohatě vaskularizovaná, infiltrovaná zánětlivými buňkami</w:t>
      </w:r>
    </w:p>
    <w:p w:rsidR="0062704F" w:rsidRPr="00AD74FC" w:rsidRDefault="0062704F" w:rsidP="0062704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t xml:space="preserve">etiologie: </w:t>
      </w:r>
      <w:r w:rsidRPr="00AD74FC">
        <w:rPr>
          <w:rFonts w:asciiTheme="majorHAnsi" w:hAnsiTheme="majorHAnsi"/>
          <w:sz w:val="18"/>
          <w:szCs w:val="18"/>
        </w:rPr>
        <w:t>interakce neznámého antigenu s narušeným imunitním systémem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účast vrozených nebo získaných genetických odchylek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predispozice HLA DR4 a HLA DR1 (u 70-90%)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dysfunkce na více úrovních</w:t>
      </w:r>
    </w:p>
    <w:p w:rsidR="0062704F" w:rsidRPr="00AD74FC" w:rsidRDefault="0062704F" w:rsidP="0062704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t>těhotenství a RA: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v těhotenství aktivita ustupuje, někdy dochází až ke spontánním remisím - lze vysadit MTX a další imunosupresivní léčbu a kontrolovat onemocnění pouze kortikoidy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imunosupresiva se nesnesou s těhotenstvím ani s kojením - zejména MTX</w:t>
      </w:r>
    </w:p>
    <w:p w:rsidR="0062704F" w:rsidRPr="00AD74FC" w:rsidRDefault="0062704F" w:rsidP="0062704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t>klinický obraz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začíná pozvolna, v řádu měsíců - ranní ztuhlost a bolestivost kloubů, hlavně kloubů ruky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někdy nespecifické příznaky - lymfadenopatie, úbytek na váze, únava, slabost, teplota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cyklický progresivní průběh s remisemi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t>kloubní poškození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ulnární deviace ruky, subluxace metakarpofalangeálních kloubů, metatarsofalangeálních kloubů, atrofie interoseálních svalů, deformity prstů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synovitida v oblasti zápěstí - sy. karpálního tunelu, útlak a ruptura šlach, volární subluxace zápěstí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lokty - deficit extenze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</w:rPr>
        <w:t>revmatické uzlíky</w:t>
      </w:r>
      <w:r w:rsidRPr="00AD74FC">
        <w:rPr>
          <w:rFonts w:asciiTheme="majorHAnsi" w:hAnsiTheme="majorHAnsi"/>
          <w:sz w:val="18"/>
          <w:szCs w:val="18"/>
        </w:rPr>
        <w:t xml:space="preserve"> - na dorsální straně kloubů ruky a dorzální hraně předloktí (místa vystavená tlaku)</w:t>
      </w:r>
    </w:p>
    <w:p w:rsidR="0062704F" w:rsidRPr="00AD74FC" w:rsidRDefault="0062704F" w:rsidP="0062704F">
      <w:pPr>
        <w:pStyle w:val="Odstavecseseznamem"/>
        <w:numPr>
          <w:ilvl w:val="3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široce přisedlé, nepohyblivé, nebolestivé, různých rozměrů</w:t>
      </w:r>
    </w:p>
    <w:p w:rsidR="0062704F" w:rsidRPr="00AD74FC" w:rsidRDefault="0062704F" w:rsidP="0062704F">
      <w:pPr>
        <w:pStyle w:val="Odstavecseseznamem"/>
        <w:numPr>
          <w:ilvl w:val="3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lze excidovat - jasná struktura, diagnostické</w:t>
      </w:r>
    </w:p>
    <w:p w:rsidR="0062704F" w:rsidRPr="00AD74FC" w:rsidRDefault="0062704F" w:rsidP="0062704F">
      <w:pPr>
        <w:pStyle w:val="Odstavecseseznamem"/>
        <w:numPr>
          <w:ilvl w:val="3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i ve vnitřních orgánech - plíce, srdce</w:t>
      </w:r>
    </w:p>
    <w:p w:rsidR="0062704F" w:rsidRPr="0062704F" w:rsidRDefault="0062704F" w:rsidP="0062704F">
      <w:pPr>
        <w:pStyle w:val="Odstavecseseznamem"/>
        <w:numPr>
          <w:ilvl w:val="3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etiologie - fokální vaskulitida malých cév?</w:t>
      </w:r>
    </w:p>
    <w:p w:rsidR="0062704F" w:rsidRPr="00AD74FC" w:rsidRDefault="0062704F" w:rsidP="0062704F">
      <w:pPr>
        <w:pStyle w:val="Odstavecseseznamem"/>
        <w:ind w:left="252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lastRenderedPageBreak/>
        <w:t>DK - halux valgus, pes transversoplanus, postižení střední části nohy (hlezno, klouby os naviculare)</w:t>
      </w:r>
    </w:p>
    <w:p w:rsidR="0062704F" w:rsidRPr="00AD74FC" w:rsidRDefault="0062704F" w:rsidP="0062704F">
      <w:pPr>
        <w:pStyle w:val="Odstavecseseznamem"/>
        <w:numPr>
          <w:ilvl w:val="3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obtížně přístupné obstřikům - jediným trvalým řešením je artrodéza</w:t>
      </w:r>
    </w:p>
    <w:p w:rsidR="0062704F" w:rsidRPr="00AD74FC" w:rsidRDefault="0062704F" w:rsidP="0062704F">
      <w:pPr>
        <w:pStyle w:val="Odstavecseseznamem"/>
        <w:numPr>
          <w:ilvl w:val="3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často postižen kolenní kloub, hlavně u onemocnění začínajících v pozdějším věku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atlanto-axiální disociace - selektivní postižení skloubení C1 - C2</w:t>
      </w:r>
    </w:p>
    <w:p w:rsidR="0062704F" w:rsidRPr="00AD74FC" w:rsidRDefault="0062704F" w:rsidP="0062704F">
      <w:pPr>
        <w:pStyle w:val="Odstavecseseznamem"/>
        <w:numPr>
          <w:ilvl w:val="3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bolesti, parestezie, závratě, komprese míchy, možnost náhlého úmrtí</w:t>
      </w:r>
    </w:p>
    <w:p w:rsidR="0062704F" w:rsidRPr="00AD74FC" w:rsidRDefault="0062704F" w:rsidP="0062704F">
      <w:pPr>
        <w:pStyle w:val="Odstavecseseznamem"/>
        <w:numPr>
          <w:ilvl w:val="3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terapie: fixace obou obratlů ke kalvě</w:t>
      </w:r>
    </w:p>
    <w:p w:rsidR="0062704F" w:rsidRPr="00AD74FC" w:rsidRDefault="0062704F" w:rsidP="0062704F">
      <w:pPr>
        <w:pStyle w:val="Odstavecseseznamem"/>
        <w:numPr>
          <w:ilvl w:val="3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zobrazení na bočném RTG snímku - peridentální interval (pannus odtlačuje dens axis)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temporomandibulární kloub - bolesti při žvýkání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nepostihuje páteř, vynechává DIP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t>extraartikulární postižení</w:t>
      </w:r>
      <w:r w:rsidRPr="00AD74FC">
        <w:rPr>
          <w:rFonts w:asciiTheme="majorHAnsi" w:hAnsiTheme="majorHAnsi"/>
          <w:sz w:val="18"/>
          <w:szCs w:val="18"/>
        </w:rPr>
        <w:t xml:space="preserve"> - zejména u vysoké aktivity nemoci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nejzávažnější vaskulitida drobných arterií a arteriol - palpovatelná purpura, infarkty nehtového lůžka, polyarteritis nodosa, livedo retikularis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plíce - výpotek, revmatické uzly (na RTG podobné metastázám), intersticiální plicní fibróza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srdce - perikarditida (většinou asymptomatická), zvýšené riziko ICHS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oko - suchá keratokonjunktivitida (pálení, řezání v očích), vzácně skleritida a episkleritida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neurologické symptomy - parestezie, poruchy citlivosti, úžinové syndromy (útlak zesílenou synovií)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osteoporóza - nejdřív periartikulární, později difuzní (chronický zánět, omezení hybnosti, kortikoidy)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sekundární amyloidóza s postižením ledvin a nefrotickým syndromem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hematologie - anémie, trombocytóza</w:t>
      </w:r>
    </w:p>
    <w:p w:rsidR="0062704F" w:rsidRPr="00AD74FC" w:rsidRDefault="0062704F" w:rsidP="0062704F">
      <w:pPr>
        <w:pStyle w:val="Odstavecseseznamem"/>
        <w:numPr>
          <w:ilvl w:val="3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Feltyho syndrom - RA, splenomegalie, neutropenie</w:t>
      </w:r>
    </w:p>
    <w:p w:rsidR="0062704F" w:rsidRPr="00AD74FC" w:rsidRDefault="0062704F" w:rsidP="0062704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t>diagnostická kritéria</w:t>
      </w:r>
      <w:r w:rsidRPr="00AD74FC">
        <w:rPr>
          <w:rFonts w:asciiTheme="majorHAnsi" w:hAnsiTheme="majorHAnsi"/>
          <w:sz w:val="18"/>
          <w:szCs w:val="18"/>
        </w:rPr>
        <w:t xml:space="preserve"> - přítomnost aspoň 4 ze: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ranní ztuhlost delší než 1 hodina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artritida 3 a více kloubních oblastí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artritida v oblasti drobných kloubů ruky - PIP, MCP, RC (všechny kloubní příznaky musí trvat aspoň 6 týdnů)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symetrická artritida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revmatické uzly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sérové revmatiodní faktory - detekce ELISA, latexový fixační test; při potvrzení - séropozitivní RA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rentgenové změny</w:t>
      </w:r>
    </w:p>
    <w:p w:rsidR="0062704F" w:rsidRPr="00AD74FC" w:rsidRDefault="0062704F" w:rsidP="0062704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t>laboratorně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revmatiodní faktor - protilátky všech tříd proti Fc fragmentu IgG - nejsou diagnostické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pozitivní titr 1:160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 xml:space="preserve">nový marker </w:t>
      </w:r>
      <w:r w:rsidRPr="00AD74FC">
        <w:rPr>
          <w:rFonts w:asciiTheme="majorHAnsi" w:hAnsiTheme="majorHAnsi"/>
          <w:b/>
          <w:sz w:val="18"/>
          <w:szCs w:val="18"/>
        </w:rPr>
        <w:t>anti-CCP</w:t>
      </w:r>
      <w:r w:rsidRPr="00AD74FC">
        <w:rPr>
          <w:rFonts w:asciiTheme="majorHAnsi" w:hAnsiTheme="majorHAnsi"/>
          <w:sz w:val="18"/>
          <w:szCs w:val="18"/>
        </w:rPr>
        <w:t xml:space="preserve"> - protilátky proti cyklickému citrulinovanému peptidu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součást hmoty kosti a chrupavky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záměna arginin-citrulin - aktivace B-lymfocytů - tvorba protilátek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význam: u časných forem predikce vývoje RA v budoucnosti, u pozdních forem predikce vývoje závažné RA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poměrně specifické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zvýšení zánětlivých parametrů - CRP, FW - korelace s aktivitou nemoci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anémie chronických chorob, trombocytóza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punkce synoviální tekutiny - zkalená, slámově žlutá, snížená viskozita</w:t>
      </w:r>
    </w:p>
    <w:p w:rsidR="0062704F" w:rsidRPr="00AD74FC" w:rsidRDefault="0062704F" w:rsidP="0062704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t>dělení na stadia podle RTG obrazu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</w:rPr>
        <w:t>stadium I</w:t>
      </w:r>
      <w:r w:rsidRPr="00AD74FC">
        <w:rPr>
          <w:rFonts w:asciiTheme="majorHAnsi" w:hAnsiTheme="majorHAnsi"/>
          <w:sz w:val="18"/>
          <w:szCs w:val="18"/>
        </w:rPr>
        <w:t xml:space="preserve"> - žádné destruktivní změny, periartikulární osteoporóza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</w:rPr>
        <w:t>stadium II</w:t>
      </w:r>
      <w:r w:rsidRPr="00AD74FC">
        <w:rPr>
          <w:rFonts w:asciiTheme="majorHAnsi" w:hAnsiTheme="majorHAnsi"/>
          <w:sz w:val="18"/>
          <w:szCs w:val="18"/>
        </w:rPr>
        <w:t xml:space="preserve"> - mírné destruktivní změny, nejsou deformity; atrofie mimokloubních tkání, svalů, revmatické uzly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</w:rPr>
        <w:t xml:space="preserve">stadium III </w:t>
      </w:r>
      <w:r w:rsidRPr="00AD74FC">
        <w:rPr>
          <w:rFonts w:asciiTheme="majorHAnsi" w:hAnsiTheme="majorHAnsi"/>
          <w:sz w:val="18"/>
          <w:szCs w:val="18"/>
        </w:rPr>
        <w:t xml:space="preserve"> - deformity, destrukce chrupavky a kosti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</w:rPr>
        <w:t>stadium IV</w:t>
      </w:r>
      <w:r w:rsidRPr="00AD74FC">
        <w:rPr>
          <w:rFonts w:asciiTheme="majorHAnsi" w:hAnsiTheme="majorHAnsi"/>
          <w:sz w:val="18"/>
          <w:szCs w:val="18"/>
        </w:rPr>
        <w:t xml:space="preserve"> - kostní nebo fibrózní ankylóza</w:t>
      </w:r>
    </w:p>
    <w:p w:rsidR="0062704F" w:rsidRPr="00AD74FC" w:rsidRDefault="0062704F" w:rsidP="0062704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 xml:space="preserve">hodnocení aktivity, odpověď na léčbu - </w:t>
      </w:r>
      <w:r w:rsidRPr="00AD74FC">
        <w:rPr>
          <w:rFonts w:asciiTheme="majorHAnsi" w:hAnsiTheme="majorHAnsi"/>
          <w:b/>
          <w:sz w:val="18"/>
          <w:szCs w:val="18"/>
        </w:rPr>
        <w:t>DAS 28</w:t>
      </w:r>
      <w:r w:rsidRPr="00AD74FC">
        <w:rPr>
          <w:rFonts w:asciiTheme="majorHAnsi" w:hAnsiTheme="majorHAnsi"/>
          <w:sz w:val="18"/>
          <w:szCs w:val="18"/>
        </w:rPr>
        <w:t xml:space="preserve"> - disease activity score, vyšetření 28 kloubů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počet oteklých kloubů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počet bolestivých kloubů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sedimentace (mm/h)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globální hodnocení zdravotního stavu pacienta pomocí vizuální analogové škály</w:t>
      </w:r>
    </w:p>
    <w:p w:rsidR="0062704F" w:rsidRPr="00AD74FC" w:rsidRDefault="0062704F" w:rsidP="0062704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lastRenderedPageBreak/>
        <w:t>dif. dg.:</w:t>
      </w:r>
      <w:r w:rsidRPr="00AD74FC">
        <w:rPr>
          <w:rFonts w:asciiTheme="majorHAnsi" w:hAnsiTheme="majorHAnsi"/>
          <w:sz w:val="18"/>
          <w:szCs w:val="18"/>
        </w:rPr>
        <w:t xml:space="preserve"> SLE, reaktivní artritida, psoriatická artritida, virové infekce, osteoartróza drobných kloubů rukou (u starších nemocných), revmatická polymyalgie, paraneoplastický projev</w:t>
      </w:r>
    </w:p>
    <w:p w:rsidR="0062704F" w:rsidRPr="00AD74FC" w:rsidRDefault="0062704F" w:rsidP="0062704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t>prognóza</w:t>
      </w:r>
      <w:r w:rsidRPr="00AD74FC">
        <w:rPr>
          <w:rFonts w:asciiTheme="majorHAnsi" w:hAnsiTheme="majorHAnsi"/>
          <w:sz w:val="18"/>
          <w:szCs w:val="18"/>
        </w:rPr>
        <w:t xml:space="preserve"> - horší při vysoké hladině protilátek a zánětlivých ukazatelů, velkém množství postižených kloubů, časné imobilitě</w:t>
      </w:r>
    </w:p>
    <w:p w:rsidR="0062704F" w:rsidRPr="00AD74FC" w:rsidRDefault="0062704F" w:rsidP="0062704F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2704F" w:rsidRPr="00AD74FC" w:rsidRDefault="0062704F" w:rsidP="0062704F">
      <w:p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t>TERAPIE</w:t>
      </w:r>
    </w:p>
    <w:p w:rsidR="0062704F" w:rsidRPr="00AD74FC" w:rsidRDefault="0062704F" w:rsidP="0062704F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cíle: úleva od bolesti, potlačení zánětu, zabránit vzniku kloubních destrukcí a deformit, zachování funkce kloubu</w:t>
      </w:r>
    </w:p>
    <w:p w:rsidR="0062704F" w:rsidRPr="00AD74FC" w:rsidRDefault="0062704F" w:rsidP="0062704F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remise u 20-40% pacientů</w:t>
      </w:r>
    </w:p>
    <w:p w:rsidR="0062704F" w:rsidRPr="00AD74FC" w:rsidRDefault="0062704F" w:rsidP="0062704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t>farmakoterapie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</w:rPr>
        <w:t>NSA</w:t>
      </w:r>
      <w:r w:rsidRPr="00AD74FC">
        <w:rPr>
          <w:rFonts w:asciiTheme="majorHAnsi" w:hAnsiTheme="majorHAnsi"/>
          <w:sz w:val="18"/>
          <w:szCs w:val="18"/>
        </w:rPr>
        <w:t xml:space="preserve"> - analgetika, antiflogistika; nemají efekt na progresi, pouze symptomatická léčba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podávat krátkodobě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NÚ: GIT vředy, alergie, poškození jater a ledvin, po koxibech KVS příhody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</w:rPr>
        <w:t>DMARDs</w:t>
      </w:r>
      <w:r w:rsidRPr="00AD74FC">
        <w:rPr>
          <w:rFonts w:asciiTheme="majorHAnsi" w:hAnsiTheme="majorHAnsi"/>
          <w:sz w:val="18"/>
          <w:szCs w:val="18"/>
        </w:rPr>
        <w:t xml:space="preserve"> = chorobu modifikující léčiva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sulfasalazin, metotrexát, Leflunomid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standar</w:t>
      </w:r>
      <w:r>
        <w:rPr>
          <w:rFonts w:asciiTheme="majorHAnsi" w:hAnsiTheme="majorHAnsi"/>
          <w:sz w:val="18"/>
          <w:szCs w:val="18"/>
        </w:rPr>
        <w:t>d</w:t>
      </w:r>
      <w:r w:rsidRPr="00AD74FC">
        <w:rPr>
          <w:rFonts w:asciiTheme="majorHAnsi" w:hAnsiTheme="majorHAnsi"/>
          <w:sz w:val="18"/>
          <w:szCs w:val="18"/>
        </w:rPr>
        <w:t>em je MTX - vždy při zahájení léčby; 10-25 mg 1x týdně</w:t>
      </w:r>
    </w:p>
    <w:p w:rsidR="0062704F" w:rsidRPr="00AD74FC" w:rsidRDefault="0062704F" w:rsidP="0062704F">
      <w:pPr>
        <w:pStyle w:val="Odstavecseseznamem"/>
        <w:numPr>
          <w:ilvl w:val="3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subkutánní forma - Metojet - při intoleranci</w:t>
      </w:r>
    </w:p>
    <w:p w:rsidR="0062704F" w:rsidRPr="00AD74FC" w:rsidRDefault="0062704F" w:rsidP="0062704F">
      <w:pPr>
        <w:pStyle w:val="Odstavecseseznamem"/>
        <w:numPr>
          <w:ilvl w:val="3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NÚ: nauzea, hepatotoxicita, stomatitida, alopecie, útlum kostní dřeně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azathioprin, cyklofosfamid, cyklosporin - při extraartikulárních projevech (pouze na fibrózu a vaskulitidy)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vývoj kloubních destrukcí podstatně neovlivní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účinek nastupuje 8-12 týdnů po začátku užívání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</w:rPr>
        <w:t>kortikoidy</w:t>
      </w:r>
      <w:r w:rsidRPr="00AD74FC">
        <w:rPr>
          <w:rFonts w:asciiTheme="majorHAnsi" w:hAnsiTheme="majorHAnsi"/>
          <w:sz w:val="18"/>
          <w:szCs w:val="18"/>
        </w:rPr>
        <w:t xml:space="preserve"> - prednison (5-10mg denně - nízké dávky), methylprednisolon (Medrol)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rychlý nástup protizánětlivého účinku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jsou schopny zpomalit kloubní destrukci, pokud jsou podány v raných stadiích onemocnění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postupné snižování dávek, do čtyř let se vysazují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pulsní terapie u plicní fibrózy a vaskulitid - methylprednisolon i.v. 1g 3x denně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NÚ: obezita, diabates, hyperlipidémie, osteoporóza, katarakta, aseptická nekróza hlavice kyčelního kloubu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kombinace s inhibitory protonové pumpy - prevence vředové choroby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</w:rPr>
        <w:t>biologická léčba</w:t>
      </w:r>
      <w:r w:rsidRPr="00AD74FC">
        <w:rPr>
          <w:rFonts w:asciiTheme="majorHAnsi" w:hAnsiTheme="majorHAnsi"/>
          <w:sz w:val="18"/>
          <w:szCs w:val="18"/>
        </w:rPr>
        <w:t xml:space="preserve"> 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anticytokinová léčba - hlavně proti TNF-α (infliximab, etanercept, adalimumab, golimumab, certolizumab pegol); ve vývoji anti IL-1, IL-6 a IL-17</w:t>
      </w:r>
    </w:p>
    <w:p w:rsidR="0062704F" w:rsidRPr="00AD74FC" w:rsidRDefault="0062704F" w:rsidP="0062704F">
      <w:pPr>
        <w:pStyle w:val="Odstavecseseznamem"/>
        <w:numPr>
          <w:ilvl w:val="3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rychlý nástup účinku - dny až týdny</w:t>
      </w:r>
    </w:p>
    <w:p w:rsidR="0062704F" w:rsidRPr="00AD74FC" w:rsidRDefault="0062704F" w:rsidP="0062704F">
      <w:pPr>
        <w:pStyle w:val="Odstavecseseznamem"/>
        <w:numPr>
          <w:ilvl w:val="3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NÚ: reakce v místě vpichu, aktivace infekcí (před podáním vyloučit TBC)</w:t>
      </w:r>
    </w:p>
    <w:p w:rsidR="0062704F" w:rsidRPr="00AD74FC" w:rsidRDefault="0062704F" w:rsidP="0062704F">
      <w:pPr>
        <w:pStyle w:val="Odstavecseseznamem"/>
        <w:numPr>
          <w:ilvl w:val="3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</w:rPr>
        <w:t>tocilizumab</w:t>
      </w:r>
      <w:r w:rsidRPr="00AD74FC">
        <w:rPr>
          <w:rFonts w:asciiTheme="majorHAnsi" w:hAnsiTheme="majorHAnsi"/>
          <w:sz w:val="18"/>
          <w:szCs w:val="18"/>
        </w:rPr>
        <w:t xml:space="preserve"> - ab proti receptoru IL-6; u nedostatečné odpovědi na MTX a TNFabs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 xml:space="preserve">inhibice prezentace antigenu - </w:t>
      </w:r>
      <w:r w:rsidRPr="00AD74FC">
        <w:rPr>
          <w:rFonts w:asciiTheme="majorHAnsi" w:hAnsiTheme="majorHAnsi"/>
          <w:b/>
          <w:sz w:val="18"/>
          <w:szCs w:val="18"/>
        </w:rPr>
        <w:t>abatacept</w:t>
      </w:r>
      <w:r w:rsidRPr="00AD74FC">
        <w:rPr>
          <w:rFonts w:asciiTheme="majorHAnsi" w:hAnsiTheme="majorHAnsi"/>
          <w:sz w:val="18"/>
          <w:szCs w:val="18"/>
        </w:rPr>
        <w:t xml:space="preserve"> - blok kostimulačního signálu pro aktivaci T-lymfocytů - i.v. forma, tolerance dobrá</w:t>
      </w:r>
    </w:p>
    <w:p w:rsidR="0062704F" w:rsidRPr="00AD74FC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anti CD 20 - potlačení aktivity B lymfocytů - rituximab (Mabthera)</w:t>
      </w:r>
    </w:p>
    <w:p w:rsidR="0062704F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typický začátek terapie: MTX + kortikoid + NSA</w:t>
      </w:r>
      <w:r>
        <w:rPr>
          <w:rFonts w:asciiTheme="majorHAnsi" w:hAnsiTheme="majorHAnsi"/>
          <w:sz w:val="18"/>
          <w:szCs w:val="18"/>
        </w:rPr>
        <w:t xml:space="preserve"> - podle guidelines</w:t>
      </w:r>
    </w:p>
    <w:p w:rsidR="0062704F" w:rsidRPr="00DC0DD4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při negativních prognostických ukazatelích přidávám biologickou léčbu</w:t>
      </w:r>
    </w:p>
    <w:p w:rsidR="0062704F" w:rsidRPr="00DC0DD4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při remisi pomalu detrahuji terapii - začátek od glukokortikoidů, postupně i imunosupresi</w:t>
      </w:r>
    </w:p>
    <w:p w:rsidR="0062704F" w:rsidRPr="003E268D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neúčinnost biologické léčby - výměna za jiný anti-TNF nebo léky s jiným mechanismem</w:t>
      </w:r>
    </w:p>
    <w:p w:rsidR="0062704F" w:rsidRPr="000720AE" w:rsidRDefault="0062704F" w:rsidP="0062704F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cílem je dosažení remise během 3-6 měsíců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</w:rPr>
        <w:t>intraartikulární léčba</w:t>
      </w:r>
      <w:r w:rsidRPr="00AD74FC">
        <w:rPr>
          <w:rFonts w:asciiTheme="majorHAnsi" w:hAnsiTheme="majorHAnsi"/>
          <w:sz w:val="18"/>
          <w:szCs w:val="18"/>
        </w:rPr>
        <w:t xml:space="preserve"> - depotní kortikoidy, radioaktivní ytrium - radiační synovektomie</w:t>
      </w:r>
    </w:p>
    <w:p w:rsidR="0062704F" w:rsidRPr="00AD74FC" w:rsidRDefault="0062704F" w:rsidP="0062704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t>nefarmakologická léčba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rehabilitace, fyzikální terapie</w:t>
      </w:r>
    </w:p>
    <w:p w:rsidR="0062704F" w:rsidRPr="00AD74FC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akutní stavy - imobilizace dlahou (prevence deformit)</w:t>
      </w:r>
    </w:p>
    <w:p w:rsidR="0062704F" w:rsidRPr="003307F6" w:rsidRDefault="0062704F" w:rsidP="0062704F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</w:rPr>
        <w:t>chirurgická terapie</w:t>
      </w:r>
      <w:r w:rsidRPr="00AD74FC">
        <w:rPr>
          <w:rFonts w:asciiTheme="majorHAnsi" w:hAnsiTheme="majorHAnsi"/>
          <w:sz w:val="18"/>
          <w:szCs w:val="18"/>
        </w:rPr>
        <w:t xml:space="preserve"> - artroskopická synovektomie, totální kloubní náhrady, korekce deformit drobných kloubů, artrodéza (kotníky, zápěstí)</w:t>
      </w:r>
    </w:p>
    <w:p w:rsidR="0062704F" w:rsidRPr="00AD74FC" w:rsidRDefault="0062704F" w:rsidP="0062704F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2704F" w:rsidRPr="00AD74FC" w:rsidRDefault="0062704F" w:rsidP="0062704F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2704F" w:rsidRPr="00AD74FC" w:rsidRDefault="0062704F" w:rsidP="0062704F">
      <w:p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t>JUVENILNÍ IDIOPATICKÁ ARTRITIDA</w:t>
      </w:r>
    </w:p>
    <w:p w:rsidR="0062704F" w:rsidRPr="00AD74FC" w:rsidRDefault="0062704F" w:rsidP="0062704F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AD74FC">
        <w:rPr>
          <w:rFonts w:asciiTheme="majorHAnsi" w:hAnsiTheme="majorHAnsi"/>
          <w:sz w:val="18"/>
          <w:szCs w:val="18"/>
        </w:rPr>
        <w:t xml:space="preserve"> skupina onemocnění projevující se chronickou synovitidou jednoho nebo více kloubů u dětí mladších než 16 let</w:t>
      </w:r>
    </w:p>
    <w:p w:rsidR="0062704F" w:rsidRPr="0062704F" w:rsidRDefault="0062704F" w:rsidP="0062704F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prevalence 1:1000, nejčastější onemocnění vedoucí k pohybovému onemocnění dětí</w:t>
      </w:r>
    </w:p>
    <w:p w:rsidR="0062704F" w:rsidRDefault="0062704F" w:rsidP="0062704F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2704F" w:rsidRPr="0062704F" w:rsidRDefault="0062704F" w:rsidP="0062704F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2704F" w:rsidRPr="00AD74FC" w:rsidRDefault="0062704F" w:rsidP="0062704F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lastRenderedPageBreak/>
        <w:t>klinický obraz</w:t>
      </w:r>
      <w:r>
        <w:rPr>
          <w:rFonts w:asciiTheme="majorHAnsi" w:hAnsiTheme="majorHAnsi"/>
          <w:b/>
          <w:sz w:val="18"/>
          <w:szCs w:val="18"/>
          <w:u w:val="single"/>
        </w:rPr>
        <w:t>:</w:t>
      </w:r>
    </w:p>
    <w:p w:rsidR="0062704F" w:rsidRPr="00AD74FC" w:rsidRDefault="0062704F" w:rsidP="0062704F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podle průběhu 7 klinických podtypů - systémová forma, oligoartikulární typ, polyartikulární typ séropozitivní a séronegativní, juvenilní psoriatická artritida, juvenilní forma asociovaná s entezitidou, nediferencovaná artritida</w:t>
      </w:r>
    </w:p>
    <w:p w:rsidR="0062704F" w:rsidRPr="00AD74FC" w:rsidRDefault="0062704F" w:rsidP="0062704F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</w:rPr>
        <w:t>systémová forma = Stillova choroba</w:t>
      </w:r>
    </w:p>
    <w:p w:rsidR="0062704F" w:rsidRPr="00AD74FC" w:rsidRDefault="0062704F" w:rsidP="0062704F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jakýkoliv věk</w:t>
      </w:r>
    </w:p>
    <w:p w:rsidR="0062704F" w:rsidRPr="00AD74FC" w:rsidRDefault="0062704F" w:rsidP="0062704F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systémové projevy - horečka, vyrážka lososové barvy, myalgie, artralgie, bolest v krku, bolest břicha, lymfadenopatie, hepatosplenomegalie</w:t>
      </w:r>
    </w:p>
    <w:p w:rsidR="0062704F" w:rsidRPr="00AD74FC" w:rsidRDefault="0062704F" w:rsidP="0062704F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proteiny akutní fáze, leukocytóza, anémie, trombocytopenie, zvýšená hladina ferritinu</w:t>
      </w:r>
    </w:p>
    <w:p w:rsidR="0062704F" w:rsidRPr="00AD74FC" w:rsidRDefault="0062704F" w:rsidP="0062704F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artritida s odstupem - až měsíce</w:t>
      </w:r>
    </w:p>
    <w:p w:rsidR="0062704F" w:rsidRPr="00AD74FC" w:rsidRDefault="0062704F" w:rsidP="0062704F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</w:rPr>
        <w:t>oligoartikulární typ</w:t>
      </w:r>
      <w:r w:rsidRPr="00AD74FC">
        <w:rPr>
          <w:rFonts w:asciiTheme="majorHAnsi" w:hAnsiTheme="majorHAnsi"/>
          <w:sz w:val="18"/>
          <w:szCs w:val="18"/>
        </w:rPr>
        <w:t xml:space="preserve"> - nejčastější forma, dívky předškolního věku</w:t>
      </w:r>
    </w:p>
    <w:p w:rsidR="0062704F" w:rsidRPr="00AD74FC" w:rsidRDefault="0062704F" w:rsidP="0062704F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typicky postižen kolenní kloub - ranní ztuhlost, otok, bolest</w:t>
      </w:r>
    </w:p>
    <w:p w:rsidR="0062704F" w:rsidRPr="00AD74FC" w:rsidRDefault="0062704F" w:rsidP="0062704F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pozitivita ANA - riziko uveitidy a komplikací (katarakta, galukom, slepota)</w:t>
      </w:r>
    </w:p>
    <w:p w:rsidR="0062704F" w:rsidRPr="00AD74FC" w:rsidRDefault="0062704F" w:rsidP="0062704F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</w:rPr>
        <w:t>polyartikulární forma</w:t>
      </w:r>
    </w:p>
    <w:p w:rsidR="0062704F" w:rsidRPr="00AD74FC" w:rsidRDefault="0062704F" w:rsidP="0062704F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séropozitivní - vzácná, podobná RA, u dívek po 10 letech věku</w:t>
      </w:r>
    </w:p>
    <w:p w:rsidR="0062704F" w:rsidRPr="00AD74FC" w:rsidRDefault="0062704F" w:rsidP="0062704F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séronegativní - chlapci i dívky, velké klouby; mírný průběh</w:t>
      </w:r>
    </w:p>
    <w:p w:rsidR="0062704F" w:rsidRPr="00AD74FC" w:rsidRDefault="0062704F" w:rsidP="0062704F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</w:rPr>
        <w:t>juvenilní psoriatická artritida</w:t>
      </w:r>
    </w:p>
    <w:p w:rsidR="0062704F" w:rsidRPr="00AD74FC" w:rsidRDefault="0062704F" w:rsidP="0062704F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velké i malé klouby, SI skloubení, DIP klouby, daktylitida (párkovitý otok prstu)</w:t>
      </w:r>
    </w:p>
    <w:p w:rsidR="0062704F" w:rsidRPr="00AD74FC" w:rsidRDefault="0062704F" w:rsidP="0062704F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často psoriáza v RA</w:t>
      </w:r>
    </w:p>
    <w:p w:rsidR="0062704F" w:rsidRPr="00AD74FC" w:rsidRDefault="0062704F" w:rsidP="0062704F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kožní postižení může vzniknout s odstupem až několika let</w:t>
      </w:r>
    </w:p>
    <w:p w:rsidR="0062704F" w:rsidRPr="00AD74FC" w:rsidRDefault="0062704F" w:rsidP="0062704F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</w:rPr>
        <w:t>juvenilní artritida asociovaná s entezitidou</w:t>
      </w:r>
      <w:r w:rsidRPr="00AD74FC">
        <w:rPr>
          <w:rFonts w:asciiTheme="majorHAnsi" w:hAnsiTheme="majorHAnsi"/>
          <w:sz w:val="18"/>
          <w:szCs w:val="18"/>
        </w:rPr>
        <w:t xml:space="preserve"> - chlapci školního věku</w:t>
      </w:r>
    </w:p>
    <w:p w:rsidR="0062704F" w:rsidRPr="00AD74FC" w:rsidRDefault="0062704F" w:rsidP="0062704F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klouby DK, entezitida (fascie, úpon šlachy na kost - Achillova šlacha, plantární fascie, patella) - bolesti paty, bolesti a otok kolenního kloubu</w:t>
      </w:r>
    </w:p>
    <w:p w:rsidR="0062704F" w:rsidRPr="00AD74FC" w:rsidRDefault="0062704F" w:rsidP="0062704F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u poloviny pozitivita HLA B27 - asociace s poškozením páteře</w:t>
      </w:r>
    </w:p>
    <w:p w:rsidR="0062704F" w:rsidRPr="00AD74FC" w:rsidRDefault="0062704F" w:rsidP="0062704F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t>dg</w:t>
      </w:r>
      <w:r w:rsidRPr="00AD74FC">
        <w:rPr>
          <w:rFonts w:asciiTheme="majorHAnsi" w:hAnsiTheme="majorHAnsi"/>
          <w:sz w:val="18"/>
          <w:szCs w:val="18"/>
        </w:rPr>
        <w:t xml:space="preserve"> - klinické příznaky, laboratorní vyšetření, RTG - eroze kloubů, </w:t>
      </w:r>
    </w:p>
    <w:p w:rsidR="0062704F" w:rsidRPr="00AD74FC" w:rsidRDefault="0062704F" w:rsidP="0062704F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AD74FC">
        <w:rPr>
          <w:rFonts w:asciiTheme="majorHAnsi" w:hAnsiTheme="majorHAnsi"/>
          <w:sz w:val="18"/>
          <w:szCs w:val="18"/>
        </w:rPr>
        <w:t xml:space="preserve"> jako u dospělých; základem MTX, často využívány nitrokloubní formy</w:t>
      </w:r>
    </w:p>
    <w:p w:rsidR="0062704F" w:rsidRPr="00AD74FC" w:rsidRDefault="0062704F" w:rsidP="0062704F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b/>
          <w:sz w:val="18"/>
          <w:szCs w:val="18"/>
          <w:u w:val="single"/>
        </w:rPr>
        <w:t xml:space="preserve">dif. dg.: </w:t>
      </w:r>
      <w:r w:rsidRPr="00AD74FC">
        <w:rPr>
          <w:rFonts w:asciiTheme="majorHAnsi" w:hAnsiTheme="majorHAnsi"/>
          <w:sz w:val="18"/>
          <w:szCs w:val="18"/>
        </w:rPr>
        <w:t>traumata, nádorové onemocnění (osteosarkom, akutní leukemie), septická artritida, artritidy u virových onemocnění (příušnice, plané neštovice, zarděnky), reaktivní artritida, borrelióza, SLE</w:t>
      </w:r>
    </w:p>
    <w:p w:rsidR="0062704F" w:rsidRPr="00AD74FC" w:rsidRDefault="0062704F" w:rsidP="0062704F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D74FC">
        <w:rPr>
          <w:rFonts w:asciiTheme="majorHAnsi" w:hAnsiTheme="majorHAnsi"/>
          <w:sz w:val="18"/>
          <w:szCs w:val="18"/>
        </w:rPr>
        <w:t>prognóza: špatná u systémových forem a séropozitivních polyartikulárních</w:t>
      </w:r>
    </w:p>
    <w:p w:rsidR="0062704F" w:rsidRDefault="0062704F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475BFE" w:rsidRDefault="00475BFE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475BFE" w:rsidRDefault="00475BFE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4C011C" w:rsidRPr="00D56884" w:rsidRDefault="004C011C" w:rsidP="004C011C">
      <w:pPr>
        <w:rPr>
          <w:rFonts w:asciiTheme="majorHAnsi" w:hAnsiTheme="majorHAnsi"/>
          <w:b/>
          <w:sz w:val="24"/>
          <w:szCs w:val="24"/>
          <w:u w:val="single"/>
        </w:rPr>
      </w:pPr>
      <w:r w:rsidRPr="00D56884">
        <w:rPr>
          <w:rFonts w:asciiTheme="majorHAnsi" w:hAnsiTheme="majorHAnsi"/>
          <w:b/>
          <w:sz w:val="24"/>
          <w:szCs w:val="24"/>
          <w:u w:val="single"/>
        </w:rPr>
        <w:t xml:space="preserve">167. </w:t>
      </w:r>
      <w:r w:rsidR="00D56884">
        <w:rPr>
          <w:rFonts w:asciiTheme="majorHAnsi" w:hAnsiTheme="majorHAnsi"/>
          <w:b/>
          <w:sz w:val="24"/>
          <w:szCs w:val="24"/>
          <w:u w:val="single"/>
        </w:rPr>
        <w:t>ANKYLOZUJÍCÍ SPONDYLARTRITIDA</w:t>
      </w:r>
    </w:p>
    <w:p w:rsidR="004C011C" w:rsidRPr="00DC7A36" w:rsidRDefault="004C011C" w:rsidP="004C011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4C011C" w:rsidRPr="00DC7A36" w:rsidRDefault="004C011C" w:rsidP="004C011C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DC7A36">
        <w:rPr>
          <w:rFonts w:asciiTheme="majorHAnsi" w:hAnsiTheme="majorHAnsi"/>
          <w:sz w:val="18"/>
          <w:szCs w:val="18"/>
        </w:rPr>
        <w:t xml:space="preserve"> systémové zánětlivé revmatické onemocnění klinicky charakterizované chronickými bolestmi v dolních zádech a později celé páteři, jehož podkladem je zánět sakroiliakálních kloubů a dlouhých páteřních ligament (spondylitis)</w:t>
      </w:r>
    </w:p>
    <w:p w:rsidR="004C011C" w:rsidRPr="00DC7A36" w:rsidRDefault="004C011C" w:rsidP="004C011C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b/>
          <w:sz w:val="18"/>
          <w:szCs w:val="18"/>
          <w:u w:val="single"/>
        </w:rPr>
        <w:t>formy: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b/>
          <w:sz w:val="18"/>
          <w:szCs w:val="18"/>
        </w:rPr>
        <w:t>axiální</w:t>
      </w:r>
      <w:r w:rsidRPr="00DC7A36">
        <w:rPr>
          <w:rFonts w:asciiTheme="majorHAnsi" w:hAnsiTheme="majorHAnsi"/>
          <w:sz w:val="18"/>
          <w:szCs w:val="18"/>
        </w:rPr>
        <w:t xml:space="preserve"> - postižení pouze páteře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b/>
          <w:sz w:val="18"/>
          <w:szCs w:val="18"/>
        </w:rPr>
        <w:t>rhizomelická</w:t>
      </w:r>
      <w:r w:rsidRPr="00DC7A36">
        <w:rPr>
          <w:rFonts w:asciiTheme="majorHAnsi" w:hAnsiTheme="majorHAnsi"/>
          <w:sz w:val="18"/>
          <w:szCs w:val="18"/>
        </w:rPr>
        <w:t xml:space="preserve"> - současné postižení kořenových kloubů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b/>
          <w:sz w:val="18"/>
          <w:szCs w:val="18"/>
        </w:rPr>
        <w:t>periferní</w:t>
      </w:r>
      <w:r w:rsidRPr="00DC7A36">
        <w:rPr>
          <w:rFonts w:asciiTheme="majorHAnsi" w:hAnsiTheme="majorHAnsi"/>
          <w:sz w:val="18"/>
          <w:szCs w:val="18"/>
        </w:rPr>
        <w:t xml:space="preserve"> - současně periferní artritida, nejčastěji asymetrická oligoartritida </w:t>
      </w:r>
    </w:p>
    <w:p w:rsidR="004C011C" w:rsidRPr="00DC7A36" w:rsidRDefault="004C011C" w:rsidP="004C011C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b/>
          <w:sz w:val="18"/>
          <w:szCs w:val="18"/>
          <w:u w:val="single"/>
        </w:rPr>
        <w:t>patogeneze:</w:t>
      </w:r>
      <w:r w:rsidRPr="00DC7A36">
        <w:rPr>
          <w:rFonts w:asciiTheme="majorHAnsi" w:hAnsiTheme="majorHAnsi"/>
          <w:sz w:val="18"/>
          <w:szCs w:val="18"/>
        </w:rPr>
        <w:t xml:space="preserve"> 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asociace s HLA B27 + další geny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zevní faktory - vliv střevní bakteriální flóry - imunopatologické změny střevní stěny</w:t>
      </w:r>
    </w:p>
    <w:p w:rsidR="004C011C" w:rsidRPr="00DC7A36" w:rsidRDefault="004C011C" w:rsidP="004C011C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b/>
          <w:sz w:val="18"/>
          <w:szCs w:val="18"/>
          <w:u w:val="single"/>
        </w:rPr>
        <w:t>epidemiologie: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prevalence 0,1-1% - stoupá směrem na sever; v ČR 0,1%, při použití nových kritérií 0,5%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častěji postiženi muži 2-3:1</w:t>
      </w:r>
    </w:p>
    <w:p w:rsidR="004C011C" w:rsidRPr="00DC7A36" w:rsidRDefault="004C011C" w:rsidP="004C011C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b/>
          <w:sz w:val="18"/>
          <w:szCs w:val="18"/>
        </w:rPr>
        <w:t>axiální příznaky</w:t>
      </w:r>
      <w:r w:rsidRPr="00DC7A36">
        <w:rPr>
          <w:rFonts w:asciiTheme="majorHAnsi" w:hAnsiTheme="majorHAnsi"/>
          <w:sz w:val="18"/>
          <w:szCs w:val="18"/>
        </w:rPr>
        <w:t xml:space="preserve"> 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sakroiliitida a bolesti v dolních zádech (lumbálně, dorsolumbálně), někdy s vyzařováním do hýždí, v druhé polovině noci (budí) - s ranní ztuhlostí, zlepšuje se po rozcvičení</w:t>
      </w:r>
    </w:p>
    <w:p w:rsidR="004C011C" w:rsidRPr="00DC7A36" w:rsidRDefault="004C011C" w:rsidP="004C011C">
      <w:pPr>
        <w:pStyle w:val="Odstavecseseznamem"/>
        <w:numPr>
          <w:ilvl w:val="3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kritéria pro podezření na zánětlivý low back pain: chronická bolest nad 3 měsíce, věk pod 40 let, plíživý začátek, zlepšení s rozcvičením, žádné zlepšení v klidu, bolest v noci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postup směrem nahoru - bolesti hrudní a krční páteře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lastRenderedPageBreak/>
        <w:t>bolesti na přední straně hrudi - artritida sternokostálních a sternoklavikulárních kloubů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artritida kyčelních a ramenních kloubů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typický obraz: postupné zvětšování a fixace hrudní kyfózy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b/>
          <w:sz w:val="18"/>
          <w:szCs w:val="18"/>
        </w:rPr>
        <w:t>periferní artritida</w:t>
      </w:r>
      <w:r w:rsidRPr="00DC7A36">
        <w:rPr>
          <w:rFonts w:asciiTheme="majorHAnsi" w:hAnsiTheme="majorHAnsi"/>
          <w:sz w:val="18"/>
          <w:szCs w:val="18"/>
        </w:rPr>
        <w:t xml:space="preserve"> - oligoartritida nesymetrická, přechodná, migratorní, preferenčně DK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 xml:space="preserve">daktylitida interfalangeálních kloubů, spolu se šlachou - obraz </w:t>
      </w:r>
      <w:r w:rsidRPr="00DC7A36">
        <w:rPr>
          <w:rFonts w:asciiTheme="majorHAnsi" w:hAnsiTheme="majorHAnsi"/>
          <w:b/>
          <w:sz w:val="18"/>
          <w:szCs w:val="18"/>
        </w:rPr>
        <w:t>párkovitého prstu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výjimečně symetrická polyartritida s postižením HK - imituje RA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entezopatie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b/>
          <w:sz w:val="18"/>
          <w:szCs w:val="18"/>
        </w:rPr>
        <w:t>mimokloubní projevy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akutní přední uveitida - u 40%; bolest, zarudnutí oka, zhoršení vizu, zvýšené slzení, fotofobie, mióza; při opakovaných postižení synechie, katarakta, degenerace makuly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kardiální komplikace - aortitida, ao insuficience, převodní poruchy, perikarditida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GIT - léze při ulcerózní kolitidě nebo Crohnově chorobě, mikroskopické zánětlivé změny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vzácně postižení plic - fibróza, ztluštění pleury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renální - sekundární AA amyloidóza, IgA nefropatie, intersticiální nefropatie po NSA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osteoporóza obratlových těl - u mladých mužů, rychlá progrese, hlavně krční a bederní páteř; fraktury s neurologickými komplikacemi</w:t>
      </w:r>
    </w:p>
    <w:p w:rsidR="004C011C" w:rsidRPr="00DC7A36" w:rsidRDefault="004C011C" w:rsidP="004C011C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b/>
          <w:sz w:val="18"/>
          <w:szCs w:val="18"/>
          <w:u w:val="single"/>
        </w:rPr>
        <w:t>stadia</w:t>
      </w:r>
      <w:r w:rsidRPr="00DC7A36">
        <w:rPr>
          <w:rFonts w:asciiTheme="majorHAnsi" w:hAnsiTheme="majorHAnsi"/>
          <w:sz w:val="18"/>
          <w:szCs w:val="18"/>
        </w:rPr>
        <w:t xml:space="preserve"> - podle lokalizace postižení páteře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stadium 1 - unilaterální postižení SI kloubů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stadium 2 - bilaterální postižení SI kloubů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stadium 3 - postižení LS páteře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stadium 4 - postižení Th páteře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stadium 5 - postižení krční páteře</w:t>
      </w:r>
    </w:p>
    <w:p w:rsidR="004C011C" w:rsidRPr="00DC7A36" w:rsidRDefault="004C011C" w:rsidP="004C011C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sakroiliakální klouby - Mennelův manévr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rozvíjení páteře ve 3 rovinách - Schoberův test (aspoň 5 cm), vzdálenost okciput a stěna (fléche - max 2 cm), expanze hrudníku (min 5 cm)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RTG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sakroiliitida - bilaterálně, symetricky, kostní eroze, nepravidelné zúžení kostní štěrbiny, osteoskleróza, v pokročilých stadiích ankylóza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spondylitis anterior - eroze přední části obratlů, čtvercový tvar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syndesmofyty - osifikace ligament, spojení obratlů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další změny páteře - eroze apofyzeálních kloubů, spondylodiscitida, atlantoaxiální subluxace, osteoporóza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MRI - časné změny na SI kloubech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laboratoř - CRP, u těžkých stavů mírná normochromní normocytární anémie, HLA B27 pozitivita, zánětlivý kloubní výpotek (buněk nad 2000), moč - vyloučení proteinurie a amyloidózy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hodnocení aktivity</w:t>
      </w:r>
    </w:p>
    <w:p w:rsidR="004C011C" w:rsidRPr="00DC7A36" w:rsidRDefault="004C011C" w:rsidP="004C011C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b/>
          <w:sz w:val="18"/>
          <w:szCs w:val="18"/>
          <w:u w:val="single"/>
        </w:rPr>
        <w:t>diagnóza - newyorská kritéria</w:t>
      </w:r>
    </w:p>
    <w:p w:rsidR="004C011C" w:rsidRPr="0013014B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13014B">
        <w:rPr>
          <w:rFonts w:asciiTheme="majorHAnsi" w:hAnsiTheme="majorHAnsi"/>
          <w:b/>
          <w:sz w:val="18"/>
          <w:szCs w:val="18"/>
        </w:rPr>
        <w:t>klinická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bolest v dolních zádech a ztuhlost delší než 3 měsíce, která se zlepšuje s rozcvičením a nezlepšuje v klidu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omezená hybnost bederní páteře v sagitální a frontální rovině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omezená expanze hrudníku</w:t>
      </w:r>
    </w:p>
    <w:p w:rsidR="004C011C" w:rsidRPr="0013014B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13014B">
        <w:rPr>
          <w:rFonts w:asciiTheme="majorHAnsi" w:hAnsiTheme="majorHAnsi"/>
          <w:b/>
          <w:sz w:val="18"/>
          <w:szCs w:val="18"/>
        </w:rPr>
        <w:t>rentgenová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sakroiliitida 2. stupně bilaterálně nebo stupně 3-4 unilaterálně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13014B">
        <w:rPr>
          <w:rFonts w:asciiTheme="majorHAnsi" w:hAnsiTheme="majorHAnsi"/>
          <w:b/>
          <w:sz w:val="18"/>
          <w:szCs w:val="18"/>
        </w:rPr>
        <w:t>splnění:</w:t>
      </w:r>
      <w:r w:rsidRPr="00DC7A36">
        <w:rPr>
          <w:rFonts w:asciiTheme="majorHAnsi" w:hAnsiTheme="majorHAnsi"/>
          <w:sz w:val="18"/>
          <w:szCs w:val="18"/>
        </w:rPr>
        <w:t xml:space="preserve"> RTG kritérium + 1 klinické nebo HLA B27 pozitivita s 2 klinickými - časné formy</w:t>
      </w:r>
    </w:p>
    <w:p w:rsidR="004C011C" w:rsidRPr="00DC7A36" w:rsidRDefault="004C011C" w:rsidP="004C011C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celoživotní cvičení, rehabilitace, lázeňská léčba, fyzikální léčba</w:t>
      </w:r>
    </w:p>
    <w:p w:rsidR="004C011C" w:rsidRPr="0013014B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13014B">
        <w:rPr>
          <w:rFonts w:asciiTheme="majorHAnsi" w:hAnsiTheme="majorHAnsi"/>
          <w:b/>
          <w:sz w:val="18"/>
          <w:szCs w:val="18"/>
        </w:rPr>
        <w:t>farmakoterapie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921A9">
        <w:rPr>
          <w:rFonts w:asciiTheme="majorHAnsi" w:hAnsiTheme="majorHAnsi"/>
          <w:b/>
          <w:sz w:val="18"/>
          <w:szCs w:val="18"/>
        </w:rPr>
        <w:t>NSA</w:t>
      </w:r>
      <w:r w:rsidRPr="00DC7A36">
        <w:rPr>
          <w:rFonts w:asciiTheme="majorHAnsi" w:hAnsiTheme="majorHAnsi"/>
          <w:sz w:val="18"/>
          <w:szCs w:val="18"/>
        </w:rPr>
        <w:t xml:space="preserve"> - rychle nastupují, dlouhodobě účinná</w:t>
      </w:r>
      <w:r>
        <w:rPr>
          <w:rFonts w:asciiTheme="majorHAnsi" w:hAnsiTheme="majorHAnsi"/>
          <w:sz w:val="18"/>
          <w:szCs w:val="18"/>
        </w:rPr>
        <w:t xml:space="preserve"> - efekt u 70-80 % pacientů</w:t>
      </w:r>
    </w:p>
    <w:p w:rsidR="004C011C" w:rsidRPr="00DC7A36" w:rsidRDefault="004C011C" w:rsidP="004C011C">
      <w:pPr>
        <w:pStyle w:val="Odstavecseseznamem"/>
        <w:numPr>
          <w:ilvl w:val="3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indometacin, fenylbutazon meloxikam, celecoxib</w:t>
      </w:r>
    </w:p>
    <w:p w:rsidR="004C011C" w:rsidRPr="00DC7A36" w:rsidRDefault="004C011C" w:rsidP="004C011C">
      <w:pPr>
        <w:pStyle w:val="Odstavecseseznamem"/>
        <w:numPr>
          <w:ilvl w:val="3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dostatečný protizánětlivý efekt, užívání dlouhodobě pravidelně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přechodně slabá i silná opioidní analgetika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DMARDs - pouze sulfasalazin u forem s periferní artritidou, ostatní neúčinné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kortikoidy intraartikulárně nebo do šlachy při entezopatii, celkově ne</w:t>
      </w:r>
    </w:p>
    <w:p w:rsidR="004C011C" w:rsidRPr="00DC7A36" w:rsidRDefault="004C011C" w:rsidP="004C011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TNF blokující léky - infliximab, etanercept, adalimumab</w:t>
      </w:r>
    </w:p>
    <w:p w:rsidR="004C011C" w:rsidRPr="00DC7A36" w:rsidRDefault="004C011C" w:rsidP="004C011C">
      <w:pPr>
        <w:pStyle w:val="Odstavecseseznamem"/>
        <w:numPr>
          <w:ilvl w:val="3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monoterapie bez metotrexátu</w:t>
      </w:r>
    </w:p>
    <w:p w:rsidR="004C011C" w:rsidRPr="00DC7A36" w:rsidRDefault="004C011C" w:rsidP="004C011C">
      <w:pPr>
        <w:pStyle w:val="Odstavecseseznamem"/>
        <w:numPr>
          <w:ilvl w:val="3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lastRenderedPageBreak/>
        <w:t>nástup během 2-4 týdnů - ústup příznaků i lab. markerů</w:t>
      </w:r>
    </w:p>
    <w:p w:rsidR="004C011C" w:rsidRPr="00DC7A36" w:rsidRDefault="004C011C" w:rsidP="004C011C">
      <w:pPr>
        <w:pStyle w:val="Odstavecseseznamem"/>
        <w:numPr>
          <w:ilvl w:val="3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vliv na axiální, kloubní i mimokloubní příznaky</w:t>
      </w:r>
    </w:p>
    <w:p w:rsidR="004C011C" w:rsidRPr="00DC7A36" w:rsidRDefault="004C011C" w:rsidP="004C011C">
      <w:pPr>
        <w:pStyle w:val="Odstavecseseznamem"/>
        <w:numPr>
          <w:ilvl w:val="3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sz w:val="18"/>
          <w:szCs w:val="18"/>
        </w:rPr>
        <w:t>I: selhání dosavadní léčby, přetrvávající vysoká aktivita procesu, CRP nad 10 mg/l, žádné KI léčby</w:t>
      </w:r>
    </w:p>
    <w:p w:rsidR="004C011C" w:rsidRPr="00DC7A36" w:rsidRDefault="004C011C" w:rsidP="004C011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112D3">
        <w:rPr>
          <w:rFonts w:asciiTheme="majorHAnsi" w:hAnsiTheme="majorHAnsi"/>
          <w:b/>
          <w:sz w:val="18"/>
          <w:szCs w:val="18"/>
        </w:rPr>
        <w:t>chirurgie</w:t>
      </w:r>
      <w:r w:rsidRPr="00DC7A36">
        <w:rPr>
          <w:rFonts w:asciiTheme="majorHAnsi" w:hAnsiTheme="majorHAnsi"/>
          <w:sz w:val="18"/>
          <w:szCs w:val="18"/>
        </w:rPr>
        <w:t xml:space="preserve"> - náhrady kyčelních kloubů, korekční osteotomie při deformitách hrudní páteře, stabilizace páteře při osteoporotických frakturách</w:t>
      </w:r>
    </w:p>
    <w:p w:rsidR="004C011C" w:rsidRPr="004C011C" w:rsidRDefault="004C011C" w:rsidP="004C011C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C7A36">
        <w:rPr>
          <w:rFonts w:asciiTheme="majorHAnsi" w:hAnsiTheme="majorHAnsi"/>
          <w:b/>
          <w:sz w:val="18"/>
          <w:szCs w:val="18"/>
          <w:u w:val="single"/>
        </w:rPr>
        <w:t>prognóza:</w:t>
      </w:r>
      <w:r w:rsidRPr="00DC7A36">
        <w:rPr>
          <w:rFonts w:asciiTheme="majorHAnsi" w:hAnsiTheme="majorHAnsi"/>
          <w:sz w:val="18"/>
          <w:szCs w:val="18"/>
        </w:rPr>
        <w:t xml:space="preserve"> invalidizace pacienta, riziko vzniku aterosklerózy; horší prognóza v nižším věku a při postižení periferních kloubů</w:t>
      </w:r>
    </w:p>
    <w:p w:rsidR="004C011C" w:rsidRDefault="004C011C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4C011C" w:rsidRDefault="004C011C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925FDB" w:rsidRPr="000E1CD9" w:rsidRDefault="00925FDB" w:rsidP="00925FDB">
      <w:pPr>
        <w:rPr>
          <w:rFonts w:asciiTheme="majorHAnsi" w:hAnsiTheme="majorHAnsi"/>
          <w:b/>
          <w:caps/>
          <w:sz w:val="24"/>
          <w:szCs w:val="24"/>
          <w:u w:val="single"/>
        </w:rPr>
      </w:pPr>
      <w:r w:rsidRPr="000E1CD9">
        <w:rPr>
          <w:rFonts w:asciiTheme="majorHAnsi" w:hAnsiTheme="majorHAnsi"/>
          <w:b/>
          <w:caps/>
          <w:sz w:val="24"/>
          <w:szCs w:val="24"/>
          <w:u w:val="single"/>
        </w:rPr>
        <w:t>168. reaktivní artritida a psoriatická artritida</w:t>
      </w:r>
    </w:p>
    <w:p w:rsidR="00925FDB" w:rsidRPr="00FB4546" w:rsidRDefault="00925FDB" w:rsidP="00925FDB">
      <w:pPr>
        <w:pStyle w:val="Odstavecseseznamem"/>
        <w:ind w:left="36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925FDB" w:rsidRPr="00FB4546" w:rsidRDefault="00925FDB" w:rsidP="00925FDB">
      <w:pPr>
        <w:pStyle w:val="Odstavecseseznamem"/>
        <w:ind w:left="0" w:firstLine="0"/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  <w:u w:val="single"/>
        </w:rPr>
        <w:t>REAKTIVNÍ ARTRITIDA</w:t>
      </w:r>
    </w:p>
    <w:p w:rsidR="00925FDB" w:rsidRPr="00FB4546" w:rsidRDefault="00925FDB" w:rsidP="00925FDB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FB4546">
        <w:rPr>
          <w:rFonts w:asciiTheme="majorHAnsi" w:hAnsiTheme="majorHAnsi"/>
          <w:sz w:val="18"/>
          <w:szCs w:val="18"/>
        </w:rPr>
        <w:t xml:space="preserve"> akutní aseptická artritida, která se vyvine v časovém odstupu od infekce na jiném místě organismu (nejčastěji GIT nebo urogenitální trakt)</w:t>
      </w:r>
    </w:p>
    <w:p w:rsidR="00925FDB" w:rsidRPr="00FB4546" w:rsidRDefault="00925FDB" w:rsidP="00925FD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 xml:space="preserve">trias reaktivní artritida - konjunktivitida - uretritida = </w:t>
      </w:r>
      <w:r w:rsidRPr="00FB4546">
        <w:rPr>
          <w:rFonts w:asciiTheme="majorHAnsi" w:hAnsiTheme="majorHAnsi"/>
          <w:b/>
          <w:sz w:val="18"/>
          <w:szCs w:val="18"/>
        </w:rPr>
        <w:t>Reiterův syndrom</w:t>
      </w:r>
    </w:p>
    <w:p w:rsidR="00925FDB" w:rsidRPr="00FB4546" w:rsidRDefault="00925FDB" w:rsidP="00925FDB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  <w:u w:val="single"/>
        </w:rPr>
        <w:t>epidemiologie:</w:t>
      </w:r>
      <w:r w:rsidRPr="00FB4546">
        <w:rPr>
          <w:rFonts w:asciiTheme="majorHAnsi" w:hAnsiTheme="majorHAnsi"/>
          <w:sz w:val="18"/>
          <w:szCs w:val="18"/>
        </w:rPr>
        <w:t xml:space="preserve"> 10-30:100 000, přesné údaje neznámé</w:t>
      </w:r>
    </w:p>
    <w:p w:rsidR="00925FDB" w:rsidRPr="00FB4546" w:rsidRDefault="00925FDB" w:rsidP="00925FD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mladší jedinci 20-40 let; po GIT infekci u obou pohlaví stejně, u URO častěji u mužů</w:t>
      </w:r>
    </w:p>
    <w:p w:rsidR="00925FDB" w:rsidRPr="00FB4546" w:rsidRDefault="00925FDB" w:rsidP="00925FDB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vznik typicky 2-4 týdny po proběhlé infekci, teoreticky cca do 3 měsíců</w:t>
      </w:r>
    </w:p>
    <w:p w:rsidR="00925FDB" w:rsidRPr="00FB4546" w:rsidRDefault="00925FDB" w:rsidP="00925FDB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  <w:u w:val="single"/>
        </w:rPr>
        <w:t>patogeneze:</w:t>
      </w:r>
      <w:r w:rsidRPr="00FB4546">
        <w:rPr>
          <w:rFonts w:asciiTheme="majorHAnsi" w:hAnsiTheme="majorHAnsi"/>
          <w:sz w:val="18"/>
          <w:szCs w:val="18"/>
        </w:rPr>
        <w:t xml:space="preserve"> interakce HLA B27 a určitými bakteriemi - vazba bakteriálních peptidů na HLA B27 - stimulace CD8+ T-lymfocytů</w:t>
      </w:r>
    </w:p>
    <w:p w:rsidR="00925FDB" w:rsidRPr="00FB4546" w:rsidRDefault="00925FDB" w:rsidP="00925FDB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FB4546">
        <w:rPr>
          <w:rFonts w:asciiTheme="majorHAnsi" w:hAnsiTheme="majorHAnsi"/>
          <w:sz w:val="18"/>
          <w:szCs w:val="18"/>
        </w:rPr>
        <w:t xml:space="preserve"> GIT - </w:t>
      </w:r>
      <w:r w:rsidRPr="00FB4546">
        <w:rPr>
          <w:rFonts w:asciiTheme="majorHAnsi" w:hAnsiTheme="majorHAnsi"/>
          <w:i/>
          <w:sz w:val="18"/>
          <w:szCs w:val="18"/>
        </w:rPr>
        <w:t>Shigella, Campylobacter, Yersinia, Salmonella</w:t>
      </w:r>
      <w:r w:rsidRPr="00FB4546">
        <w:rPr>
          <w:rFonts w:asciiTheme="majorHAnsi" w:hAnsiTheme="majorHAnsi"/>
          <w:sz w:val="18"/>
          <w:szCs w:val="18"/>
        </w:rPr>
        <w:t xml:space="preserve">; sexuálně přenosné infekce urogenitálního traktu - </w:t>
      </w:r>
      <w:r w:rsidRPr="00FB4546">
        <w:rPr>
          <w:rFonts w:asciiTheme="majorHAnsi" w:hAnsiTheme="majorHAnsi"/>
          <w:i/>
          <w:sz w:val="18"/>
          <w:szCs w:val="18"/>
        </w:rPr>
        <w:t>Chlamydia trachomatis,</w:t>
      </w:r>
      <w:r w:rsidRPr="00FB4546">
        <w:rPr>
          <w:rFonts w:asciiTheme="majorHAnsi" w:hAnsiTheme="majorHAnsi"/>
          <w:sz w:val="18"/>
          <w:szCs w:val="18"/>
        </w:rPr>
        <w:t xml:space="preserve"> možná </w:t>
      </w:r>
      <w:r w:rsidRPr="00FB4546">
        <w:rPr>
          <w:rFonts w:asciiTheme="majorHAnsi" w:hAnsiTheme="majorHAnsi"/>
          <w:i/>
          <w:sz w:val="18"/>
          <w:szCs w:val="18"/>
        </w:rPr>
        <w:t>Neisseria gonorhoeae</w:t>
      </w:r>
      <w:r w:rsidRPr="00FB4546">
        <w:rPr>
          <w:rFonts w:asciiTheme="majorHAnsi" w:hAnsiTheme="majorHAnsi"/>
          <w:sz w:val="18"/>
          <w:szCs w:val="18"/>
        </w:rPr>
        <w:t>, u dětí možná streptokoky</w:t>
      </w:r>
    </w:p>
    <w:p w:rsidR="00925FDB" w:rsidRPr="00FB4546" w:rsidRDefault="00925FDB" w:rsidP="00925FDB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  <w:u w:val="single"/>
        </w:rPr>
        <w:t>KO:</w:t>
      </w:r>
      <w:r w:rsidRPr="00FB4546">
        <w:rPr>
          <w:rFonts w:asciiTheme="majorHAnsi" w:hAnsiTheme="majorHAnsi"/>
          <w:sz w:val="18"/>
          <w:szCs w:val="18"/>
        </w:rPr>
        <w:t xml:space="preserve">  iniciální infekce</w:t>
      </w:r>
    </w:p>
    <w:p w:rsidR="00925FDB" w:rsidRPr="00FB4546" w:rsidRDefault="00925FDB" w:rsidP="00925FD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</w:rPr>
        <w:t>muskoloskeletární příznaky</w:t>
      </w:r>
      <w:r w:rsidRPr="00FB4546">
        <w:rPr>
          <w:rFonts w:asciiTheme="majorHAnsi" w:hAnsiTheme="majorHAnsi"/>
          <w:sz w:val="18"/>
          <w:szCs w:val="18"/>
        </w:rPr>
        <w:t xml:space="preserve"> - spondylartritida v časové asociaci s infekcí</w:t>
      </w:r>
    </w:p>
    <w:p w:rsidR="00925FDB" w:rsidRPr="00FB4546" w:rsidRDefault="00925FDB" w:rsidP="00925FD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akutní artritida - monoartritida kolenního kloubu, asymetrická oligoartritida DK; od mírné po závažnou</w:t>
      </w:r>
    </w:p>
    <w:p w:rsidR="00925FDB" w:rsidRPr="00FB4546" w:rsidRDefault="00925FDB" w:rsidP="00925FD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entezitida paty - Achillova šlacha, plantární fasciitida</w:t>
      </w:r>
    </w:p>
    <w:p w:rsidR="00925FDB" w:rsidRPr="00FB4546" w:rsidRDefault="00925FDB" w:rsidP="00925FD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chronické formy - eroze a deformity kloubů, hlavně metatarsofalangeálních, daktylitidy nohou</w:t>
      </w:r>
    </w:p>
    <w:p w:rsidR="00925FDB" w:rsidRPr="00FB4546" w:rsidRDefault="00925FDB" w:rsidP="00925FD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bolesti v zádech - sakroiliitida</w:t>
      </w:r>
    </w:p>
    <w:p w:rsidR="00925FDB" w:rsidRPr="00FB4546" w:rsidRDefault="00925FDB" w:rsidP="00925FD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</w:rPr>
        <w:t>kožní a slizniční příznaky</w:t>
      </w:r>
    </w:p>
    <w:p w:rsidR="00925FDB" w:rsidRPr="00FB4546" w:rsidRDefault="00925FDB" w:rsidP="00925FD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keratoderma blenorrhagica - plosky nohou, ruce; palmoplantární pustulóza</w:t>
      </w:r>
    </w:p>
    <w:p w:rsidR="00925FDB" w:rsidRPr="00FB4546" w:rsidRDefault="00925FDB" w:rsidP="00925FD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psoriasiformní léze - neodlišitelné od psoriázy</w:t>
      </w:r>
    </w:p>
    <w:p w:rsidR="00925FDB" w:rsidRPr="00FB4546" w:rsidRDefault="00925FDB" w:rsidP="00925FD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erytema nodosum - po infekci yersiniemi</w:t>
      </w:r>
    </w:p>
    <w:p w:rsidR="00925FDB" w:rsidRPr="00FB4546" w:rsidRDefault="00925FDB" w:rsidP="00925FD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v akutní fázi léze na glans penis - balanitis circinata</w:t>
      </w:r>
    </w:p>
    <w:p w:rsidR="00925FDB" w:rsidRPr="00FB4546" w:rsidRDefault="00925FDB" w:rsidP="00925FD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</w:rPr>
        <w:t>urogenitální příznaky</w:t>
      </w:r>
      <w:r w:rsidRPr="00FB4546">
        <w:rPr>
          <w:rFonts w:asciiTheme="majorHAnsi" w:hAnsiTheme="majorHAnsi"/>
          <w:sz w:val="18"/>
          <w:szCs w:val="18"/>
        </w:rPr>
        <w:t xml:space="preserve"> - sterilní uretritida, prostatitida, cystitida - pouze mírné</w:t>
      </w:r>
    </w:p>
    <w:p w:rsidR="00925FDB" w:rsidRPr="00FB4546" w:rsidRDefault="00925FDB" w:rsidP="00925FD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</w:rPr>
        <w:t>GIT příznaky</w:t>
      </w:r>
      <w:r w:rsidRPr="00FB4546">
        <w:rPr>
          <w:rFonts w:asciiTheme="majorHAnsi" w:hAnsiTheme="majorHAnsi"/>
          <w:sz w:val="18"/>
          <w:szCs w:val="18"/>
        </w:rPr>
        <w:t xml:space="preserve"> - akutní infekční enteritida nebo kolitida; většinou pouze občasné bolesti břicha nebo průjmy</w:t>
      </w:r>
    </w:p>
    <w:p w:rsidR="00925FDB" w:rsidRPr="00FB4546" w:rsidRDefault="00925FDB" w:rsidP="00925FD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endoskopicky - změny na sliznici připomínající ulcerózní kolitidu</w:t>
      </w:r>
    </w:p>
    <w:p w:rsidR="00925FDB" w:rsidRPr="00FB4546" w:rsidRDefault="00925FDB" w:rsidP="00925FD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</w:rPr>
        <w:t>oční příznaky</w:t>
      </w:r>
      <w:r w:rsidRPr="00FB4546">
        <w:rPr>
          <w:rFonts w:asciiTheme="majorHAnsi" w:hAnsiTheme="majorHAnsi"/>
          <w:sz w:val="18"/>
          <w:szCs w:val="18"/>
        </w:rPr>
        <w:t xml:space="preserve"> - unilaterální nebo bilaterální kon</w:t>
      </w:r>
      <w:r>
        <w:rPr>
          <w:rFonts w:asciiTheme="majorHAnsi" w:hAnsiTheme="majorHAnsi"/>
          <w:sz w:val="18"/>
          <w:szCs w:val="18"/>
        </w:rPr>
        <w:t>j</w:t>
      </w:r>
      <w:r w:rsidRPr="00FB4546">
        <w:rPr>
          <w:rFonts w:asciiTheme="majorHAnsi" w:hAnsiTheme="majorHAnsi"/>
          <w:sz w:val="18"/>
          <w:szCs w:val="18"/>
        </w:rPr>
        <w:t>unktivitida, akutní přední uveitida; tendence k relapsům</w:t>
      </w:r>
    </w:p>
    <w:p w:rsidR="00925FDB" w:rsidRPr="00FB4546" w:rsidRDefault="00925FDB" w:rsidP="00925FD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začervenání, s</w:t>
      </w:r>
      <w:r>
        <w:rPr>
          <w:rFonts w:asciiTheme="majorHAnsi" w:hAnsiTheme="majorHAnsi"/>
          <w:sz w:val="18"/>
          <w:szCs w:val="18"/>
        </w:rPr>
        <w:t>l</w:t>
      </w:r>
      <w:r w:rsidRPr="00FB4546">
        <w:rPr>
          <w:rFonts w:asciiTheme="majorHAnsi" w:hAnsiTheme="majorHAnsi"/>
          <w:sz w:val="18"/>
          <w:szCs w:val="18"/>
        </w:rPr>
        <w:t>zení, fotofobie, zhoršení vizu</w:t>
      </w:r>
    </w:p>
    <w:p w:rsidR="00925FDB" w:rsidRPr="00FB4546" w:rsidRDefault="00925FDB" w:rsidP="00925FD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</w:rPr>
        <w:t>systémové příznaky</w:t>
      </w:r>
      <w:r w:rsidRPr="00FB4546">
        <w:rPr>
          <w:rFonts w:asciiTheme="majorHAnsi" w:hAnsiTheme="majorHAnsi"/>
          <w:sz w:val="18"/>
          <w:szCs w:val="18"/>
        </w:rPr>
        <w:t xml:space="preserve"> - teploty, únavnost, malátnost, hubnutí, mírná proteinurie a hematurie, vzácně zánět aortální chlopně</w:t>
      </w:r>
    </w:p>
    <w:p w:rsidR="00925FDB" w:rsidRPr="00FB4546" w:rsidRDefault="00925FDB" w:rsidP="00925FDB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925FDB" w:rsidRPr="00FB4546" w:rsidRDefault="00925FDB" w:rsidP="00925FD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průkaz artritidy + další specifické příznaky + časová asociace s infekcí</w:t>
      </w:r>
    </w:p>
    <w:p w:rsidR="00925FDB" w:rsidRPr="00FB4546" w:rsidRDefault="00925FDB" w:rsidP="00925FD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anamnéza - dysurie, GIT obtíže, sexuální infekce u partnera, nový partner</w:t>
      </w:r>
    </w:p>
    <w:p w:rsidR="00925FDB" w:rsidRPr="00FB4546" w:rsidRDefault="00925FDB" w:rsidP="00925FD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laboratorní průkaz infekce - stěr z uretry nebo z cervixu, PCR na chlamydie/průkaz protilátek (IgA, IgM, IgG); střevní infekce - kultivace ze stolice, sérologie</w:t>
      </w:r>
    </w:p>
    <w:p w:rsidR="00925FDB" w:rsidRPr="00925FDB" w:rsidRDefault="00925FDB" w:rsidP="00925FD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reaktanty akutní fáze, průkaz HLA B27</w:t>
      </w:r>
    </w:p>
    <w:p w:rsidR="00925FDB" w:rsidRDefault="00925FDB" w:rsidP="00925FD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25FDB" w:rsidRDefault="00925FDB" w:rsidP="00925FD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25FDB" w:rsidRDefault="00925FDB" w:rsidP="00925FD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25FDB" w:rsidRDefault="00925FDB" w:rsidP="00925FD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25FDB" w:rsidRPr="00925FDB" w:rsidRDefault="00925FDB" w:rsidP="00925FD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25FDB" w:rsidRPr="00FB4546" w:rsidRDefault="00925FDB" w:rsidP="00925FDB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  <w:u w:val="single"/>
        </w:rPr>
        <w:lastRenderedPageBreak/>
        <w:t>předběžná kritéria:</w:t>
      </w:r>
    </w:p>
    <w:p w:rsidR="00925FDB" w:rsidRPr="00FB4546" w:rsidRDefault="00925FDB" w:rsidP="00925FD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</w:rPr>
        <w:t>hlavní</w:t>
      </w:r>
    </w:p>
    <w:p w:rsidR="00925FDB" w:rsidRPr="00FB4546" w:rsidRDefault="00925FDB" w:rsidP="00925FD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artritida se 2 z následujících: asymetrická, monoartritida/oligoartritida, postiženy převážně DK</w:t>
      </w:r>
    </w:p>
    <w:p w:rsidR="00925FDB" w:rsidRPr="00FB4546" w:rsidRDefault="00925FDB" w:rsidP="00925FD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předcházející infekce s 1 nebo 2 z následujících: enteritis (průjem nejméně 1 den, 3 dny až  6 týdnů před artritidou), uretritida (dysurie aspoň 1 den, 3 dny až 6 týdnů před artritidou)</w:t>
      </w:r>
    </w:p>
    <w:p w:rsidR="00925FDB" w:rsidRPr="00FB4546" w:rsidRDefault="00925FDB" w:rsidP="00925FD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</w:rPr>
        <w:t>malá kritéria</w:t>
      </w:r>
    </w:p>
    <w:p w:rsidR="00925FDB" w:rsidRPr="00FB4546" w:rsidRDefault="00925FDB" w:rsidP="00925FD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evidence o vyvolávající infekci - pozitivní ligázová reakce na chlamydii, pozitivní kultivace stolice, evidence o perzistující synoviální infekci (imunohistologie nebo PCR na chlamydie)</w:t>
      </w:r>
    </w:p>
    <w:p w:rsidR="00925FDB" w:rsidRPr="00FB4546" w:rsidRDefault="00925FDB" w:rsidP="00925FD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vylučující kritéria - ostatní příčiny artritidy</w:t>
      </w:r>
    </w:p>
    <w:p w:rsidR="00925FDB" w:rsidRPr="00FB4546" w:rsidRDefault="00925FDB" w:rsidP="00925FD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definice reaktivní artritidy: obě velká + relevantní malé, velké kritérium + 1 a více malých</w:t>
      </w:r>
    </w:p>
    <w:p w:rsidR="00925FDB" w:rsidRPr="00FB4546" w:rsidRDefault="00925FDB" w:rsidP="00925FDB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FB4546">
        <w:rPr>
          <w:rFonts w:asciiTheme="majorHAnsi" w:hAnsiTheme="majorHAnsi"/>
          <w:sz w:val="18"/>
          <w:szCs w:val="18"/>
        </w:rPr>
        <w:t xml:space="preserve"> při potvrzení chlamydií přeléčení azitromycinem</w:t>
      </w:r>
    </w:p>
    <w:p w:rsidR="00925FDB" w:rsidRPr="00FB4546" w:rsidRDefault="00925FDB" w:rsidP="00925FD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artritida - NSA, při výrazných obtížích 20-40 mg prednisonu, při monoartritidě intraartikulárně</w:t>
      </w:r>
    </w:p>
    <w:p w:rsidR="00925FDB" w:rsidRPr="00FB4546" w:rsidRDefault="00925FDB" w:rsidP="00925FD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sulfasalazin - urychluje remisi</w:t>
      </w:r>
    </w:p>
    <w:p w:rsidR="00925FDB" w:rsidRPr="00FB4546" w:rsidRDefault="00925FDB" w:rsidP="00925FDB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prognóza dobrá, možnost přechodu do chronicity, vzniku sakroiliitidy nebo ankylozující spondylitidy</w:t>
      </w:r>
    </w:p>
    <w:p w:rsidR="00925FDB" w:rsidRPr="00FB4546" w:rsidRDefault="00925FDB" w:rsidP="00925FD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25FDB" w:rsidRPr="00FB4546" w:rsidRDefault="00925FDB" w:rsidP="00925FDB">
      <w:p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  <w:u w:val="single"/>
        </w:rPr>
        <w:t>PSORIATICKÁ ARTRITIDA</w:t>
      </w:r>
    </w:p>
    <w:p w:rsidR="00925FDB" w:rsidRPr="00FB4546" w:rsidRDefault="00925FDB" w:rsidP="00925FDB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FB4546">
        <w:rPr>
          <w:rFonts w:asciiTheme="majorHAnsi" w:hAnsiTheme="majorHAnsi"/>
          <w:sz w:val="18"/>
          <w:szCs w:val="18"/>
        </w:rPr>
        <w:t xml:space="preserve"> artritida při psoriáze při negativitě revmatoidních faktorů</w:t>
      </w:r>
    </w:p>
    <w:p w:rsidR="00925FDB" w:rsidRPr="00FB4546" w:rsidRDefault="00925FDB" w:rsidP="00925FDB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patogeneze neznámá, asociace s geny HLA - Cw6 (psoriáza), HLA B27, MICA; vlivy vnějších faktorů - stres, infekce trauma - aktivace T-lymfocytů</w:t>
      </w:r>
    </w:p>
    <w:p w:rsidR="00925FDB" w:rsidRPr="00FB4546" w:rsidRDefault="00925FDB" w:rsidP="00925FDB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prevalence od 0,04-0,1%, rovnoměrně muži-ženy, věk 30-55 let</w:t>
      </w:r>
    </w:p>
    <w:p w:rsidR="00925FDB" w:rsidRPr="00FB4546" w:rsidRDefault="00925FDB" w:rsidP="00925FDB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artritida u 5-15% pacientů s psoriázou, většinou nejprve psoriáza, artritida je jako první projev vzácná</w:t>
      </w:r>
    </w:p>
    <w:p w:rsidR="00925FDB" w:rsidRPr="00FB4546" w:rsidRDefault="00925FDB" w:rsidP="00925FDB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  <w:u w:val="single"/>
        </w:rPr>
        <w:t>KO:</w:t>
      </w:r>
      <w:r w:rsidRPr="00FB4546">
        <w:rPr>
          <w:rFonts w:asciiTheme="majorHAnsi" w:hAnsiTheme="majorHAnsi"/>
          <w:sz w:val="18"/>
          <w:szCs w:val="18"/>
        </w:rPr>
        <w:t xml:space="preserve"> </w:t>
      </w:r>
    </w:p>
    <w:p w:rsidR="00925FDB" w:rsidRPr="00FB4546" w:rsidRDefault="00925FDB" w:rsidP="00925FDB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5 základních subtypů:</w:t>
      </w:r>
    </w:p>
    <w:p w:rsidR="00925FDB" w:rsidRPr="00FB4546" w:rsidRDefault="00925FDB" w:rsidP="00925FDB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dominující poškození DIP kloubů</w:t>
      </w:r>
    </w:p>
    <w:p w:rsidR="00925FDB" w:rsidRPr="00FB4546" w:rsidRDefault="00925FDB" w:rsidP="00925FDB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nesymetrická oligoartritida - nejčastější verze, hlavně na DK</w:t>
      </w:r>
    </w:p>
    <w:p w:rsidR="00925FDB" w:rsidRPr="00FB4546" w:rsidRDefault="00925FDB" w:rsidP="00925FDB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arthritis mutilans - destrukce kloubů, dezorganizace, subluxace - teleskopický prst</w:t>
      </w:r>
    </w:p>
    <w:p w:rsidR="00925FDB" w:rsidRPr="00FB4546" w:rsidRDefault="00925FDB" w:rsidP="00925FDB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pseudorevmatoidní - na začátku vzácně, poměrně často je finálním výsledkem</w:t>
      </w:r>
    </w:p>
    <w:p w:rsidR="00925FDB" w:rsidRPr="00FB4546" w:rsidRDefault="00925FDB" w:rsidP="00925FDB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spondylitida - u HLA B27; sakroiliitida, spondylitida</w:t>
      </w:r>
    </w:p>
    <w:p w:rsidR="00925FDB" w:rsidRPr="00FB4546" w:rsidRDefault="00925FDB" w:rsidP="00925FDB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charakteristické postižení DIP</w:t>
      </w:r>
    </w:p>
    <w:p w:rsidR="00925FDB" w:rsidRPr="00FB4546" w:rsidRDefault="00925FDB" w:rsidP="00925FDB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daktylitida - paprskovité postižení prstu, DIP, PIP, tendosynovitida flexoru - obraz párkovitého prstu</w:t>
      </w:r>
    </w:p>
    <w:p w:rsidR="00925FDB" w:rsidRPr="00FB4546" w:rsidRDefault="00925FDB" w:rsidP="00925FDB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entezitida</w:t>
      </w:r>
    </w:p>
    <w:p w:rsidR="00925FDB" w:rsidRPr="00FB4546" w:rsidRDefault="00925FDB" w:rsidP="00925FDB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mimoskeletální projevy - psoriáza (typicky současné vzplanutí kožního a kloubního syndromu), asociace mezi postižením nehtů a artritidou (80-100%)</w:t>
      </w:r>
    </w:p>
    <w:p w:rsidR="00925FDB" w:rsidRPr="00FB4546" w:rsidRDefault="00925FDB" w:rsidP="00925FDB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oční, střevní, kardiální příznaky</w:t>
      </w:r>
    </w:p>
    <w:p w:rsidR="00925FDB" w:rsidRPr="00FB4546" w:rsidRDefault="00925FDB" w:rsidP="00925FDB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  <w:u w:val="single"/>
        </w:rPr>
        <w:t>laboratorní vyšetření:</w:t>
      </w:r>
    </w:p>
    <w:p w:rsidR="00925FDB" w:rsidRPr="00FB4546" w:rsidRDefault="00925FDB" w:rsidP="00925FDB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zvýšení zánětlivých parametrů, hypergamaglobulinémie, hypalbuminémie, anémie chronických chorob, u 20% hyperurikémie</w:t>
      </w:r>
    </w:p>
    <w:p w:rsidR="00925FDB" w:rsidRPr="00FB4546" w:rsidRDefault="00925FDB" w:rsidP="00925FDB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  <w:u w:val="single"/>
        </w:rPr>
        <w:t>zobrazovací metody:</w:t>
      </w:r>
    </w:p>
    <w:p w:rsidR="00925FDB" w:rsidRPr="00FB4546" w:rsidRDefault="00925FDB" w:rsidP="00925FDB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RTG - postižení DIP, asymetrické postižení, destruktivní změny (kloubní eroze, osteolytické změny distálních falang), proliferativní změny (periostózy kolem falang, kostní ankylóza)</w:t>
      </w:r>
    </w:p>
    <w:p w:rsidR="00925FDB" w:rsidRPr="00FB4546" w:rsidRDefault="00925FDB" w:rsidP="00925FDB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sakroiliitida - asymetrická</w:t>
      </w:r>
    </w:p>
    <w:p w:rsidR="00925FDB" w:rsidRPr="00FB4546" w:rsidRDefault="00925FDB" w:rsidP="00925FDB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syndesmofyty obratlů - nesymetrické, hrubší než u Bechtěreva</w:t>
      </w:r>
    </w:p>
    <w:p w:rsidR="00925FDB" w:rsidRPr="00FB4546" w:rsidRDefault="00925FDB" w:rsidP="00925FDB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paravertebrální osifikace</w:t>
      </w:r>
    </w:p>
    <w:p w:rsidR="00925FDB" w:rsidRPr="00FB4546" w:rsidRDefault="00925FDB" w:rsidP="00925FDB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FB4546">
        <w:rPr>
          <w:rFonts w:asciiTheme="majorHAnsi" w:hAnsiTheme="majorHAnsi"/>
          <w:sz w:val="18"/>
          <w:szCs w:val="18"/>
        </w:rPr>
        <w:t xml:space="preserve"> různá podle převládajícího projevu</w:t>
      </w:r>
    </w:p>
    <w:p w:rsidR="00925FDB" w:rsidRPr="00FB4546" w:rsidRDefault="00925FDB" w:rsidP="00925FDB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</w:rPr>
        <w:t>periferní artritida</w:t>
      </w:r>
      <w:r w:rsidRPr="00FB4546">
        <w:rPr>
          <w:rFonts w:asciiTheme="majorHAnsi" w:hAnsiTheme="majorHAnsi"/>
          <w:sz w:val="18"/>
          <w:szCs w:val="18"/>
        </w:rPr>
        <w:t xml:space="preserve"> - MTX, sulfasalazin, cyklosporin, leflunomid</w:t>
      </w:r>
    </w:p>
    <w:p w:rsidR="00925FDB" w:rsidRPr="00FB4546" w:rsidRDefault="00925FDB" w:rsidP="00925FDB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ne glu</w:t>
      </w:r>
      <w:r w:rsidRPr="00FB4546">
        <w:rPr>
          <w:rFonts w:asciiTheme="majorHAnsi" w:hAnsiTheme="majorHAnsi"/>
          <w:sz w:val="18"/>
          <w:szCs w:val="18"/>
        </w:rPr>
        <w:t xml:space="preserve">kokortikoidy </w:t>
      </w:r>
      <w:r>
        <w:rPr>
          <w:rFonts w:asciiTheme="majorHAnsi" w:hAnsiTheme="majorHAnsi"/>
          <w:sz w:val="18"/>
          <w:szCs w:val="18"/>
        </w:rPr>
        <w:t xml:space="preserve">celkově </w:t>
      </w:r>
      <w:r w:rsidRPr="00FB4546">
        <w:rPr>
          <w:rFonts w:asciiTheme="majorHAnsi" w:hAnsiTheme="majorHAnsi"/>
          <w:sz w:val="18"/>
          <w:szCs w:val="18"/>
        </w:rPr>
        <w:t>- exacerbace kožních projevů po vysazení, jen do kloubu</w:t>
      </w:r>
    </w:p>
    <w:p w:rsidR="00925FDB" w:rsidRPr="00FB4546" w:rsidRDefault="00925FDB" w:rsidP="00925FDB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leflunomid zpomaluje RTG progresi</w:t>
      </w:r>
    </w:p>
    <w:p w:rsidR="00925FDB" w:rsidRPr="00CE2FDA" w:rsidRDefault="00925FDB" w:rsidP="00925FDB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inhibitory TNF α - rychlé působení, odpověď cca u 70% léčených bez odpovědi na konvenční léčbu, vliv na artritidu, spondylitidu, psoriázu, entezitidu i daktylitidu</w:t>
      </w:r>
    </w:p>
    <w:p w:rsidR="00925FDB" w:rsidRPr="00FB4546" w:rsidRDefault="00925FDB" w:rsidP="00925FDB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při současném postižení kůže MTX, leflunomid, cyklosporin A</w:t>
      </w:r>
    </w:p>
    <w:p w:rsidR="00925FDB" w:rsidRPr="00FB4546" w:rsidRDefault="00925FDB" w:rsidP="00925FDB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</w:rPr>
        <w:t>axiální postižení</w:t>
      </w:r>
      <w:r w:rsidRPr="00FB4546">
        <w:rPr>
          <w:rFonts w:asciiTheme="majorHAnsi" w:hAnsiTheme="majorHAnsi"/>
          <w:sz w:val="18"/>
          <w:szCs w:val="18"/>
        </w:rPr>
        <w:t xml:space="preserve"> - TNF blokující léky</w:t>
      </w:r>
      <w:r>
        <w:rPr>
          <w:rFonts w:asciiTheme="majorHAnsi" w:hAnsiTheme="majorHAnsi"/>
          <w:sz w:val="18"/>
          <w:szCs w:val="18"/>
        </w:rPr>
        <w:t>; při neúčinnosti NSA</w:t>
      </w:r>
    </w:p>
    <w:p w:rsidR="00925FDB" w:rsidRPr="00FB4546" w:rsidRDefault="00925FDB" w:rsidP="00925FDB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b/>
          <w:sz w:val="18"/>
          <w:szCs w:val="18"/>
        </w:rPr>
        <w:t>entezitida a daktylitida</w:t>
      </w:r>
      <w:r w:rsidRPr="00FB4546">
        <w:rPr>
          <w:rFonts w:asciiTheme="majorHAnsi" w:hAnsiTheme="majorHAnsi"/>
          <w:sz w:val="18"/>
          <w:szCs w:val="18"/>
        </w:rPr>
        <w:t xml:space="preserve"> - anti-TNF jediné účinné</w:t>
      </w:r>
    </w:p>
    <w:p w:rsidR="00925FDB" w:rsidRPr="00FB4546" w:rsidRDefault="00925FDB" w:rsidP="00925FDB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symptomaticky NSA a analgetika</w:t>
      </w:r>
    </w:p>
    <w:p w:rsidR="00925FDB" w:rsidRPr="005E2D5F" w:rsidRDefault="00925FDB" w:rsidP="00925FDB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4546">
        <w:rPr>
          <w:rFonts w:asciiTheme="majorHAnsi" w:hAnsiTheme="majorHAnsi"/>
          <w:sz w:val="18"/>
          <w:szCs w:val="18"/>
        </w:rPr>
        <w:t>prognóza vzhledem ke stabilitě kloubů, deformitám a spol. středně závažná; negativní faktor: přetrvávající polyartritida</w:t>
      </w:r>
    </w:p>
    <w:p w:rsidR="005E2D5F" w:rsidRPr="005E2D5F" w:rsidRDefault="005E2D5F" w:rsidP="005E2D5F">
      <w:pPr>
        <w:rPr>
          <w:rFonts w:asciiTheme="majorHAnsi" w:hAnsiTheme="majorHAnsi"/>
          <w:b/>
          <w:sz w:val="18"/>
          <w:szCs w:val="18"/>
          <w:u w:val="single"/>
        </w:rPr>
      </w:pPr>
    </w:p>
    <w:p w:rsidR="005E2D5F" w:rsidRPr="002B5CEA" w:rsidRDefault="005E2D5F" w:rsidP="005E2D5F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lastRenderedPageBreak/>
        <w:t>169</w:t>
      </w:r>
      <w:r w:rsidRPr="002B5CEA">
        <w:rPr>
          <w:rFonts w:asciiTheme="majorHAnsi" w:hAnsiTheme="majorHAnsi"/>
          <w:b/>
          <w:sz w:val="24"/>
          <w:szCs w:val="24"/>
          <w:u w:val="single"/>
        </w:rPr>
        <w:t>. SYSTÉMOVÝ LUPUS ERYTEMATODES</w:t>
      </w:r>
    </w:p>
    <w:p w:rsidR="005E2D5F" w:rsidRPr="002B5CEA" w:rsidRDefault="005E2D5F" w:rsidP="005E2D5F">
      <w:pPr>
        <w:rPr>
          <w:rFonts w:asciiTheme="majorHAnsi" w:hAnsiTheme="majorHAnsi"/>
          <w:b/>
          <w:sz w:val="18"/>
          <w:szCs w:val="18"/>
          <w:u w:val="single"/>
        </w:rPr>
      </w:pPr>
    </w:p>
    <w:p w:rsidR="005E2D5F" w:rsidRPr="002B5CEA" w:rsidRDefault="005E2D5F" w:rsidP="005E2D5F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2B5CEA">
        <w:rPr>
          <w:rFonts w:asciiTheme="majorHAnsi" w:hAnsiTheme="majorHAnsi"/>
          <w:sz w:val="18"/>
          <w:szCs w:val="18"/>
        </w:rPr>
        <w:t xml:space="preserve"> systémové autoimunitní onemocnění, při kterém dochází k tvorbě autoprotilátek a imunitně navozenému poškození různých orgánů</w:t>
      </w:r>
    </w:p>
    <w:p w:rsidR="005E2D5F" w:rsidRPr="002B5CEA" w:rsidRDefault="005E2D5F" w:rsidP="005E2D5F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2B5CEA">
        <w:rPr>
          <w:rFonts w:asciiTheme="majorHAnsi" w:hAnsiTheme="majorHAnsi"/>
          <w:sz w:val="18"/>
          <w:szCs w:val="18"/>
        </w:rPr>
        <w:t xml:space="preserve"> genetická predispozice + zevní faktory (viry, superantigeny, UV záření) + hormonální faktory</w:t>
      </w:r>
    </w:p>
    <w:p w:rsidR="005E2D5F" w:rsidRPr="002B5CEA" w:rsidRDefault="005E2D5F" w:rsidP="005E2D5F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b/>
          <w:sz w:val="18"/>
          <w:szCs w:val="18"/>
          <w:u w:val="single"/>
        </w:rPr>
        <w:t>patofyziologie:</w:t>
      </w:r>
      <w:r w:rsidRPr="002B5CEA">
        <w:rPr>
          <w:rFonts w:asciiTheme="majorHAnsi" w:hAnsiTheme="majorHAnsi"/>
          <w:sz w:val="18"/>
          <w:szCs w:val="18"/>
        </w:rPr>
        <w:t xml:space="preserve"> polyklonální aktivace  B-buněk, nespecifické zvýšení tvorby protilátek; pokles počtu a aktivity T</w:t>
      </w:r>
      <w:r w:rsidR="00A2292F">
        <w:rPr>
          <w:rFonts w:asciiTheme="majorHAnsi" w:hAnsiTheme="majorHAnsi"/>
          <w:sz w:val="18"/>
          <w:szCs w:val="18"/>
        </w:rPr>
        <w:noBreakHyphen/>
      </w:r>
      <w:r w:rsidRPr="002B5CEA">
        <w:rPr>
          <w:rFonts w:asciiTheme="majorHAnsi" w:hAnsiTheme="majorHAnsi"/>
          <w:sz w:val="18"/>
          <w:szCs w:val="18"/>
        </w:rPr>
        <w:t>lymfocytů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dysregulace imunitního systému - syntéza autoprotilátek, produkce a ukládání imunokomplexů, imunopatologické reakce - výsledkem poškození orgánů (klouby, kůže, srdce, plíce, ledviny, nervový systém)</w:t>
      </w:r>
    </w:p>
    <w:p w:rsidR="005E2D5F" w:rsidRPr="002B5CEA" w:rsidRDefault="005E2D5F" w:rsidP="005E2D5F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b/>
          <w:sz w:val="18"/>
          <w:szCs w:val="18"/>
          <w:u w:val="single"/>
        </w:rPr>
        <w:t>epidemiologie:</w:t>
      </w:r>
      <w:r w:rsidRPr="002B5CEA">
        <w:rPr>
          <w:rFonts w:asciiTheme="majorHAnsi" w:hAnsiTheme="majorHAnsi"/>
          <w:sz w:val="18"/>
          <w:szCs w:val="18"/>
        </w:rPr>
        <w:t xml:space="preserve"> vzácná, prevalence 20-30:100 000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častěji ženy (5-10:1), mladší věk (2.-3. dekáda), fertilní věk - vliv estrogenů</w:t>
      </w:r>
    </w:p>
    <w:p w:rsidR="005E2D5F" w:rsidRPr="002B5CEA" w:rsidRDefault="005E2D5F" w:rsidP="005E2D5F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b/>
          <w:sz w:val="18"/>
          <w:szCs w:val="18"/>
          <w:u w:val="single"/>
        </w:rPr>
        <w:t>KO:</w:t>
      </w:r>
      <w:r w:rsidRPr="002B5CEA">
        <w:rPr>
          <w:rFonts w:asciiTheme="majorHAnsi" w:hAnsiTheme="majorHAnsi"/>
          <w:sz w:val="18"/>
          <w:szCs w:val="18"/>
        </w:rPr>
        <w:t xml:space="preserve"> variabilní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nespecifické příznaky - únava, subfebrilie, bolesti kloubů,  svalů, bolesti hlavy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typicky probíhá v cyklu exacerbací a remisí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začátek akutní, perakutní, pozvolný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b/>
          <w:sz w:val="18"/>
          <w:szCs w:val="18"/>
        </w:rPr>
        <w:t>kůže</w:t>
      </w:r>
      <w:r w:rsidRPr="002B5CEA">
        <w:rPr>
          <w:rFonts w:asciiTheme="majorHAnsi" w:hAnsiTheme="majorHAnsi"/>
          <w:sz w:val="18"/>
          <w:szCs w:val="18"/>
        </w:rPr>
        <w:t xml:space="preserve"> - postižena v 80% případů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motýlovitý exantém zhoršující se při oslunění; vynechává nasolabiální rýhy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subakutní papulózní exantém na obličeji, šíji a horní části trupu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chronický diskoidní lupus na osvětlených částech - hypopigmentace, atrofie a jizvení kůže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fotosenzitivita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nespecifické změny - livedo reticularis, Raynaudův syndrom, vaskulitida, teleangiektázie, alopecie, panikulitida, urtikarie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postižení sliznic - nebolestivé ulcerace v dutině ústní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b/>
          <w:sz w:val="18"/>
          <w:szCs w:val="18"/>
        </w:rPr>
        <w:t>kloubní postižení</w:t>
      </w:r>
      <w:r w:rsidRPr="002B5CEA">
        <w:rPr>
          <w:rFonts w:asciiTheme="majorHAnsi" w:hAnsiTheme="majorHAnsi"/>
          <w:sz w:val="18"/>
          <w:szCs w:val="18"/>
        </w:rPr>
        <w:t xml:space="preserve"> - monoartritida, polyartritida, oligoartritida, akutní i chronická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kloubní deformity (ruční klouby) a instability (kolenní klouby) - Jaccoudova artropatie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b/>
          <w:sz w:val="18"/>
          <w:szCs w:val="18"/>
        </w:rPr>
        <w:t>svalové postižení</w:t>
      </w:r>
      <w:r w:rsidRPr="002B5CEA">
        <w:rPr>
          <w:rFonts w:asciiTheme="majorHAnsi" w:hAnsiTheme="majorHAnsi"/>
          <w:sz w:val="18"/>
          <w:szCs w:val="18"/>
        </w:rPr>
        <w:t xml:space="preserve"> - myositida, svalová slabost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b/>
          <w:sz w:val="18"/>
          <w:szCs w:val="18"/>
        </w:rPr>
        <w:t>lupusová nefritida</w:t>
      </w:r>
      <w:r w:rsidRPr="002B5CEA">
        <w:rPr>
          <w:rFonts w:asciiTheme="majorHAnsi" w:hAnsiTheme="majorHAnsi"/>
          <w:sz w:val="18"/>
          <w:szCs w:val="18"/>
        </w:rPr>
        <w:t xml:space="preserve"> - u poloviny nemocných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projevy: proteinurie (nad 0,5 g/24 hod), hematurie, válce v moči, pokles renálních funkcí - nefrotický syndrom a nefritický syndrom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různé typy glomerulonefritid - klasifikace:</w:t>
      </w:r>
    </w:p>
    <w:p w:rsidR="005E2D5F" w:rsidRPr="002B5CEA" w:rsidRDefault="005E2D5F" w:rsidP="005E2D5F">
      <w:pPr>
        <w:pStyle w:val="Odstavecseseznamem"/>
        <w:numPr>
          <w:ilvl w:val="3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I - minimální mesangiální LN</w:t>
      </w:r>
    </w:p>
    <w:p w:rsidR="005E2D5F" w:rsidRPr="002B5CEA" w:rsidRDefault="005E2D5F" w:rsidP="005E2D5F">
      <w:pPr>
        <w:pStyle w:val="Odstavecseseznamem"/>
        <w:numPr>
          <w:ilvl w:val="3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II - mesangiálně proliferativní LN</w:t>
      </w:r>
    </w:p>
    <w:p w:rsidR="005E2D5F" w:rsidRPr="002B5CEA" w:rsidRDefault="005E2D5F" w:rsidP="005E2D5F">
      <w:pPr>
        <w:pStyle w:val="Odstavecseseznamem"/>
        <w:numPr>
          <w:ilvl w:val="3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III - fokální proliferativní LN</w:t>
      </w:r>
    </w:p>
    <w:p w:rsidR="005E2D5F" w:rsidRPr="002B5CEA" w:rsidRDefault="005E2D5F" w:rsidP="005E2D5F">
      <w:pPr>
        <w:pStyle w:val="Odstavecseseznamem"/>
        <w:numPr>
          <w:ilvl w:val="3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IV - difuzní segmentální nebo globální proliferativní GN</w:t>
      </w:r>
    </w:p>
    <w:p w:rsidR="005E2D5F" w:rsidRPr="002B5CEA" w:rsidRDefault="005E2D5F" w:rsidP="005E2D5F">
      <w:pPr>
        <w:pStyle w:val="Odstavecseseznamem"/>
        <w:numPr>
          <w:ilvl w:val="3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V - membranózní LN</w:t>
      </w:r>
    </w:p>
    <w:p w:rsidR="005E2D5F" w:rsidRPr="002B5CEA" w:rsidRDefault="005E2D5F" w:rsidP="005E2D5F">
      <w:pPr>
        <w:pStyle w:val="Odstavecseseznamem"/>
        <w:numPr>
          <w:ilvl w:val="3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VI - pokročilá sklerotizující LN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b/>
          <w:sz w:val="18"/>
          <w:szCs w:val="18"/>
        </w:rPr>
        <w:t>plíce</w:t>
      </w:r>
      <w:r w:rsidRPr="002B5CEA">
        <w:rPr>
          <w:rFonts w:asciiTheme="majorHAnsi" w:hAnsiTheme="majorHAnsi"/>
          <w:sz w:val="18"/>
          <w:szCs w:val="18"/>
        </w:rPr>
        <w:t xml:space="preserve"> 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pleuritida u 30-60%, odpovídá na protizánětlivou a imunosupresivní terapii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akutní lupusová pneumonitida - kašel, dušnost, horečky, alveolární hemoragie - obvykle letální průběh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fibrotizující intersticiální proces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primární plicní hypertenze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b/>
          <w:sz w:val="18"/>
          <w:szCs w:val="18"/>
        </w:rPr>
        <w:t>srdce</w:t>
      </w:r>
      <w:r w:rsidRPr="002B5CEA">
        <w:rPr>
          <w:rFonts w:asciiTheme="majorHAnsi" w:hAnsiTheme="majorHAnsi"/>
          <w:sz w:val="18"/>
          <w:szCs w:val="18"/>
        </w:rPr>
        <w:t xml:space="preserve"> - časté, není hemodynamicky závažné - perikarditida, myokarditida, lupusová endokarditida (Libman-Sacksova verukózní endokarditida)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b/>
          <w:sz w:val="18"/>
          <w:szCs w:val="18"/>
        </w:rPr>
        <w:t>GIT</w:t>
      </w:r>
      <w:r w:rsidRPr="002B5CEA">
        <w:rPr>
          <w:rFonts w:asciiTheme="majorHAnsi" w:hAnsiTheme="majorHAnsi"/>
          <w:sz w:val="18"/>
          <w:szCs w:val="18"/>
        </w:rPr>
        <w:t xml:space="preserve"> - bolesti břicha s nechutenstvím a zvracením, acites, mezenteriální vaskulitida, lupusová enteritida, pankreatitida, autoimunitní hepatitida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b/>
          <w:sz w:val="18"/>
          <w:szCs w:val="18"/>
        </w:rPr>
        <w:t>nervový systém</w:t>
      </w:r>
      <w:r w:rsidRPr="002B5CEA">
        <w:rPr>
          <w:rFonts w:asciiTheme="majorHAnsi" w:hAnsiTheme="majorHAnsi"/>
          <w:sz w:val="18"/>
          <w:szCs w:val="18"/>
        </w:rPr>
        <w:t xml:space="preserve"> - u 60-80% pacientů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19 typů neuropsychických onemocnění - porucha kognitivních funkcí, organická psychóza, porucha afektivity, stavy zmatenosti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bolesti hlavy, CMP, epileptiformní křeče, chorea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periferní nervy - demyelinizace, motorická a senzitivní polyneuropatie, Guillian-Baré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b/>
          <w:sz w:val="18"/>
          <w:szCs w:val="18"/>
        </w:rPr>
        <w:t>hyperkoagulační porucha</w:t>
      </w:r>
      <w:r w:rsidRPr="002B5CEA">
        <w:rPr>
          <w:rFonts w:asciiTheme="majorHAnsi" w:hAnsiTheme="majorHAnsi"/>
          <w:sz w:val="18"/>
          <w:szCs w:val="18"/>
        </w:rPr>
        <w:t xml:space="preserve"> - sekundární antifosfolipidový syndrom - protilátky proti koagulačním faktorům, které obsahují fosfolipidy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riziko TEN - arteriální i venózní trombózy, plicní embolie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u fertilních žen opakované potraty a předčasné porody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lastRenderedPageBreak/>
        <w:t>katastrofický antifosfolipidový syndrom - mnohočetné trombotizace drobných cév a multiorgánové selhání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b/>
          <w:sz w:val="18"/>
          <w:szCs w:val="18"/>
        </w:rPr>
        <w:t>akcelerovaná ateroskleróza</w:t>
      </w:r>
      <w:r w:rsidRPr="002B5CEA">
        <w:rPr>
          <w:rFonts w:asciiTheme="majorHAnsi" w:hAnsiTheme="majorHAnsi"/>
          <w:sz w:val="18"/>
          <w:szCs w:val="18"/>
        </w:rPr>
        <w:t xml:space="preserve"> - vyšší úmrtnost na koronární syndromy</w:t>
      </w:r>
    </w:p>
    <w:p w:rsidR="005E2D5F" w:rsidRPr="002B5CEA" w:rsidRDefault="005E2D5F" w:rsidP="005E2D5F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b/>
          <w:sz w:val="18"/>
          <w:szCs w:val="18"/>
        </w:rPr>
        <w:t>laboratoř</w:t>
      </w:r>
      <w:r w:rsidRPr="002B5CEA">
        <w:rPr>
          <w:rFonts w:asciiTheme="majorHAnsi" w:hAnsiTheme="majorHAnsi"/>
          <w:sz w:val="18"/>
          <w:szCs w:val="18"/>
        </w:rPr>
        <w:t xml:space="preserve"> - středně zvýšená až vysoká sedimentace erytrocytů; normální nebo lehce zvýšené CRP (zvýšení - souběžná infekce), leukocytopenie/lymfopenie, anémie (hemolytická), trombocytopenie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pozitivita protilátek proti všem druhům krvinek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ledviny - proteinurie, hematurie, hyalinní nebo buněčné válce v sedimentu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 xml:space="preserve">hypergamaglobulninémie - autoprotilátky </w:t>
      </w:r>
      <w:r w:rsidRPr="002B5CEA">
        <w:rPr>
          <w:rFonts w:asciiTheme="majorHAnsi" w:hAnsiTheme="majorHAnsi"/>
          <w:b/>
          <w:sz w:val="18"/>
          <w:szCs w:val="18"/>
        </w:rPr>
        <w:t xml:space="preserve">antinukleární </w:t>
      </w:r>
      <w:r w:rsidRPr="002B5CEA">
        <w:rPr>
          <w:rFonts w:asciiTheme="majorHAnsi" w:hAnsiTheme="majorHAnsi"/>
          <w:sz w:val="18"/>
          <w:szCs w:val="18"/>
        </w:rPr>
        <w:t xml:space="preserve">(u většiny nemocných, ale nejsou specifické), </w:t>
      </w:r>
      <w:r w:rsidRPr="002B5CEA">
        <w:rPr>
          <w:rFonts w:asciiTheme="majorHAnsi" w:hAnsiTheme="majorHAnsi"/>
          <w:b/>
          <w:sz w:val="18"/>
          <w:szCs w:val="18"/>
        </w:rPr>
        <w:t>anti-dsDNA</w:t>
      </w:r>
      <w:r w:rsidRPr="002B5CEA">
        <w:rPr>
          <w:rFonts w:asciiTheme="majorHAnsi" w:hAnsiTheme="majorHAnsi"/>
          <w:sz w:val="18"/>
          <w:szCs w:val="18"/>
        </w:rPr>
        <w:t xml:space="preserve"> - specifické, proti antigenu Sm, anti-Ro, anti-La (extrahovatelné nukleární antigeny), protilátky proti histonům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neuropsychiatrie - proti - ribozomálnímu P-proteinu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antifosfolipidové protilátky - antikardiolipin, lupusové antikoagulans, protilátky proti β</w:t>
      </w:r>
      <w:r w:rsidRPr="002B5CEA">
        <w:rPr>
          <w:rFonts w:asciiTheme="majorHAnsi" w:hAnsiTheme="majorHAnsi"/>
          <w:sz w:val="18"/>
          <w:szCs w:val="18"/>
          <w:vertAlign w:val="subscript"/>
        </w:rPr>
        <w:t>2</w:t>
      </w:r>
      <w:r w:rsidRPr="002B5CEA">
        <w:rPr>
          <w:rFonts w:asciiTheme="majorHAnsi" w:hAnsiTheme="majorHAnsi"/>
          <w:sz w:val="18"/>
          <w:szCs w:val="18"/>
        </w:rPr>
        <w:t>-mikroglobulinu</w:t>
      </w:r>
    </w:p>
    <w:p w:rsidR="005E2D5F" w:rsidRPr="002B5CEA" w:rsidRDefault="005E2D5F" w:rsidP="005E2D5F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anížení komplementu (C1, C3, C4), protilátky proti C1q</w:t>
      </w:r>
    </w:p>
    <w:p w:rsidR="005E2D5F" w:rsidRPr="002B5CEA" w:rsidRDefault="005E2D5F" w:rsidP="005E2D5F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dif. dg. složitá, neexistuje specifický potvrzovací test</w:t>
      </w:r>
    </w:p>
    <w:p w:rsidR="005E2D5F" w:rsidRPr="002B5CEA" w:rsidRDefault="005E2D5F" w:rsidP="005E2D5F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b/>
          <w:sz w:val="18"/>
          <w:szCs w:val="18"/>
        </w:rPr>
        <w:t>klasifikační kritéria</w:t>
      </w:r>
      <w:r w:rsidRPr="002B5CEA">
        <w:rPr>
          <w:rFonts w:asciiTheme="majorHAnsi" w:hAnsiTheme="majorHAnsi"/>
          <w:sz w:val="18"/>
          <w:szCs w:val="18"/>
        </w:rPr>
        <w:t xml:space="preserve"> - 4 současně nebo v průběhu sledování lékařem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motýlovitý erytém v obličeji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diskoidní exantém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fotosenzitivita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ulcerace v dutině ústní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artritida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serozitida - pleuritida, perikarditida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renální poškození - proteinurie nad 0,5 g/24 hod, buněčné válce v moči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neurologické postižení - křeče, psychóza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hematologické poruchy - hemolytická anémie, leukopenie, lymfocytopenie, trombocytopenie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imunologické abnormality - všechny možné protilátky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antinukleární protilátky</w:t>
      </w:r>
    </w:p>
    <w:p w:rsidR="005E2D5F" w:rsidRPr="002B5CEA" w:rsidRDefault="005E2D5F" w:rsidP="005E2D5F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2B5CEA">
        <w:rPr>
          <w:rFonts w:asciiTheme="majorHAnsi" w:hAnsiTheme="majorHAnsi"/>
          <w:sz w:val="18"/>
          <w:szCs w:val="18"/>
        </w:rPr>
        <w:t xml:space="preserve"> spolupráce revmatologa a dalších specialistů podle orgánového postižení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omezit expozici slunečnímu záření, infekcím a fyzickou zátěž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lehčí stupeň - kortikoidy, antimalarika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viscerální postižení - střední a vyšší dávky kortikoidů, imunosupresiva (azathioprin, cyklofosfamid, cyklosporin A, mykofenolát)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artritida a kožní postižení - MTX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biologická léčba ve fázi klinického zkoušení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při antifosfolipidovém sy. antikoagulační léčba</w:t>
      </w:r>
      <w:r>
        <w:rPr>
          <w:rFonts w:asciiTheme="majorHAnsi" w:hAnsiTheme="majorHAnsi"/>
          <w:sz w:val="18"/>
          <w:szCs w:val="18"/>
        </w:rPr>
        <w:t xml:space="preserve"> na INR 2-3</w:t>
      </w:r>
      <w:r w:rsidRPr="002B5CEA">
        <w:rPr>
          <w:rFonts w:asciiTheme="majorHAnsi" w:hAnsiTheme="majorHAnsi"/>
          <w:sz w:val="18"/>
          <w:szCs w:val="18"/>
        </w:rPr>
        <w:t>, po TEN na INR 3-4</w:t>
      </w:r>
      <w:r>
        <w:rPr>
          <w:rFonts w:asciiTheme="majorHAnsi" w:hAnsiTheme="majorHAnsi"/>
          <w:sz w:val="18"/>
          <w:szCs w:val="18"/>
        </w:rPr>
        <w:t>; případně s ASA</w:t>
      </w:r>
    </w:p>
    <w:p w:rsidR="005E2D5F" w:rsidRPr="002B5CEA" w:rsidRDefault="005E2D5F" w:rsidP="005E2D5F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sz w:val="18"/>
          <w:szCs w:val="18"/>
        </w:rPr>
        <w:t>NÚ: osteoporóza, gastropatie, steroidní diabetes, hypertenze, infekční komplikace a psychické změny u glukokortikoidů, imunosupresiva - hepatotoxicita, hematotoxicita, nefrotoxicita, onkogenicita</w:t>
      </w:r>
    </w:p>
    <w:p w:rsidR="005E2D5F" w:rsidRPr="002B5CEA" w:rsidRDefault="005E2D5F" w:rsidP="005E2D5F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B5CEA">
        <w:rPr>
          <w:rFonts w:asciiTheme="majorHAnsi" w:hAnsiTheme="majorHAnsi"/>
          <w:b/>
          <w:sz w:val="18"/>
          <w:szCs w:val="18"/>
          <w:u w:val="single"/>
        </w:rPr>
        <w:t>negativní prognostické faktory:</w:t>
      </w:r>
      <w:r w:rsidRPr="002B5CEA">
        <w:rPr>
          <w:rFonts w:asciiTheme="majorHAnsi" w:hAnsiTheme="majorHAnsi"/>
          <w:sz w:val="18"/>
          <w:szCs w:val="18"/>
        </w:rPr>
        <w:t xml:space="preserve"> orgánové postižení, snížení clearance, plicní hyperetnze, přítomnost antinukleárních protilátek, nízký komplement, postižení mozku (CMP)</w:t>
      </w:r>
    </w:p>
    <w:p w:rsidR="004C011C" w:rsidRDefault="004C011C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C17816" w:rsidRDefault="00C17816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C17816" w:rsidRDefault="00C17816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D86598" w:rsidRPr="003B1F3E" w:rsidRDefault="00D86598" w:rsidP="00D86598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170</w:t>
      </w:r>
      <w:r w:rsidRPr="003B1F3E">
        <w:rPr>
          <w:rFonts w:asciiTheme="majorHAnsi" w:hAnsiTheme="majorHAnsi"/>
          <w:b/>
          <w:sz w:val="24"/>
          <w:szCs w:val="24"/>
          <w:u w:val="single"/>
        </w:rPr>
        <w:t>. SYSTÉMOVÁ SKLERODERMIE, POLYMYOSITIDA, DERMATOMYOSITIDA</w:t>
      </w:r>
    </w:p>
    <w:p w:rsidR="00D86598" w:rsidRPr="003B1F3E" w:rsidRDefault="00D86598" w:rsidP="00D8659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D86598" w:rsidRPr="003B1F3E" w:rsidRDefault="00D86598" w:rsidP="00D86598">
      <w:p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  <w:u w:val="single"/>
        </w:rPr>
        <w:t>SYSTÉMOVÁ SKLERODERMIE</w:t>
      </w:r>
    </w:p>
    <w:p w:rsidR="00D86598" w:rsidRPr="003B1F3E" w:rsidRDefault="00D86598" w:rsidP="00D86598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  <w:u w:val="single"/>
        </w:rPr>
        <w:t>definice</w:t>
      </w:r>
      <w:r w:rsidRPr="003B1F3E">
        <w:rPr>
          <w:rFonts w:asciiTheme="majorHAnsi" w:hAnsiTheme="majorHAnsi"/>
          <w:sz w:val="18"/>
          <w:szCs w:val="18"/>
        </w:rPr>
        <w:t>: generalizovaná onemocnění pojiva postihující fibrózou kůži a vnitřní orgány</w:t>
      </w:r>
    </w:p>
    <w:p w:rsidR="00D86598" w:rsidRPr="003B1F3E" w:rsidRDefault="00D86598" w:rsidP="00D86598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prevalence asi 25:100 000, 3x častěji u žen</w:t>
      </w:r>
    </w:p>
    <w:p w:rsidR="00D86598" w:rsidRPr="003B1F3E" w:rsidRDefault="00D86598" w:rsidP="00D86598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  <w:u w:val="single"/>
        </w:rPr>
        <w:t>patogeneze</w:t>
      </w:r>
      <w:r w:rsidRPr="003B1F3E">
        <w:rPr>
          <w:rFonts w:asciiTheme="majorHAnsi" w:hAnsiTheme="majorHAnsi"/>
          <w:sz w:val="18"/>
          <w:szCs w:val="18"/>
        </w:rPr>
        <w:t xml:space="preserve"> - postižení cév, poškození mikrocirkulace, zánětlivé změny v orgánech - konečná fibróza</w:t>
      </w:r>
    </w:p>
    <w:p w:rsidR="00D86598" w:rsidRPr="003B1F3E" w:rsidRDefault="00D86598" w:rsidP="00D86598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etiologie neznámá</w:t>
      </w:r>
    </w:p>
    <w:p w:rsidR="00D86598" w:rsidRPr="003B1F3E" w:rsidRDefault="00D86598" w:rsidP="00D86598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  <w:u w:val="single"/>
        </w:rPr>
        <w:t>klasifikace: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</w:rPr>
        <w:t>difuzní kožní SSc</w:t>
      </w:r>
      <w:r w:rsidRPr="003B1F3E">
        <w:rPr>
          <w:rFonts w:asciiTheme="majorHAnsi" w:hAnsiTheme="majorHAnsi"/>
          <w:sz w:val="18"/>
          <w:szCs w:val="18"/>
        </w:rPr>
        <w:t xml:space="preserve"> - časné orgánové postižení, progresivní průběh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</w:rPr>
        <w:t>limitovaná kožní SSc</w:t>
      </w:r>
      <w:r w:rsidRPr="003B1F3E">
        <w:rPr>
          <w:rFonts w:asciiTheme="majorHAnsi" w:hAnsiTheme="majorHAnsi"/>
          <w:sz w:val="18"/>
          <w:szCs w:val="18"/>
        </w:rPr>
        <w:t xml:space="preserve"> - dlouhotrvající závažný Raynaudův fenomén, mírné kožní příznaky, méně závažné viscerální postižení, kůže distálně od loktů a obličej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</w:rPr>
        <w:lastRenderedPageBreak/>
        <w:t>sclerodermia sine scleroderma</w:t>
      </w:r>
      <w:r w:rsidRPr="003B1F3E">
        <w:rPr>
          <w:rFonts w:asciiTheme="majorHAnsi" w:hAnsiTheme="majorHAnsi"/>
          <w:sz w:val="18"/>
          <w:szCs w:val="18"/>
        </w:rPr>
        <w:t xml:space="preserve"> - bez kožních projevů kromě obličeje, cévní a orgánové změny, autoprotilátky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</w:rPr>
        <w:t>překryvný syndrom</w:t>
      </w:r>
      <w:r w:rsidRPr="003B1F3E">
        <w:rPr>
          <w:rFonts w:asciiTheme="majorHAnsi" w:hAnsiTheme="majorHAnsi"/>
          <w:sz w:val="18"/>
          <w:szCs w:val="18"/>
        </w:rPr>
        <w:t xml:space="preserve"> - současně s SLE, RA nebo polymyositidou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</w:rPr>
        <w:t>nediferencované onemocnění pojivové tkáně</w:t>
      </w:r>
      <w:r w:rsidRPr="003B1F3E">
        <w:rPr>
          <w:rFonts w:asciiTheme="majorHAnsi" w:hAnsiTheme="majorHAnsi"/>
          <w:sz w:val="18"/>
          <w:szCs w:val="18"/>
        </w:rPr>
        <w:t xml:space="preserve"> - Raynaudův fenomén, klinické nebo laboratorní nálezy SSC</w:t>
      </w:r>
    </w:p>
    <w:p w:rsidR="00D86598" w:rsidRPr="003B1F3E" w:rsidRDefault="00D86598" w:rsidP="00D86598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Raynaudův fenomén, únava, myalgie, artralgie, krepitace šlach při pohybu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kůže prosáklá edémem - postupné tuhnutí, atrofizace, sklerotizace, retrakce</w:t>
      </w:r>
    </w:p>
    <w:p w:rsidR="00D86598" w:rsidRPr="003B1F3E" w:rsidRDefault="00D86598" w:rsidP="00D86598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deformita drápovité ruky</w:t>
      </w:r>
    </w:p>
    <w:p w:rsidR="00D86598" w:rsidRPr="003B1F3E" w:rsidRDefault="00D86598" w:rsidP="00D86598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maskovitý obličej, periorální radiální rýhy, mikrostomie, zobákovitý nos</w:t>
      </w:r>
    </w:p>
    <w:p w:rsidR="00D86598" w:rsidRPr="003B1F3E" w:rsidRDefault="00D86598" w:rsidP="00D86598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ulcerace na bříšcích a dorsech prstů (krysí kousnutí)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akroosteolýza - ztráta měkkých tkání, resorpce kostí distálních falang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kalcinóza, teleangiektázie, postižení esofagu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</w:rPr>
        <w:t>plicní postižení</w:t>
      </w:r>
      <w:r w:rsidRPr="003B1F3E">
        <w:rPr>
          <w:rFonts w:asciiTheme="majorHAnsi" w:hAnsiTheme="majorHAnsi"/>
          <w:sz w:val="18"/>
          <w:szCs w:val="18"/>
        </w:rPr>
        <w:t xml:space="preserve"> - intersticiální plicní postižení, plicní hypertenze - zpočátku asymptomatické, dušnost, suchý kašel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</w:rPr>
        <w:t>GIT</w:t>
      </w:r>
      <w:r w:rsidRPr="003B1F3E">
        <w:rPr>
          <w:rFonts w:asciiTheme="majorHAnsi" w:hAnsiTheme="majorHAnsi"/>
          <w:sz w:val="18"/>
          <w:szCs w:val="18"/>
        </w:rPr>
        <w:t xml:space="preserve"> - abnormality motility žaludku, jícnu - regurgitace, pyróza, erozivní e</w:t>
      </w:r>
      <w:r>
        <w:rPr>
          <w:rFonts w:asciiTheme="majorHAnsi" w:hAnsiTheme="majorHAnsi"/>
          <w:sz w:val="18"/>
          <w:szCs w:val="18"/>
        </w:rPr>
        <w:t>s</w:t>
      </w:r>
      <w:r w:rsidRPr="003B1F3E">
        <w:rPr>
          <w:rFonts w:asciiTheme="majorHAnsi" w:hAnsiTheme="majorHAnsi"/>
          <w:sz w:val="18"/>
          <w:szCs w:val="18"/>
        </w:rPr>
        <w:t>ofagitida, striktury, střeva - až malabsorpční syndrom, hubnutí, průjmy, křeče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renální postižení - prognosticky nepříznivý faktor, nejtěžší verze - sklerodermická hypertenzní renální krize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</w:rPr>
        <w:t>srdce</w:t>
      </w:r>
      <w:r w:rsidRPr="003B1F3E">
        <w:rPr>
          <w:rFonts w:asciiTheme="majorHAnsi" w:hAnsiTheme="majorHAnsi"/>
          <w:sz w:val="18"/>
          <w:szCs w:val="18"/>
        </w:rPr>
        <w:t xml:space="preserve"> - poruchy vedení vzruchu (AV blok), perikarditida, myokarditida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artralgie, syndrom karpálního tunelu, méně často artritidy, ranní ztuhlost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atrofie a svalová slabost, často se překrývá s myositidou</w:t>
      </w:r>
    </w:p>
    <w:p w:rsidR="00D86598" w:rsidRPr="003B1F3E" w:rsidRDefault="00D86598" w:rsidP="00D86598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laboratoř - anémie, trombocytopenie, cirkulující imunokomplexy, mírně zvýšená akutní fáze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antinukleární protilátky, jadérková imunofluorescence: anti-Scl-70 a anticentromerové protilátky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zobrazovací metody: HRCT, RTG - obraz plicní fibrózy; polykací akt - porucha peristaltiky jícnu; RTG - resorpce kostí ruky, kalcinóza</w:t>
      </w:r>
    </w:p>
    <w:p w:rsidR="00D86598" w:rsidRPr="003B1F3E" w:rsidRDefault="00D86598" w:rsidP="00D86598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</w:rPr>
        <w:t>hlavní kritérium</w:t>
      </w:r>
      <w:r w:rsidRPr="003B1F3E">
        <w:rPr>
          <w:rFonts w:asciiTheme="majorHAnsi" w:hAnsiTheme="majorHAnsi"/>
          <w:sz w:val="18"/>
          <w:szCs w:val="18"/>
        </w:rPr>
        <w:t xml:space="preserve"> - ztuhnutí kůže v proximální lokalizaci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</w:rPr>
        <w:t>vedlejší</w:t>
      </w:r>
      <w:r w:rsidRPr="003B1F3E">
        <w:rPr>
          <w:rFonts w:asciiTheme="majorHAnsi" w:hAnsiTheme="majorHAnsi"/>
          <w:sz w:val="18"/>
          <w:szCs w:val="18"/>
        </w:rPr>
        <w:t xml:space="preserve"> - průkaz ischemizace prstů, sklerodaktylie, plicní fibróza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dcSSc - kůže trupu, obličeje, distálních a proximálních končetin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lcSSc - distální část končetin, obličej, krk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 xml:space="preserve">CREST syndrom - varianta lcSSc - </w:t>
      </w:r>
      <w:r>
        <w:rPr>
          <w:rFonts w:asciiTheme="majorHAnsi" w:hAnsiTheme="majorHAnsi"/>
          <w:sz w:val="18"/>
          <w:szCs w:val="18"/>
        </w:rPr>
        <w:t>kalcinóza, Raynaudův fenomén, es</w:t>
      </w:r>
      <w:r w:rsidRPr="003B1F3E">
        <w:rPr>
          <w:rFonts w:asciiTheme="majorHAnsi" w:hAnsiTheme="majorHAnsi"/>
          <w:sz w:val="18"/>
          <w:szCs w:val="18"/>
        </w:rPr>
        <w:t>ofageální postižení, sklerodaktylie, teleangiektázie</w:t>
      </w:r>
    </w:p>
    <w:p w:rsidR="00D86598" w:rsidRPr="003B1F3E" w:rsidRDefault="00D86598" w:rsidP="00D86598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3B1F3E">
        <w:rPr>
          <w:rFonts w:asciiTheme="majorHAnsi" w:hAnsiTheme="majorHAnsi"/>
          <w:sz w:val="18"/>
          <w:szCs w:val="18"/>
        </w:rPr>
        <w:t xml:space="preserve"> nelze zastavit progresi a fibrotizační procesy, pouze symptomatická terapie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akutní formy - kortikoidy a MTX (edematózní stavy)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intersticiální procesy - cyklofosfamid, kortikoidy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renální krize - ACE-I</w:t>
      </w:r>
    </w:p>
    <w:p w:rsidR="00D86598" w:rsidRPr="003B1F3E" w:rsidRDefault="00D86598" w:rsidP="00D86598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Raynaudův fenomén - blokátory vápníkového kanálu, pentoxyfyllin</w:t>
      </w:r>
    </w:p>
    <w:p w:rsidR="00D86598" w:rsidRPr="003B1F3E" w:rsidRDefault="00D86598" w:rsidP="00D8659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D86598" w:rsidRPr="003B1F3E" w:rsidRDefault="00D86598" w:rsidP="00D86598">
      <w:p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  <w:u w:val="single"/>
        </w:rPr>
        <w:t>POLYMYOSITIDA A DERMATOMYOSITIDA</w:t>
      </w:r>
    </w:p>
    <w:p w:rsidR="00D86598" w:rsidRPr="003B1F3E" w:rsidRDefault="00D86598" w:rsidP="00D86598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systémové choroby s převažujícím postižením příčně pruhovaného svalstva</w:t>
      </w:r>
    </w:p>
    <w:p w:rsidR="00D86598" w:rsidRPr="003B1F3E" w:rsidRDefault="00D86598" w:rsidP="00D86598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charakteristicky symetrická proximální svalová slabost, biopticky prokazatelné poškození svalu, zvýšené hodnoty svalových enzymů a myoglobinu, multifokální myopatické EMG příznaky</w:t>
      </w:r>
    </w:p>
    <w:p w:rsidR="00D86598" w:rsidRPr="003B1F3E" w:rsidRDefault="00D86598" w:rsidP="00D86598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kožní změny</w:t>
      </w:r>
    </w:p>
    <w:p w:rsidR="00D86598" w:rsidRPr="003B1F3E" w:rsidRDefault="00D86598" w:rsidP="00D86598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3B1F3E">
        <w:rPr>
          <w:rFonts w:asciiTheme="majorHAnsi" w:hAnsiTheme="majorHAnsi"/>
          <w:sz w:val="18"/>
          <w:szCs w:val="18"/>
        </w:rPr>
        <w:t xml:space="preserve"> neznámá, pravděpodobně autoim</w:t>
      </w:r>
      <w:r>
        <w:rPr>
          <w:rFonts w:asciiTheme="majorHAnsi" w:hAnsiTheme="majorHAnsi"/>
          <w:sz w:val="18"/>
          <w:szCs w:val="18"/>
        </w:rPr>
        <w:t>u</w:t>
      </w:r>
      <w:r w:rsidRPr="003B1F3E">
        <w:rPr>
          <w:rFonts w:asciiTheme="majorHAnsi" w:hAnsiTheme="majorHAnsi"/>
          <w:sz w:val="18"/>
          <w:szCs w:val="18"/>
        </w:rPr>
        <w:t>nitní - Ab proti jaderným a cytoplazmatickým antigenům, infiltrace svalů leukocyty</w:t>
      </w:r>
    </w:p>
    <w:p w:rsidR="00D86598" w:rsidRPr="003B1F3E" w:rsidRDefault="00D86598" w:rsidP="00D86598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cca 20% asociováno s maligními onemocněními</w:t>
      </w:r>
    </w:p>
    <w:p w:rsidR="00D86598" w:rsidRPr="003B1F3E" w:rsidRDefault="00D86598" w:rsidP="00D86598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  <w:u w:val="single"/>
        </w:rPr>
        <w:t>KO:</w:t>
      </w:r>
      <w:r w:rsidRPr="003B1F3E">
        <w:rPr>
          <w:rFonts w:asciiTheme="majorHAnsi" w:hAnsiTheme="majorHAnsi"/>
          <w:sz w:val="18"/>
          <w:szCs w:val="18"/>
        </w:rPr>
        <w:t xml:space="preserve"> </w:t>
      </w:r>
    </w:p>
    <w:p w:rsidR="00D86598" w:rsidRPr="003B1F3E" w:rsidRDefault="00D86598" w:rsidP="00D86598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febrilie, Raynaudův fenomén, kloubní ztuhlost, artritida v předchorobí</w:t>
      </w:r>
    </w:p>
    <w:p w:rsidR="00D86598" w:rsidRPr="003B1F3E" w:rsidRDefault="00D86598" w:rsidP="00D86598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</w:rPr>
        <w:t>svalová slabost</w:t>
      </w:r>
      <w:r w:rsidRPr="003B1F3E">
        <w:rPr>
          <w:rFonts w:asciiTheme="majorHAnsi" w:hAnsiTheme="majorHAnsi"/>
          <w:sz w:val="18"/>
          <w:szCs w:val="18"/>
        </w:rPr>
        <w:t xml:space="preserve"> - symetricky, proximální svalové skupiny končetin, trupu, krku - atrofie</w:t>
      </w:r>
    </w:p>
    <w:p w:rsidR="00D86598" w:rsidRPr="003B1F3E" w:rsidRDefault="00D86598" w:rsidP="00D86598">
      <w:pPr>
        <w:pStyle w:val="Odstavecseseznamem"/>
        <w:numPr>
          <w:ilvl w:val="2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náhrada svalů vazivem a tukovou tkání</w:t>
      </w:r>
    </w:p>
    <w:p w:rsidR="00D86598" w:rsidRPr="003B1F3E" w:rsidRDefault="00D86598" w:rsidP="00D86598">
      <w:pPr>
        <w:pStyle w:val="Odstavecseseznamem"/>
        <w:numPr>
          <w:ilvl w:val="2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vývoj kontraktur</w:t>
      </w:r>
    </w:p>
    <w:p w:rsidR="00D86598" w:rsidRPr="003B1F3E" w:rsidRDefault="00D86598" w:rsidP="00D86598">
      <w:pPr>
        <w:pStyle w:val="Odstavecseseznamem"/>
        <w:numPr>
          <w:ilvl w:val="2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obtíže při chůzi do schodů, vstávání ze sedu, dřep; kolébavá chůze problémy s denními činnostmi (zvedání předmětů, oblékání, česání)</w:t>
      </w:r>
    </w:p>
    <w:p w:rsidR="00D86598" w:rsidRPr="00D86598" w:rsidRDefault="00D86598" w:rsidP="00D86598">
      <w:pPr>
        <w:pStyle w:val="Odstavecseseznamem"/>
        <w:numPr>
          <w:ilvl w:val="2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poruchy polykání, riziko aspirace, chrapot, nasolalie</w:t>
      </w:r>
    </w:p>
    <w:p w:rsidR="00D86598" w:rsidRPr="003B1F3E" w:rsidRDefault="00D86598" w:rsidP="00D86598">
      <w:pPr>
        <w:pStyle w:val="Odstavecseseznamem"/>
        <w:ind w:left="180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D86598" w:rsidRPr="003B1F3E" w:rsidRDefault="00D86598" w:rsidP="00D86598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</w:rPr>
        <w:lastRenderedPageBreak/>
        <w:t>kůže</w:t>
      </w:r>
      <w:r w:rsidRPr="003B1F3E">
        <w:rPr>
          <w:rFonts w:asciiTheme="majorHAnsi" w:hAnsiTheme="majorHAnsi"/>
          <w:sz w:val="18"/>
          <w:szCs w:val="18"/>
        </w:rPr>
        <w:t xml:space="preserve"> - hlavně u dermatomyositidy</w:t>
      </w:r>
    </w:p>
    <w:p w:rsidR="00D86598" w:rsidRPr="003B1F3E" w:rsidRDefault="00D86598" w:rsidP="00D86598">
      <w:pPr>
        <w:pStyle w:val="Odstavecseseznamem"/>
        <w:numPr>
          <w:ilvl w:val="2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otok horních víček, červenofialové zbarvení kůže (heliotropní exantém), Gottronovy známky - tmavě červený až fialový nesvědící vystouplý exantém na extenzorové straně ruky a nad drobnými klouby</w:t>
      </w:r>
    </w:p>
    <w:p w:rsidR="00D86598" w:rsidRPr="003B1F3E" w:rsidRDefault="00D86598" w:rsidP="00D86598">
      <w:pPr>
        <w:pStyle w:val="Odstavecseseznamem"/>
        <w:numPr>
          <w:ilvl w:val="2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hyperémie a teleangiektázie kolem nehtových lůžek</w:t>
      </w:r>
    </w:p>
    <w:p w:rsidR="00D86598" w:rsidRPr="003B1F3E" w:rsidRDefault="00D86598" w:rsidP="00D86598">
      <w:pPr>
        <w:pStyle w:val="Odstavecseseznamem"/>
        <w:numPr>
          <w:ilvl w:val="2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exantém i na čele, tvářích, hrudníku (tvar V), na zádech, loktech a vnitřních kotnících</w:t>
      </w:r>
    </w:p>
    <w:p w:rsidR="00D86598" w:rsidRPr="003B1F3E" w:rsidRDefault="00D86598" w:rsidP="00D86598">
      <w:pPr>
        <w:pStyle w:val="Odstavecseseznamem"/>
        <w:numPr>
          <w:ilvl w:val="2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"ruka mechanika" - zhrubění, praskání a olupování kůže na bříšku palce a na II. a III prstu radiálně</w:t>
      </w:r>
    </w:p>
    <w:p w:rsidR="00D86598" w:rsidRPr="003B1F3E" w:rsidRDefault="00D86598" w:rsidP="00D86598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</w:rPr>
        <w:t>dysfagie</w:t>
      </w:r>
      <w:r w:rsidRPr="003B1F3E">
        <w:rPr>
          <w:rFonts w:asciiTheme="majorHAnsi" w:hAnsiTheme="majorHAnsi"/>
          <w:sz w:val="18"/>
          <w:szCs w:val="18"/>
        </w:rPr>
        <w:t xml:space="preserve"> - u 15%, horší prognóza</w:t>
      </w:r>
    </w:p>
    <w:p w:rsidR="00D86598" w:rsidRPr="003B1F3E" w:rsidRDefault="00D86598" w:rsidP="00D86598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</w:rPr>
        <w:t>plicní postižení</w:t>
      </w:r>
      <w:r w:rsidRPr="003B1F3E">
        <w:rPr>
          <w:rFonts w:asciiTheme="majorHAnsi" w:hAnsiTheme="majorHAnsi"/>
          <w:sz w:val="18"/>
          <w:szCs w:val="18"/>
        </w:rPr>
        <w:t xml:space="preserve"> - intersticiální plicní fibróza, aspirační pneumonie, respirační insuficience</w:t>
      </w:r>
    </w:p>
    <w:p w:rsidR="00D86598" w:rsidRPr="003B1F3E" w:rsidRDefault="00D86598" w:rsidP="00D86598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</w:rPr>
        <w:t>srdce</w:t>
      </w:r>
      <w:r w:rsidRPr="003B1F3E">
        <w:rPr>
          <w:rFonts w:asciiTheme="majorHAnsi" w:hAnsiTheme="majorHAnsi"/>
          <w:sz w:val="18"/>
          <w:szCs w:val="18"/>
        </w:rPr>
        <w:t xml:space="preserve"> - na EKG levý přední hemiblok, BPRT, síňokomorové blokády, změny připomínající IM, různé arytmie</w:t>
      </w:r>
    </w:p>
    <w:p w:rsidR="00D86598" w:rsidRPr="003B1F3E" w:rsidRDefault="00D86598" w:rsidP="00D86598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kalcifikace, artritida, artralgie</w:t>
      </w:r>
    </w:p>
    <w:p w:rsidR="00D86598" w:rsidRPr="003B1F3E" w:rsidRDefault="00D86598" w:rsidP="00D86598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D86598" w:rsidRPr="003B1F3E" w:rsidRDefault="00D86598" w:rsidP="00D86598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</w:rPr>
        <w:t>laboratoř</w:t>
      </w:r>
      <w:r w:rsidRPr="003B1F3E">
        <w:rPr>
          <w:rFonts w:asciiTheme="majorHAnsi" w:hAnsiTheme="majorHAnsi"/>
          <w:sz w:val="18"/>
          <w:szCs w:val="18"/>
        </w:rPr>
        <w:t xml:space="preserve"> - zvýšení CK, kreatinkinázy, LDH, AST, méně ALT - v průběhu aktivního onemocnění, vzestup my</w:t>
      </w:r>
      <w:r>
        <w:rPr>
          <w:rFonts w:asciiTheme="majorHAnsi" w:hAnsiTheme="majorHAnsi"/>
          <w:sz w:val="18"/>
          <w:szCs w:val="18"/>
        </w:rPr>
        <w:t>o</w:t>
      </w:r>
      <w:r w:rsidRPr="003B1F3E">
        <w:rPr>
          <w:rFonts w:asciiTheme="majorHAnsi" w:hAnsiTheme="majorHAnsi"/>
          <w:sz w:val="18"/>
          <w:szCs w:val="18"/>
        </w:rPr>
        <w:t>globinu</w:t>
      </w:r>
    </w:p>
    <w:p w:rsidR="00D86598" w:rsidRPr="003B1F3E" w:rsidRDefault="00D86598" w:rsidP="00D86598">
      <w:pPr>
        <w:pStyle w:val="Odstavecseseznamem"/>
        <w:numPr>
          <w:ilvl w:val="2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ab - anticytoplazmatické nebo antinukleární</w:t>
      </w:r>
    </w:p>
    <w:p w:rsidR="00D86598" w:rsidRPr="003B1F3E" w:rsidRDefault="00D86598" w:rsidP="00D86598">
      <w:pPr>
        <w:pStyle w:val="Odstavecseseznamem"/>
        <w:numPr>
          <w:ilvl w:val="2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normální sedimentace a reaktanty akutní fáze</w:t>
      </w:r>
    </w:p>
    <w:p w:rsidR="00D86598" w:rsidRPr="003B1F3E" w:rsidRDefault="00D86598" w:rsidP="00D86598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</w:rPr>
        <w:t>ostatní</w:t>
      </w:r>
    </w:p>
    <w:p w:rsidR="00D86598" w:rsidRPr="003B1F3E" w:rsidRDefault="00D86598" w:rsidP="00D86598">
      <w:pPr>
        <w:pStyle w:val="Odstavecseseznamem"/>
        <w:numPr>
          <w:ilvl w:val="2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EMG - myogenní postižení</w:t>
      </w:r>
    </w:p>
    <w:p w:rsidR="00D86598" w:rsidRPr="003B1F3E" w:rsidRDefault="00D86598" w:rsidP="00D86598">
      <w:pPr>
        <w:pStyle w:val="Odstavecseseznamem"/>
        <w:numPr>
          <w:ilvl w:val="2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biopsie - zánětlivý infiltrát, atrofie svalových vláken, T-lymfocyty</w:t>
      </w:r>
    </w:p>
    <w:p w:rsidR="00D86598" w:rsidRPr="003B1F3E" w:rsidRDefault="00D86598" w:rsidP="00D86598">
      <w:pPr>
        <w:pStyle w:val="Odstavecseseznamem"/>
        <w:numPr>
          <w:ilvl w:val="2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MRI - rozsah postižení</w:t>
      </w:r>
    </w:p>
    <w:p w:rsidR="00D86598" w:rsidRPr="003B1F3E" w:rsidRDefault="00D86598" w:rsidP="00D86598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  <w:u w:val="single"/>
        </w:rPr>
        <w:t>diagnostická kritéria:</w:t>
      </w:r>
    </w:p>
    <w:p w:rsidR="00D86598" w:rsidRPr="003B1F3E" w:rsidRDefault="00D86598" w:rsidP="00D86598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převážně nebo výlučně proximální symetrická svalová slabost, progrese týdny až měsíce, možné myalgie</w:t>
      </w:r>
    </w:p>
    <w:p w:rsidR="00D86598" w:rsidRPr="003B1F3E" w:rsidRDefault="00D86598" w:rsidP="00D86598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bioptický průkaz nekrózy svalových vláken, mononukleární zánětlivý infiltrát</w:t>
      </w:r>
    </w:p>
    <w:p w:rsidR="00D86598" w:rsidRPr="003B1F3E" w:rsidRDefault="00D86598" w:rsidP="00D86598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zvýšení CK, myoglobinu nebo myopatické aldolázy</w:t>
      </w:r>
    </w:p>
    <w:p w:rsidR="00D86598" w:rsidRPr="003B1F3E" w:rsidRDefault="00D86598" w:rsidP="00D86598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multifokální myopatické změny na EMG</w:t>
      </w:r>
    </w:p>
    <w:p w:rsidR="00D86598" w:rsidRPr="003B1F3E" w:rsidRDefault="00D86598" w:rsidP="00D86598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 xml:space="preserve">diagnóza jistá při všech kritériích, pravděpodobná u </w:t>
      </w:r>
    </w:p>
    <w:p w:rsidR="00D86598" w:rsidRPr="003B1F3E" w:rsidRDefault="00D86598" w:rsidP="00D86598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D86598" w:rsidRPr="003B1F3E" w:rsidRDefault="00D86598" w:rsidP="00D86598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pohyb - klid u aktivních fází, v remisi rehabilitace k obnovení svalové síly + rozcvičování k prevenci kontraktur</w:t>
      </w:r>
    </w:p>
    <w:p w:rsidR="00D86598" w:rsidRPr="003B1F3E" w:rsidRDefault="00D86598" w:rsidP="00D86598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farmakoterapie</w:t>
      </w:r>
    </w:p>
    <w:p w:rsidR="00D86598" w:rsidRPr="003B1F3E" w:rsidRDefault="00D86598" w:rsidP="00D86598">
      <w:pPr>
        <w:pStyle w:val="Odstavecseseznamem"/>
        <w:numPr>
          <w:ilvl w:val="2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prednison - mg/kg/den-  týdnů, postupně snižovat; pulsní podání při dysfagii</w:t>
      </w:r>
    </w:p>
    <w:p w:rsidR="00D86598" w:rsidRPr="003B1F3E" w:rsidRDefault="00D86598" w:rsidP="00D86598">
      <w:pPr>
        <w:pStyle w:val="Odstavecseseznamem"/>
        <w:numPr>
          <w:ilvl w:val="2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imunosuprese - MTX, azathioprin, c</w:t>
      </w:r>
      <w:r>
        <w:rPr>
          <w:rFonts w:asciiTheme="majorHAnsi" w:hAnsiTheme="majorHAnsi"/>
          <w:sz w:val="18"/>
          <w:szCs w:val="18"/>
        </w:rPr>
        <w:t>yk</w:t>
      </w:r>
      <w:r w:rsidRPr="003B1F3E">
        <w:rPr>
          <w:rFonts w:asciiTheme="majorHAnsi" w:hAnsiTheme="majorHAnsi"/>
          <w:sz w:val="18"/>
          <w:szCs w:val="18"/>
        </w:rPr>
        <w:t>losporin, prokázaný efekt imunoglobulinů</w:t>
      </w:r>
    </w:p>
    <w:p w:rsidR="00D86598" w:rsidRPr="003B1F3E" w:rsidRDefault="00D86598" w:rsidP="00D86598">
      <w:pPr>
        <w:pStyle w:val="Odstavecseseznamem"/>
        <w:numPr>
          <w:ilvl w:val="2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sz w:val="18"/>
          <w:szCs w:val="18"/>
        </w:rPr>
        <w:t>cyklofosfamid - rezistentní případy nebo rozvoj vaskulitidy</w:t>
      </w:r>
    </w:p>
    <w:p w:rsidR="00D86598" w:rsidRPr="003B1F3E" w:rsidRDefault="00D86598" w:rsidP="00D86598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1F3E">
        <w:rPr>
          <w:rFonts w:asciiTheme="majorHAnsi" w:hAnsiTheme="majorHAnsi"/>
          <w:b/>
          <w:sz w:val="18"/>
          <w:szCs w:val="18"/>
          <w:u w:val="single"/>
        </w:rPr>
        <w:t>prognóza:</w:t>
      </w:r>
      <w:r w:rsidRPr="003B1F3E">
        <w:rPr>
          <w:rFonts w:asciiTheme="majorHAnsi" w:hAnsiTheme="majorHAnsi"/>
          <w:sz w:val="18"/>
          <w:szCs w:val="18"/>
        </w:rPr>
        <w:t xml:space="preserve"> u včas léčených pacientů často dlouhodobá remise, u malignit horší</w:t>
      </w:r>
    </w:p>
    <w:p w:rsidR="00C17816" w:rsidRDefault="00C17816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D86598" w:rsidRDefault="00D86598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D86598" w:rsidRDefault="00D86598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60427E" w:rsidRPr="00C807B5" w:rsidRDefault="0060427E" w:rsidP="0060427E">
      <w:pPr>
        <w:rPr>
          <w:rFonts w:asciiTheme="majorHAnsi" w:hAnsiTheme="majorHAnsi"/>
          <w:b/>
          <w:sz w:val="24"/>
          <w:szCs w:val="24"/>
          <w:u w:val="single"/>
        </w:rPr>
      </w:pPr>
      <w:r w:rsidRPr="00C807B5">
        <w:rPr>
          <w:rFonts w:asciiTheme="majorHAnsi" w:hAnsiTheme="majorHAnsi"/>
          <w:b/>
          <w:sz w:val="24"/>
          <w:szCs w:val="24"/>
          <w:u w:val="single"/>
        </w:rPr>
        <w:t>171. SJÖGRENŮV SYNDROM</w:t>
      </w:r>
    </w:p>
    <w:p w:rsidR="0060427E" w:rsidRPr="00C807B5" w:rsidRDefault="0060427E" w:rsidP="0060427E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0427E" w:rsidRPr="00C807B5" w:rsidRDefault="0060427E" w:rsidP="0060427E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sz w:val="18"/>
          <w:szCs w:val="18"/>
        </w:rPr>
        <w:t>sicca syndrom</w:t>
      </w:r>
    </w:p>
    <w:p w:rsidR="0060427E" w:rsidRPr="00C807B5" w:rsidRDefault="0060427E" w:rsidP="0060427E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C807B5">
        <w:rPr>
          <w:rFonts w:asciiTheme="majorHAnsi" w:hAnsiTheme="majorHAnsi"/>
          <w:sz w:val="18"/>
          <w:szCs w:val="18"/>
        </w:rPr>
        <w:t xml:space="preserve"> skupina pomalu progredujících autoimunitních onemocnění postihujících exokrinní žlázy</w:t>
      </w:r>
    </w:p>
    <w:p w:rsidR="0060427E" w:rsidRPr="00C807B5" w:rsidRDefault="0060427E" w:rsidP="0060427E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sz w:val="18"/>
          <w:szCs w:val="18"/>
        </w:rPr>
        <w:t>častější u žen (9:1), začátek mezi 15-65 lety</w:t>
      </w:r>
    </w:p>
    <w:p w:rsidR="0060427E" w:rsidRPr="00C807B5" w:rsidRDefault="0060427E" w:rsidP="0060427E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b/>
          <w:sz w:val="18"/>
          <w:szCs w:val="18"/>
          <w:u w:val="single"/>
        </w:rPr>
        <w:t>podle příčiny:</w:t>
      </w:r>
    </w:p>
    <w:p w:rsidR="0060427E" w:rsidRPr="00C807B5" w:rsidRDefault="0060427E" w:rsidP="0060427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sz w:val="18"/>
          <w:szCs w:val="18"/>
        </w:rPr>
        <w:t>primární - Sjögrenova nemoc</w:t>
      </w:r>
    </w:p>
    <w:p w:rsidR="0060427E" w:rsidRPr="00C807B5" w:rsidRDefault="0060427E" w:rsidP="0060427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sz w:val="18"/>
          <w:szCs w:val="18"/>
        </w:rPr>
        <w:t>sekundární - při SLE, RA, polymyositidě, systémové sklerodermii</w:t>
      </w:r>
    </w:p>
    <w:p w:rsidR="0060427E" w:rsidRPr="00C807B5" w:rsidRDefault="0060427E" w:rsidP="0060427E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sz w:val="18"/>
          <w:szCs w:val="18"/>
        </w:rPr>
        <w:t>podíl destrukce žláz T-lymfocyty a produkce protilátek B-lymfocyty</w:t>
      </w:r>
    </w:p>
    <w:p w:rsidR="0060427E" w:rsidRPr="00C807B5" w:rsidRDefault="0060427E" w:rsidP="0060427E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sz w:val="18"/>
          <w:szCs w:val="18"/>
        </w:rPr>
        <w:t>etiologie neznámá</w:t>
      </w:r>
    </w:p>
    <w:p w:rsidR="0060427E" w:rsidRPr="00C807B5" w:rsidRDefault="0060427E" w:rsidP="0060427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sz w:val="18"/>
          <w:szCs w:val="18"/>
        </w:rPr>
        <w:t>vliv virů - CMV, HIV, HCV, EBV +  HLA B8, DR3, DR4</w:t>
      </w:r>
    </w:p>
    <w:p w:rsidR="0060427E" w:rsidRPr="00C807B5" w:rsidRDefault="0060427E" w:rsidP="0060427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sz w:val="18"/>
          <w:szCs w:val="18"/>
        </w:rPr>
        <w:t>faktory prostředí, hormonální, psychické, asociace s maligními lymfomy</w:t>
      </w:r>
    </w:p>
    <w:p w:rsidR="0060427E" w:rsidRPr="00C807B5" w:rsidRDefault="0060427E" w:rsidP="0060427E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60427E" w:rsidRPr="00C807B5" w:rsidRDefault="0060427E" w:rsidP="0060427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b/>
          <w:sz w:val="18"/>
          <w:szCs w:val="18"/>
        </w:rPr>
        <w:t>oční symptomy</w:t>
      </w:r>
      <w:r w:rsidRPr="00C807B5">
        <w:rPr>
          <w:rFonts w:asciiTheme="majorHAnsi" w:hAnsiTheme="majorHAnsi"/>
          <w:sz w:val="18"/>
          <w:szCs w:val="18"/>
        </w:rPr>
        <w:t xml:space="preserve"> - keratokonjunktivits sicca (redukce volné složky slz), suchost, pocit cizího tělesa (písek v očích), dráždivost, fotofobie, svědění, únava, pocit filmu v zorném poli</w:t>
      </w:r>
    </w:p>
    <w:p w:rsidR="0060427E" w:rsidRPr="00C807B5" w:rsidRDefault="0060427E" w:rsidP="0060427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b/>
          <w:sz w:val="18"/>
          <w:szCs w:val="18"/>
        </w:rPr>
        <w:lastRenderedPageBreak/>
        <w:t>GIT</w:t>
      </w:r>
      <w:r w:rsidRPr="00C807B5">
        <w:rPr>
          <w:rFonts w:asciiTheme="majorHAnsi" w:hAnsiTheme="majorHAnsi"/>
          <w:sz w:val="18"/>
          <w:szCs w:val="18"/>
        </w:rPr>
        <w:t xml:space="preserve"> - xerostomie, zvětšení slinných žláz, dysfagie, gastritis s achlorhydrií, pankreatopatie; zvýšená kazivost zubů</w:t>
      </w:r>
    </w:p>
    <w:p w:rsidR="0060427E" w:rsidRPr="00C807B5" w:rsidRDefault="0060427E" w:rsidP="0060427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b/>
          <w:sz w:val="18"/>
          <w:szCs w:val="18"/>
        </w:rPr>
        <w:t>ORL</w:t>
      </w:r>
      <w:r w:rsidRPr="00C807B5">
        <w:rPr>
          <w:rFonts w:asciiTheme="majorHAnsi" w:hAnsiTheme="majorHAnsi"/>
          <w:sz w:val="18"/>
          <w:szCs w:val="18"/>
        </w:rPr>
        <w:t xml:space="preserve"> - suchost v nose, epistaxe, rhinopharyngitis</w:t>
      </w:r>
    </w:p>
    <w:p w:rsidR="0060427E" w:rsidRPr="00C807B5" w:rsidRDefault="0060427E" w:rsidP="0060427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b/>
          <w:sz w:val="18"/>
          <w:szCs w:val="18"/>
        </w:rPr>
        <w:t>DCD</w:t>
      </w:r>
      <w:r w:rsidRPr="00C807B5">
        <w:rPr>
          <w:rFonts w:asciiTheme="majorHAnsi" w:hAnsiTheme="majorHAnsi"/>
          <w:sz w:val="18"/>
          <w:szCs w:val="18"/>
        </w:rPr>
        <w:t xml:space="preserve"> - obraz chronické bronchitis, dráždivý kašel</w:t>
      </w:r>
    </w:p>
    <w:p w:rsidR="0060427E" w:rsidRPr="00C807B5" w:rsidRDefault="0060427E" w:rsidP="0060427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b/>
          <w:sz w:val="18"/>
          <w:szCs w:val="18"/>
        </w:rPr>
        <w:t>UGS</w:t>
      </w:r>
      <w:r w:rsidRPr="00C807B5">
        <w:rPr>
          <w:rFonts w:asciiTheme="majorHAnsi" w:hAnsiTheme="majorHAnsi"/>
          <w:sz w:val="18"/>
          <w:szCs w:val="18"/>
        </w:rPr>
        <w:t xml:space="preserve"> - dyspareunie, gynekologické záněty</w:t>
      </w:r>
    </w:p>
    <w:p w:rsidR="0060427E" w:rsidRPr="00C807B5" w:rsidRDefault="0060427E" w:rsidP="0060427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b/>
          <w:sz w:val="18"/>
          <w:szCs w:val="18"/>
        </w:rPr>
        <w:t>kožní</w:t>
      </w:r>
      <w:r w:rsidRPr="00C807B5">
        <w:rPr>
          <w:rFonts w:asciiTheme="majorHAnsi" w:hAnsiTheme="majorHAnsi"/>
          <w:sz w:val="18"/>
          <w:szCs w:val="18"/>
        </w:rPr>
        <w:t xml:space="preserve"> - xeroderma, pruritus, ekzém, hyperpigmentace</w:t>
      </w:r>
    </w:p>
    <w:p w:rsidR="0060427E" w:rsidRPr="00C807B5" w:rsidRDefault="0060427E" w:rsidP="0060427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b/>
          <w:sz w:val="18"/>
          <w:szCs w:val="18"/>
        </w:rPr>
        <w:t>extraglandulá</w:t>
      </w:r>
      <w:r>
        <w:rPr>
          <w:rFonts w:asciiTheme="majorHAnsi" w:hAnsiTheme="majorHAnsi"/>
          <w:b/>
          <w:sz w:val="18"/>
          <w:szCs w:val="18"/>
        </w:rPr>
        <w:t>r</w:t>
      </w:r>
      <w:r w:rsidRPr="00C807B5">
        <w:rPr>
          <w:rFonts w:asciiTheme="majorHAnsi" w:hAnsiTheme="majorHAnsi"/>
          <w:b/>
          <w:sz w:val="18"/>
          <w:szCs w:val="18"/>
        </w:rPr>
        <w:t>ní projevy</w:t>
      </w:r>
      <w:r w:rsidRPr="00C807B5">
        <w:rPr>
          <w:rFonts w:asciiTheme="majorHAnsi" w:hAnsiTheme="majorHAnsi"/>
          <w:sz w:val="18"/>
          <w:szCs w:val="18"/>
        </w:rPr>
        <w:t xml:space="preserve"> - celkové příznaky, neerozivní nedeformující artritida, Raynaudův fenomén, periferní neuropatie, autoimunitní tyreoiditida, hepatomegalie, lymfadenopatie, lymfom, kožní vaskulitida, intersticiální pneumonitida</w:t>
      </w:r>
    </w:p>
    <w:p w:rsidR="0060427E" w:rsidRPr="00C807B5" w:rsidRDefault="0060427E" w:rsidP="0060427E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60427E" w:rsidRPr="00C807B5" w:rsidRDefault="0060427E" w:rsidP="0060427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sz w:val="18"/>
          <w:szCs w:val="18"/>
        </w:rPr>
        <w:t xml:space="preserve">laboratoř -  vyšší FW, normální CRP, anémie, leukopenie, trombocytopenie, hypergamaglobulinémie, </w:t>
      </w:r>
    </w:p>
    <w:p w:rsidR="0060427E" w:rsidRPr="00C807B5" w:rsidRDefault="0060427E" w:rsidP="0060427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sz w:val="18"/>
          <w:szCs w:val="18"/>
        </w:rPr>
        <w:t>pozitivita RF, ANA, ENA, SSA (Ro), SSB (La), AMA</w:t>
      </w:r>
    </w:p>
    <w:p w:rsidR="0060427E" w:rsidRPr="00C807B5" w:rsidRDefault="0060427E" w:rsidP="0060427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sz w:val="18"/>
          <w:szCs w:val="18"/>
        </w:rPr>
        <w:t>pomocná vyšetření</w:t>
      </w:r>
    </w:p>
    <w:p w:rsidR="0060427E" w:rsidRPr="00C807B5" w:rsidRDefault="0060427E" w:rsidP="0060427E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sz w:val="18"/>
          <w:szCs w:val="18"/>
        </w:rPr>
        <w:t>keratokonjunktivitis - Schirmerův test, barvení bengálskou červení</w:t>
      </w:r>
    </w:p>
    <w:p w:rsidR="0060427E" w:rsidRPr="00C807B5" w:rsidRDefault="0060427E" w:rsidP="0060427E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sz w:val="18"/>
          <w:szCs w:val="18"/>
        </w:rPr>
        <w:t>sialometrie, sialografie, biopsie slinných žláz - lymfocytární infiltráty, scintigrafie slinných žláz</w:t>
      </w:r>
    </w:p>
    <w:p w:rsidR="0060427E" w:rsidRPr="00C807B5" w:rsidRDefault="0060427E" w:rsidP="0060427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sz w:val="18"/>
          <w:szCs w:val="18"/>
        </w:rPr>
        <w:t>kritéria: oční symptomy (Schirmerův test, barvení, potřeba umělých slz), symptomy sucha v ústech + snížená produkce slin, pozitivní biopsie malé slinné žlázy, autoprotilátky proti SSA (Ro) a SSB (La)</w:t>
      </w:r>
    </w:p>
    <w:p w:rsidR="0060427E" w:rsidRPr="00C807B5" w:rsidRDefault="0060427E" w:rsidP="0060427E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b/>
          <w:sz w:val="18"/>
          <w:szCs w:val="18"/>
          <w:u w:val="single"/>
        </w:rPr>
        <w:t>dif. dg.:</w:t>
      </w:r>
      <w:r w:rsidRPr="00C807B5">
        <w:rPr>
          <w:rFonts w:asciiTheme="majorHAnsi" w:hAnsiTheme="majorHAnsi"/>
          <w:sz w:val="18"/>
          <w:szCs w:val="18"/>
        </w:rPr>
        <w:t xml:space="preserve"> infekční parotitidy, myeloproliferativní onemocnění, sarkoidóza, DM II, Waldenströmova makroglobulinémie</w:t>
      </w:r>
    </w:p>
    <w:p w:rsidR="0060427E" w:rsidRPr="00C807B5" w:rsidRDefault="0060427E" w:rsidP="0060427E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60427E" w:rsidRPr="00C807B5" w:rsidRDefault="0060427E" w:rsidP="0060427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sz w:val="18"/>
          <w:szCs w:val="18"/>
        </w:rPr>
        <w:t>glandulární projevy - symptomatická - oční kapky a gely, žvýkačky a časté pití, lubrikační gely, zvlhčující mléka a lotia, pilokarpin na zvýšení slinění</w:t>
      </w:r>
    </w:p>
    <w:p w:rsidR="0060427E" w:rsidRPr="00C807B5" w:rsidRDefault="0060427E" w:rsidP="0060427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807B5">
        <w:rPr>
          <w:rFonts w:asciiTheme="majorHAnsi" w:hAnsiTheme="majorHAnsi"/>
          <w:sz w:val="18"/>
          <w:szCs w:val="18"/>
        </w:rPr>
        <w:t>extraglandulární projevy - MTX, cyklofosfamid + prednison</w:t>
      </w:r>
    </w:p>
    <w:p w:rsidR="00D86598" w:rsidRDefault="00D86598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60427E" w:rsidRDefault="0060427E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60427E" w:rsidRDefault="0060427E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A017C6" w:rsidRPr="00161B0B" w:rsidRDefault="00A017C6" w:rsidP="00A017C6">
      <w:pPr>
        <w:rPr>
          <w:rFonts w:asciiTheme="majorHAnsi" w:hAnsiTheme="majorHAnsi"/>
          <w:b/>
          <w:sz w:val="24"/>
          <w:szCs w:val="24"/>
          <w:u w:val="single"/>
        </w:rPr>
      </w:pPr>
      <w:r w:rsidRPr="00161B0B">
        <w:rPr>
          <w:rFonts w:asciiTheme="majorHAnsi" w:hAnsiTheme="majorHAnsi"/>
          <w:b/>
          <w:sz w:val="24"/>
          <w:szCs w:val="24"/>
          <w:u w:val="single"/>
        </w:rPr>
        <w:t>172. DNAVÁ ARTRITIDA</w:t>
      </w:r>
    </w:p>
    <w:p w:rsidR="00A017C6" w:rsidRPr="00161B0B" w:rsidRDefault="00A017C6" w:rsidP="00A017C6">
      <w:pPr>
        <w:pStyle w:val="Odstavecseseznamem"/>
        <w:ind w:left="36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A017C6" w:rsidRPr="00161B0B" w:rsidRDefault="00A017C6" w:rsidP="00A017C6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  <w:u w:val="single"/>
        </w:rPr>
        <w:t>dna</w:t>
      </w:r>
      <w:r w:rsidRPr="00161B0B">
        <w:rPr>
          <w:rFonts w:asciiTheme="majorHAnsi" w:hAnsiTheme="majorHAnsi"/>
          <w:sz w:val="18"/>
          <w:szCs w:val="18"/>
        </w:rPr>
        <w:t xml:space="preserve"> = zánětlivá reakce na krystaly natrium urátu přítomné ve tkáních</w:t>
      </w:r>
    </w:p>
    <w:p w:rsidR="00A017C6" w:rsidRPr="00161B0B" w:rsidRDefault="00A017C6" w:rsidP="00A017C6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  <w:u w:val="single"/>
        </w:rPr>
        <w:t>klinické projevy: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rekurentní ataky dnavé artritidy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tvorba tofů v pojivové tkáni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urátová nefrolitiáza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nefropatie</w:t>
      </w:r>
    </w:p>
    <w:p w:rsidR="00A017C6" w:rsidRPr="00161B0B" w:rsidRDefault="00A017C6" w:rsidP="00A017C6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celosvětově se vyskytující nemoc, geografické rozdíly</w:t>
      </w:r>
    </w:p>
    <w:p w:rsidR="00A017C6" w:rsidRPr="00161B0B" w:rsidRDefault="00A017C6" w:rsidP="00A017C6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  <w:u w:val="single"/>
        </w:rPr>
        <w:t>etiologie</w:t>
      </w:r>
      <w:r w:rsidRPr="00161B0B">
        <w:rPr>
          <w:rFonts w:asciiTheme="majorHAnsi" w:hAnsiTheme="majorHAnsi"/>
          <w:sz w:val="18"/>
          <w:szCs w:val="18"/>
        </w:rPr>
        <w:t xml:space="preserve"> - genetické vlivy (vrozené enzymatické defekty, porucha exkrece kyseliny močové); vlivy prostředí (dieta, toxiny, léky)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zvýšená tvorba, zvýšený příjem nebo snížená exkrece</w:t>
      </w:r>
    </w:p>
    <w:p w:rsidR="00A017C6" w:rsidRPr="00161B0B" w:rsidRDefault="00A017C6" w:rsidP="00A017C6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  <w:u w:val="single"/>
        </w:rPr>
        <w:t>patogeneze:</w:t>
      </w:r>
      <w:r w:rsidRPr="00161B0B">
        <w:rPr>
          <w:rFonts w:asciiTheme="majorHAnsi" w:hAnsiTheme="majorHAnsi"/>
          <w:sz w:val="18"/>
          <w:szCs w:val="18"/>
        </w:rPr>
        <w:t xml:space="preserve"> hyperurikémie - krystalizace natrium urátu ve tkáních - krystaly fagocytovány neutrofily - zánětlivá reakce</w:t>
      </w:r>
    </w:p>
    <w:p w:rsidR="00A017C6" w:rsidRPr="00161B0B" w:rsidRDefault="00A017C6" w:rsidP="00A017C6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  <w:u w:val="single"/>
        </w:rPr>
        <w:t>epidemiologie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nemoc mužů středního věku - 40-50 let, u žen až nad 60 let; poměr muži:ženy 2-7:1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prevalence muži 5-28:1000, ženy 1-6:1000; incidence 1-3:1000/rok (celkem 0,5-1%)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hyperurikémie se vyskytuje cca u 15% populace</w:t>
      </w:r>
    </w:p>
    <w:p w:rsidR="00A017C6" w:rsidRPr="00161B0B" w:rsidRDefault="00A017C6" w:rsidP="00A017C6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  <w:u w:val="single"/>
        </w:rPr>
        <w:t>klasifikace: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primární dna</w:t>
      </w:r>
    </w:p>
    <w:p w:rsidR="00A017C6" w:rsidRPr="00161B0B" w:rsidRDefault="00A017C6" w:rsidP="00A017C6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idiopatická nadprodukce purinů/kyseliny močové - onemocnění - deficit HGPRT, APRT, G-6-D; zvýšená aktivita PPRT</w:t>
      </w:r>
    </w:p>
    <w:p w:rsidR="00A017C6" w:rsidRPr="00161B0B" w:rsidRDefault="00A017C6" w:rsidP="00A017C6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 xml:space="preserve">deficit HGPRT (hypoxantin-guanin fosforybosyltransferázy) = </w:t>
      </w:r>
      <w:r w:rsidRPr="00161B0B">
        <w:rPr>
          <w:rFonts w:asciiTheme="majorHAnsi" w:hAnsiTheme="majorHAnsi"/>
          <w:b/>
          <w:sz w:val="18"/>
          <w:szCs w:val="18"/>
        </w:rPr>
        <w:t xml:space="preserve">Lesh-Nyhanův syndrom </w:t>
      </w:r>
      <w:r w:rsidRPr="00161B0B">
        <w:rPr>
          <w:rFonts w:asciiTheme="majorHAnsi" w:hAnsiTheme="majorHAnsi"/>
          <w:sz w:val="18"/>
          <w:szCs w:val="18"/>
        </w:rPr>
        <w:t>- onemocnění dětského věku; mentální retardace + hyperuri</w:t>
      </w:r>
      <w:r>
        <w:rPr>
          <w:rFonts w:asciiTheme="majorHAnsi" w:hAnsiTheme="majorHAnsi"/>
          <w:sz w:val="18"/>
          <w:szCs w:val="18"/>
        </w:rPr>
        <w:t>k</w:t>
      </w:r>
      <w:r w:rsidRPr="00161B0B">
        <w:rPr>
          <w:rFonts w:asciiTheme="majorHAnsi" w:hAnsiTheme="majorHAnsi"/>
          <w:sz w:val="18"/>
          <w:szCs w:val="18"/>
        </w:rPr>
        <w:t>émie + dnavé záchvaty + urátová nefropatie, úmrtí v období puberty</w:t>
      </w:r>
    </w:p>
    <w:p w:rsidR="00A017C6" w:rsidRPr="00A017C6" w:rsidRDefault="00A017C6" w:rsidP="00A017C6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idiopatická porucha exkrece kyseliny močové</w:t>
      </w:r>
    </w:p>
    <w:p w:rsidR="00A017C6" w:rsidRDefault="00A017C6" w:rsidP="00A017C6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017C6" w:rsidRDefault="00A017C6" w:rsidP="00A017C6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017C6" w:rsidRPr="00A017C6" w:rsidRDefault="00A017C6" w:rsidP="00A017C6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lastRenderedPageBreak/>
        <w:t>sekundární dna</w:t>
      </w:r>
    </w:p>
    <w:p w:rsidR="00A017C6" w:rsidRPr="00161B0B" w:rsidRDefault="00A017C6" w:rsidP="00A017C6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nadprodukce purinů/kyseliny močové - lymfoproliferativní a myeloproliferativní onemocnění, solidní tumory, hemolytické anémie, psoriáza, obezita, hemoglobinopatie, některé glykogenózy; léky a toxiny - abusus alkoholu, zvýšený příjem purinů, cytotoxické léky</w:t>
      </w:r>
    </w:p>
    <w:p w:rsidR="00A017C6" w:rsidRPr="00161B0B" w:rsidRDefault="00A017C6" w:rsidP="00A017C6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snížená exkrece kyseliny močové - chronická nefropatie, hyperparatyreóza, hypotyreóza, sarkoidóza, dehydratace, acidóza, chronická otrava olovem; léky a dieta - thiazidová a kličková diuretika, cyklosporin, salicyláty, pyrazinamid, ethambutol, levodopa, abusus alkoholu</w:t>
      </w:r>
    </w:p>
    <w:p w:rsidR="00A017C6" w:rsidRPr="00161B0B" w:rsidRDefault="00A017C6" w:rsidP="00A017C6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častá asociace s hypertenzí (60%) a dyslipidemií (80%), někdy s diabetem - RF pro ICHS</w:t>
      </w:r>
    </w:p>
    <w:p w:rsidR="00A017C6" w:rsidRPr="00161B0B" w:rsidRDefault="00A017C6" w:rsidP="00A017C6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  <w:u w:val="single"/>
        </w:rPr>
        <w:t>klinický obraz: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asymptomatická hyperurikémie</w:t>
      </w:r>
      <w:r w:rsidRPr="00161B0B">
        <w:rPr>
          <w:rFonts w:asciiTheme="majorHAnsi" w:hAnsiTheme="majorHAnsi"/>
          <w:sz w:val="18"/>
          <w:szCs w:val="18"/>
        </w:rPr>
        <w:t xml:space="preserve"> - limit: muži 420 μmol/l, ženy 360 μmol/l</w:t>
      </w:r>
    </w:p>
    <w:p w:rsidR="00A017C6" w:rsidRPr="00161B0B" w:rsidRDefault="00A017C6" w:rsidP="00A017C6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čím vyšší hladiny, tím větší riziko rozvoje dny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akutní dnavý záchvat</w:t>
      </w:r>
      <w:r w:rsidRPr="00161B0B">
        <w:rPr>
          <w:rFonts w:asciiTheme="majorHAnsi" w:hAnsiTheme="majorHAnsi"/>
          <w:sz w:val="18"/>
          <w:szCs w:val="18"/>
        </w:rPr>
        <w:t xml:space="preserve"> - artritida</w:t>
      </w:r>
    </w:p>
    <w:p w:rsidR="00A017C6" w:rsidRPr="00161B0B" w:rsidRDefault="00A017C6" w:rsidP="00A017C6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  <w:u w:val="single"/>
        </w:rPr>
        <w:t>akutní dnavá monoartritida</w:t>
      </w:r>
      <w:r w:rsidRPr="00161B0B">
        <w:rPr>
          <w:rFonts w:asciiTheme="majorHAnsi" w:hAnsiTheme="majorHAnsi"/>
          <w:sz w:val="18"/>
          <w:szCs w:val="18"/>
        </w:rPr>
        <w:t xml:space="preserve"> - první projev dnavé artritidy v 80-90%</w:t>
      </w:r>
    </w:p>
    <w:p w:rsidR="00A017C6" w:rsidRPr="00161B0B" w:rsidRDefault="00A017C6" w:rsidP="00A017C6">
      <w:pPr>
        <w:pStyle w:val="Odstavecseseznamem"/>
        <w:numPr>
          <w:ilvl w:val="3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klinicky:</w:t>
      </w:r>
      <w:r w:rsidRPr="00161B0B">
        <w:rPr>
          <w:rFonts w:asciiTheme="majorHAnsi" w:hAnsiTheme="majorHAnsi"/>
          <w:sz w:val="18"/>
          <w:szCs w:val="18"/>
        </w:rPr>
        <w:t xml:space="preserve"> náhlý vznik bolesti (hlavně v noci), otok, zarudnutí, zvýšená teplota, kůže nad kloubem lesklá, celkové příznaky</w:t>
      </w:r>
    </w:p>
    <w:p w:rsidR="00A017C6" w:rsidRPr="00161B0B" w:rsidRDefault="00A017C6" w:rsidP="00A017C6">
      <w:pPr>
        <w:pStyle w:val="Odstavecseseznamem"/>
        <w:numPr>
          <w:ilvl w:val="3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lokalizace: I. MTP kloub (podagra), koleno, kotník, tarsus; vzácně zápěstí nebo klouby rukou</w:t>
      </w:r>
    </w:p>
    <w:p w:rsidR="00A017C6" w:rsidRPr="00161B0B" w:rsidRDefault="00A017C6" w:rsidP="00A017C6">
      <w:pPr>
        <w:pStyle w:val="Odstavecseseznamem"/>
        <w:numPr>
          <w:ilvl w:val="3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při opakovaných záchvatech stoupá riziko polyartritidy</w:t>
      </w:r>
    </w:p>
    <w:p w:rsidR="00A017C6" w:rsidRPr="00161B0B" w:rsidRDefault="00A017C6" w:rsidP="00A017C6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  <w:u w:val="single"/>
        </w:rPr>
        <w:t>polyartikulární dnavá artritida</w:t>
      </w:r>
      <w:r w:rsidRPr="00161B0B">
        <w:rPr>
          <w:rFonts w:asciiTheme="majorHAnsi" w:hAnsiTheme="majorHAnsi"/>
          <w:sz w:val="18"/>
          <w:szCs w:val="18"/>
        </w:rPr>
        <w:t xml:space="preserve"> - jako první ataka v 10-20%</w:t>
      </w:r>
    </w:p>
    <w:p w:rsidR="00A017C6" w:rsidRPr="00161B0B" w:rsidRDefault="00A017C6" w:rsidP="00A017C6">
      <w:pPr>
        <w:pStyle w:val="Odstavecseseznamem"/>
        <w:numPr>
          <w:ilvl w:val="3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klinicky:</w:t>
      </w:r>
      <w:r w:rsidRPr="00161B0B">
        <w:rPr>
          <w:rFonts w:asciiTheme="majorHAnsi" w:hAnsiTheme="majorHAnsi"/>
          <w:sz w:val="18"/>
          <w:szCs w:val="18"/>
        </w:rPr>
        <w:t xml:space="preserve"> nevýrazné známky zánětu, postižení symetrické i asymetrické</w:t>
      </w:r>
    </w:p>
    <w:p w:rsidR="00A017C6" w:rsidRPr="00161B0B" w:rsidRDefault="00A017C6" w:rsidP="00A017C6">
      <w:pPr>
        <w:pStyle w:val="Odstavecseseznamem"/>
        <w:numPr>
          <w:ilvl w:val="3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lokalizace: zápěstí, drobné klouby rukou</w:t>
      </w:r>
    </w:p>
    <w:p w:rsidR="00A017C6" w:rsidRPr="00161B0B" w:rsidRDefault="00A017C6" w:rsidP="00A017C6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RF pro vznik dnavého záchvatu: alkohol, dietní chyba (příjem purinů - maso, slazené nápoje), hladovění, trauma, operace, akutní onemocnění, hospitalizace, léky modifikující hladinu KM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interkritická dna</w:t>
      </w:r>
      <w:r w:rsidRPr="00161B0B">
        <w:rPr>
          <w:rFonts w:asciiTheme="majorHAnsi" w:hAnsiTheme="majorHAnsi"/>
          <w:sz w:val="18"/>
          <w:szCs w:val="18"/>
        </w:rPr>
        <w:t xml:space="preserve"> - období bez záchvatu, variabilní délka</w:t>
      </w:r>
    </w:p>
    <w:p w:rsidR="00A017C6" w:rsidRPr="00161B0B" w:rsidRDefault="00A017C6" w:rsidP="00A017C6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do 10 let od první ataky se záchvat zopakuje u 95% pacientů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chronická tofózní dna</w:t>
      </w:r>
      <w:r w:rsidRPr="00161B0B">
        <w:rPr>
          <w:rFonts w:asciiTheme="majorHAnsi" w:hAnsiTheme="majorHAnsi"/>
          <w:sz w:val="18"/>
          <w:szCs w:val="18"/>
        </w:rPr>
        <w:t xml:space="preserve"> - po 3-12 letech neléčeného onemocnění</w:t>
      </w:r>
    </w:p>
    <w:p w:rsidR="00A017C6" w:rsidRPr="00161B0B" w:rsidRDefault="00A017C6" w:rsidP="00A017C6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depozita natrium urátu v pojivových tkáních + polyartikulární, migrující artritida</w:t>
      </w:r>
    </w:p>
    <w:p w:rsidR="00A017C6" w:rsidRPr="00161B0B" w:rsidRDefault="00A017C6" w:rsidP="00A017C6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vznik tofů:</w:t>
      </w:r>
    </w:p>
    <w:p w:rsidR="00A017C6" w:rsidRPr="00161B0B" w:rsidRDefault="00A017C6" w:rsidP="00A017C6">
      <w:pPr>
        <w:pStyle w:val="Odstavecseseznamem"/>
        <w:numPr>
          <w:ilvl w:val="3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muži + špatná compliance, alkohol, diuretika</w:t>
      </w:r>
    </w:p>
    <w:p w:rsidR="00A017C6" w:rsidRPr="00161B0B" w:rsidRDefault="00A017C6" w:rsidP="00A017C6">
      <w:pPr>
        <w:pStyle w:val="Odstavecseseznamem"/>
        <w:numPr>
          <w:ilvl w:val="3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starší ženy + diuretika, artróza rukou, renální insuficience</w:t>
      </w:r>
    </w:p>
    <w:p w:rsidR="00A017C6" w:rsidRPr="00161B0B" w:rsidRDefault="00A017C6" w:rsidP="00A017C6">
      <w:pPr>
        <w:pStyle w:val="Odstavecseseznamem"/>
        <w:numPr>
          <w:ilvl w:val="3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transplantovaní nemocní + cytostatika, diuretika</w:t>
      </w:r>
    </w:p>
    <w:p w:rsidR="00A017C6" w:rsidRPr="00161B0B" w:rsidRDefault="00A017C6" w:rsidP="00A017C6">
      <w:pPr>
        <w:pStyle w:val="Odstavecseseznamem"/>
        <w:numPr>
          <w:ilvl w:val="3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myeloproliferativní onemocnění, enzymové defekty</w:t>
      </w:r>
    </w:p>
    <w:p w:rsidR="00A017C6" w:rsidRPr="00161B0B" w:rsidRDefault="00A017C6" w:rsidP="00A017C6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tofy na ušním boltci, okolo drobných kloubů rukou, I. MTP kloub, předloktí, bursa olecrani; vzácně víčka, srdeční chlopně, jazyk, páteř</w:t>
      </w:r>
    </w:p>
    <w:p w:rsidR="00A017C6" w:rsidRPr="00161B0B" w:rsidRDefault="00A017C6" w:rsidP="00A017C6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chronický zánět prokládaný akutními exacerbacemi</w:t>
      </w:r>
    </w:p>
    <w:p w:rsidR="00A017C6" w:rsidRPr="00161B0B" w:rsidRDefault="00A017C6" w:rsidP="00A017C6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synovitida, destrukce, deformity a deformace kloubů</w:t>
      </w:r>
    </w:p>
    <w:p w:rsidR="00A017C6" w:rsidRPr="00161B0B" w:rsidRDefault="00A017C6" w:rsidP="00A017C6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  <w:u w:val="single"/>
        </w:rPr>
        <w:t>extraartikulární postižení - renální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akutní urátová nefropatie - cytostatika u nádorových onemocnění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chronická urátová nefropatie - chronická tofózní dna, enzymové poruchy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nefrolitiáza - až u 40% pacientů</w:t>
      </w:r>
    </w:p>
    <w:p w:rsidR="00A017C6" w:rsidRPr="00161B0B" w:rsidRDefault="00A017C6" w:rsidP="00A017C6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  <w:u w:val="single"/>
        </w:rPr>
        <w:t>asociovaná onemocnění:</w:t>
      </w:r>
      <w:r w:rsidRPr="00161B0B">
        <w:rPr>
          <w:rFonts w:asciiTheme="majorHAnsi" w:hAnsiTheme="majorHAnsi"/>
          <w:sz w:val="18"/>
          <w:szCs w:val="18"/>
        </w:rPr>
        <w:t xml:space="preserve"> hypertenze, obezita, Dm nebo porušená glukózová tolerance, hyperlipoproteinémie (TAG), ICHS a IM</w:t>
      </w:r>
    </w:p>
    <w:p w:rsidR="00A017C6" w:rsidRPr="00161B0B" w:rsidRDefault="00A017C6" w:rsidP="00A017C6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  <w:u w:val="single"/>
        </w:rPr>
        <w:t>diagnostika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laboratorně</w:t>
      </w:r>
    </w:p>
    <w:p w:rsidR="00A017C6" w:rsidRPr="00161B0B" w:rsidRDefault="00A017C6" w:rsidP="00A017C6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zvýšené zánětlivé ukazatele - FW, CRP</w:t>
      </w:r>
    </w:p>
    <w:p w:rsidR="00A017C6" w:rsidRPr="00161B0B" w:rsidRDefault="00A017C6" w:rsidP="00A017C6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hyperurikémie (až u 20% záchvatů normourikémie!)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vyšetření synoviální tekutiny</w:t>
      </w:r>
      <w:r w:rsidRPr="00161B0B">
        <w:rPr>
          <w:rFonts w:asciiTheme="majorHAnsi" w:hAnsiTheme="majorHAnsi"/>
          <w:sz w:val="18"/>
          <w:szCs w:val="18"/>
        </w:rPr>
        <w:t xml:space="preserve"> - zánětlivý kloubní výpotek, negativní mikrobiologické vyšetření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 xml:space="preserve">jasný důkaz: </w:t>
      </w:r>
      <w:r w:rsidRPr="00161B0B">
        <w:rPr>
          <w:rFonts w:asciiTheme="majorHAnsi" w:hAnsiTheme="majorHAnsi"/>
          <w:b/>
          <w:sz w:val="18"/>
          <w:szCs w:val="18"/>
        </w:rPr>
        <w:t>průkaz krystalů</w:t>
      </w:r>
      <w:r w:rsidRPr="00161B0B">
        <w:rPr>
          <w:rFonts w:asciiTheme="majorHAnsi" w:hAnsiTheme="majorHAnsi"/>
          <w:sz w:val="18"/>
          <w:szCs w:val="18"/>
        </w:rPr>
        <w:t xml:space="preserve"> natrium urátu polarizačním mikroskopem - dvojlomný krystal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rentgenové vyšetření</w:t>
      </w:r>
    </w:p>
    <w:p w:rsidR="00A017C6" w:rsidRPr="00161B0B" w:rsidRDefault="00A017C6" w:rsidP="00A017C6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cystické léze - "vyražené", kalcifikace tofů, marginální eroze, zúžení kloubní štěrbiny; vzácně osteolýza, deformity a subluxace</w:t>
      </w:r>
    </w:p>
    <w:p w:rsidR="00A017C6" w:rsidRPr="00161B0B" w:rsidRDefault="00A017C6" w:rsidP="00A017C6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  <w:u w:val="single"/>
        </w:rPr>
        <w:t>podezření na dnavou artritidu: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akutní monoartritida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kloubní potíže + urolitiáza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kloubní potíže + aspoň 2 nálezy: diabetes mellitus 2. typu, hypertenzní nemoc, předčasná ateroskleróza, hyperlipidemie, nadváha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podezřelý RTG nález - kostní eroze, tofy - oválná projasnění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lastRenderedPageBreak/>
        <w:t>nejasná artropatie s opakovaně zvýšenou hladinou KM</w:t>
      </w:r>
    </w:p>
    <w:p w:rsidR="00A017C6" w:rsidRPr="00161B0B" w:rsidRDefault="00A017C6" w:rsidP="00A017C6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  <w:u w:val="single"/>
        </w:rPr>
        <w:t>klasifikační kritéria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průkaz krystalů natrium urátu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kritéria (aspoň 6) - maximum zánětu první den, více než 1 ataka, monoartikulární artritida, zarudnutí kůže nad kloubem, bolest a zduření I. MTP, jednostranné postižení I. MTP, jednostranné postižení tarsálního kloubu,  podezření na přítomnost tofu, hyperurikémie, asymetrický otok kloubu, subkortikální cysty na noze v RTG obraze, negativní kultivace ve výpotku</w:t>
      </w:r>
    </w:p>
    <w:p w:rsidR="00A017C6" w:rsidRPr="00161B0B" w:rsidRDefault="00A017C6" w:rsidP="00A017C6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v dif. dg. důležitá pseudodna - podobné projevy; příčinou ukládání krystalů pyrofosfátu, postihuje častěji kolenní kloub (koleno, kyčle, loket, ramena)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formy sporadická a familiární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probíhá jako pseudodna nebo pod obrazem revmatoidní artritidy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dg.: krystaly - slabě dvojlomné, ve vazivových chrupavkách (menisky, disky)</w:t>
      </w:r>
    </w:p>
    <w:p w:rsidR="00A017C6" w:rsidRPr="00161B0B" w:rsidRDefault="00A017C6" w:rsidP="00A017C6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terapie: symptomatická</w:t>
      </w:r>
    </w:p>
    <w:p w:rsidR="00A017C6" w:rsidRPr="00161B0B" w:rsidRDefault="00A017C6" w:rsidP="00A017C6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017C6" w:rsidRPr="00161B0B" w:rsidRDefault="00A017C6" w:rsidP="00A017C6">
      <w:p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  <w:u w:val="single"/>
        </w:rPr>
        <w:t>TERAPIE</w:t>
      </w:r>
    </w:p>
    <w:p w:rsidR="00A017C6" w:rsidRPr="00161B0B" w:rsidRDefault="00A017C6" w:rsidP="00A017C6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  <w:u w:val="single"/>
        </w:rPr>
        <w:t>terapie akutního dnavého záchvatu</w:t>
      </w:r>
    </w:p>
    <w:p w:rsidR="00A017C6" w:rsidRPr="00161B0B" w:rsidRDefault="00A017C6" w:rsidP="00A017C6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nefarmakologická</w:t>
      </w:r>
      <w:r w:rsidRPr="00161B0B">
        <w:rPr>
          <w:rFonts w:asciiTheme="majorHAnsi" w:hAnsiTheme="majorHAnsi"/>
          <w:sz w:val="18"/>
          <w:szCs w:val="18"/>
        </w:rPr>
        <w:t xml:space="preserve"> - klidový režim, lokální fyzikální léčba (chlad)</w:t>
      </w:r>
    </w:p>
    <w:p w:rsidR="00A017C6" w:rsidRPr="00161B0B" w:rsidRDefault="00A017C6" w:rsidP="00A017C6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farmakologická</w:t>
      </w:r>
      <w:r w:rsidRPr="00161B0B">
        <w:rPr>
          <w:rFonts w:asciiTheme="majorHAnsi" w:hAnsiTheme="majorHAnsi"/>
          <w:sz w:val="18"/>
          <w:szCs w:val="18"/>
        </w:rPr>
        <w:t xml:space="preserve"> - NSA, kolchicin, kortikoidy (intraartikulárně)</w:t>
      </w:r>
    </w:p>
    <w:p w:rsidR="00A017C6" w:rsidRPr="00161B0B" w:rsidRDefault="00A017C6" w:rsidP="00A017C6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NSA</w:t>
      </w:r>
      <w:r w:rsidRPr="00161B0B">
        <w:rPr>
          <w:rFonts w:asciiTheme="majorHAnsi" w:hAnsiTheme="majorHAnsi"/>
          <w:sz w:val="18"/>
          <w:szCs w:val="18"/>
        </w:rPr>
        <w:t xml:space="preserve"> - diclofenac, indometacin, velké dávky ibuprofenu, sulindac</w:t>
      </w:r>
    </w:p>
    <w:p w:rsidR="00A017C6" w:rsidRPr="00161B0B" w:rsidRDefault="00A017C6" w:rsidP="00A017C6">
      <w:pPr>
        <w:pStyle w:val="Odstavecseseznamem"/>
        <w:numPr>
          <w:ilvl w:val="3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NÚ: GIT toxicita, hepatopatie, nefropatie, retence tekutin, dysfunkce CNS</w:t>
      </w:r>
    </w:p>
    <w:p w:rsidR="00A017C6" w:rsidRPr="00161B0B" w:rsidRDefault="00A017C6" w:rsidP="00A017C6">
      <w:pPr>
        <w:pStyle w:val="Odstavecseseznamem"/>
        <w:numPr>
          <w:ilvl w:val="3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COX-2 inhibitory - u vředové choroby GIT; zhoršují KVS riziko</w:t>
      </w:r>
    </w:p>
    <w:p w:rsidR="00A017C6" w:rsidRPr="00161B0B" w:rsidRDefault="00A017C6" w:rsidP="00A017C6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kolchicin</w:t>
      </w:r>
      <w:r w:rsidRPr="00161B0B">
        <w:rPr>
          <w:rFonts w:asciiTheme="majorHAnsi" w:hAnsiTheme="majorHAnsi"/>
          <w:sz w:val="18"/>
          <w:szCs w:val="18"/>
        </w:rPr>
        <w:t xml:space="preserve"> - při KI NSA, podává se do ústupu příznaků nebo do objevení NÚ</w:t>
      </w:r>
    </w:p>
    <w:p w:rsidR="00A017C6" w:rsidRPr="00161B0B" w:rsidRDefault="00A017C6" w:rsidP="00A017C6">
      <w:pPr>
        <w:pStyle w:val="Odstavecseseznamem"/>
        <w:numPr>
          <w:ilvl w:val="3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NÚ: GIT (průjmy), neuropatie, renální selhání, myopatie, myelosuprese</w:t>
      </w:r>
    </w:p>
    <w:p w:rsidR="00A017C6" w:rsidRPr="00161B0B" w:rsidRDefault="00A017C6" w:rsidP="00A017C6">
      <w:pPr>
        <w:pStyle w:val="Odstavecseseznamem"/>
        <w:numPr>
          <w:ilvl w:val="3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interakce: hypolipidemika, cyklosporin</w:t>
      </w:r>
    </w:p>
    <w:p w:rsidR="00A017C6" w:rsidRPr="00161B0B" w:rsidRDefault="00A017C6" w:rsidP="00A017C6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kortikoidy</w:t>
      </w:r>
      <w:r w:rsidRPr="00161B0B">
        <w:rPr>
          <w:rFonts w:asciiTheme="majorHAnsi" w:hAnsiTheme="majorHAnsi"/>
          <w:sz w:val="18"/>
          <w:szCs w:val="18"/>
        </w:rPr>
        <w:t xml:space="preserve"> - intraartikulárně methylprednisolon, při polyartikulární formě prednison p.o. na 7-10 dní</w:t>
      </w:r>
    </w:p>
    <w:p w:rsidR="00A017C6" w:rsidRPr="00161B0B" w:rsidRDefault="00A017C6" w:rsidP="00A017C6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při dnavém záchvatu nikdy nezahajovat léčbu na snížení urikémie ani neměnit léčbu stávající</w:t>
      </w:r>
    </w:p>
    <w:p w:rsidR="00A017C6" w:rsidRPr="00161B0B" w:rsidRDefault="00A017C6" w:rsidP="00A017C6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  <w:u w:val="single"/>
        </w:rPr>
        <w:t>profylaxe dalších dnavých záchvatů</w:t>
      </w:r>
      <w:r w:rsidRPr="00161B0B">
        <w:rPr>
          <w:rFonts w:asciiTheme="majorHAnsi" w:hAnsiTheme="majorHAnsi"/>
          <w:sz w:val="18"/>
          <w:szCs w:val="18"/>
        </w:rPr>
        <w:t xml:space="preserve"> - cíl: hladina kyseliny močové pod 360 mmol/l</w:t>
      </w:r>
    </w:p>
    <w:p w:rsidR="00A017C6" w:rsidRPr="00161B0B" w:rsidRDefault="00A017C6" w:rsidP="00A017C6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nefarmakologická</w:t>
      </w:r>
      <w:r w:rsidRPr="00161B0B">
        <w:rPr>
          <w:rFonts w:asciiTheme="majorHAnsi" w:hAnsiTheme="majorHAnsi"/>
          <w:sz w:val="18"/>
          <w:szCs w:val="18"/>
        </w:rPr>
        <w:t xml:space="preserve"> - abstinence, dietní opatření, redukce tělesné hmotnosti</w:t>
      </w:r>
    </w:p>
    <w:p w:rsidR="00A017C6" w:rsidRPr="00161B0B" w:rsidRDefault="00A017C6" w:rsidP="00A017C6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farmakologická</w:t>
      </w:r>
    </w:p>
    <w:p w:rsidR="00A017C6" w:rsidRPr="00161B0B" w:rsidRDefault="00A017C6" w:rsidP="00A017C6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inhibitory xantinoxidázy</w:t>
      </w:r>
      <w:r w:rsidRPr="00161B0B">
        <w:rPr>
          <w:rFonts w:asciiTheme="majorHAnsi" w:hAnsiTheme="majorHAnsi"/>
          <w:sz w:val="18"/>
          <w:szCs w:val="18"/>
        </w:rPr>
        <w:t xml:space="preserve"> - allopurinol</w:t>
      </w:r>
    </w:p>
    <w:p w:rsidR="00A017C6" w:rsidRPr="00161B0B" w:rsidRDefault="00A017C6" w:rsidP="00A017C6">
      <w:pPr>
        <w:pStyle w:val="Odstavecseseznamem"/>
        <w:numPr>
          <w:ilvl w:val="3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I: přes 3 ataky artritidy za rok, artritida + hyperurikémie nad 540 μmol/l, chronická tofózní dna, komplikace dny, nefropatie a litiáza</w:t>
      </w:r>
    </w:p>
    <w:p w:rsidR="00A017C6" w:rsidRPr="00161B0B" w:rsidRDefault="00A017C6" w:rsidP="00A017C6">
      <w:pPr>
        <w:pStyle w:val="Odstavecseseznamem"/>
        <w:numPr>
          <w:ilvl w:val="3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KI: akutní dnavý záchvat, renální insuficience, riziko lékových interakcí (většina imunosupresiv - riziko myelosuprese, ampicilin - exantémy)</w:t>
      </w:r>
    </w:p>
    <w:p w:rsidR="00A017C6" w:rsidRPr="00161B0B" w:rsidRDefault="00A017C6" w:rsidP="00A017C6">
      <w:pPr>
        <w:pStyle w:val="Odstavecseseznamem"/>
        <w:numPr>
          <w:ilvl w:val="3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NÚ: rash, trombopenie, leukopenie, hypersenzitivita (eosinofilie, horečka, rush, hepatopatie, selhání ledvin)</w:t>
      </w:r>
    </w:p>
    <w:p w:rsidR="00A017C6" w:rsidRPr="00161B0B" w:rsidRDefault="00A017C6" w:rsidP="00A017C6">
      <w:pPr>
        <w:pStyle w:val="Odstavecseseznamem"/>
        <w:numPr>
          <w:ilvl w:val="3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febuxostat</w:t>
      </w:r>
      <w:r w:rsidRPr="00161B0B">
        <w:rPr>
          <w:rFonts w:asciiTheme="majorHAnsi" w:hAnsiTheme="majorHAnsi"/>
          <w:sz w:val="18"/>
          <w:szCs w:val="18"/>
        </w:rPr>
        <w:t xml:space="preserve"> - selektivní inhibitor xantin oxidázy, při intoleranci allopurinolu nebo jeho neúčinnosti; vhodný u pacientů s urátovými depozity</w:t>
      </w:r>
    </w:p>
    <w:p w:rsidR="00A017C6" w:rsidRPr="00161B0B" w:rsidRDefault="00A017C6" w:rsidP="00A017C6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urikosurika</w:t>
      </w:r>
      <w:r w:rsidRPr="00161B0B">
        <w:rPr>
          <w:rFonts w:asciiTheme="majorHAnsi" w:hAnsiTheme="majorHAnsi"/>
          <w:sz w:val="18"/>
          <w:szCs w:val="18"/>
        </w:rPr>
        <w:t xml:space="preserve"> - probenecid, benzbromaron, sulfinpyrazon</w:t>
      </w:r>
    </w:p>
    <w:p w:rsidR="00A017C6" w:rsidRPr="00161B0B" w:rsidRDefault="00A017C6" w:rsidP="00A017C6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urikázy</w:t>
      </w:r>
      <w:r w:rsidRPr="00161B0B">
        <w:rPr>
          <w:rFonts w:asciiTheme="majorHAnsi" w:hAnsiTheme="majorHAnsi"/>
          <w:sz w:val="18"/>
          <w:szCs w:val="18"/>
        </w:rPr>
        <w:t xml:space="preserve"> - v ČR nejsou registrovány</w:t>
      </w:r>
    </w:p>
    <w:p w:rsidR="00A017C6" w:rsidRPr="00161B0B" w:rsidRDefault="00A017C6" w:rsidP="00A017C6">
      <w:pPr>
        <w:pStyle w:val="Odstavecseseznamem"/>
        <w:numPr>
          <w:ilvl w:val="3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I: problém s vylučováním KM</w:t>
      </w:r>
    </w:p>
    <w:p w:rsidR="00A017C6" w:rsidRPr="00161B0B" w:rsidRDefault="00A017C6" w:rsidP="00A017C6">
      <w:pPr>
        <w:pStyle w:val="Odstavecseseznamem"/>
        <w:numPr>
          <w:ilvl w:val="3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KI: renální insuficience, dehydratace</w:t>
      </w:r>
    </w:p>
    <w:p w:rsidR="00A017C6" w:rsidRPr="00161B0B" w:rsidRDefault="00A017C6" w:rsidP="00A017C6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NSA, kolchicin</w:t>
      </w:r>
      <w:r w:rsidRPr="00161B0B">
        <w:rPr>
          <w:rFonts w:asciiTheme="majorHAnsi" w:hAnsiTheme="majorHAnsi"/>
          <w:sz w:val="18"/>
          <w:szCs w:val="18"/>
        </w:rPr>
        <w:t xml:space="preserve"> - profylaxe dnavých záchvatů při zahájení dlouhodobé terapie</w:t>
      </w:r>
    </w:p>
    <w:p w:rsidR="00A017C6" w:rsidRPr="00161B0B" w:rsidRDefault="00A017C6" w:rsidP="00A017C6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sz w:val="18"/>
          <w:szCs w:val="18"/>
        </w:rPr>
        <w:t>další</w:t>
      </w:r>
    </w:p>
    <w:p w:rsidR="00A017C6" w:rsidRPr="00161B0B" w:rsidRDefault="00A017C6" w:rsidP="00A017C6">
      <w:pPr>
        <w:pStyle w:val="Odstavecseseznamem"/>
        <w:numPr>
          <w:ilvl w:val="3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fenofibrát</w:t>
      </w:r>
      <w:r w:rsidRPr="00161B0B">
        <w:rPr>
          <w:rFonts w:asciiTheme="majorHAnsi" w:hAnsiTheme="majorHAnsi"/>
          <w:sz w:val="18"/>
          <w:szCs w:val="18"/>
        </w:rPr>
        <w:t xml:space="preserve"> - dna + hyperlipidémie</w:t>
      </w:r>
    </w:p>
    <w:p w:rsidR="00A017C6" w:rsidRPr="00106A21" w:rsidRDefault="00A017C6" w:rsidP="00A017C6">
      <w:pPr>
        <w:pStyle w:val="Odstavecseseznamem"/>
        <w:numPr>
          <w:ilvl w:val="3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61B0B">
        <w:rPr>
          <w:rFonts w:asciiTheme="majorHAnsi" w:hAnsiTheme="majorHAnsi"/>
          <w:b/>
          <w:sz w:val="18"/>
          <w:szCs w:val="18"/>
        </w:rPr>
        <w:t>losartan</w:t>
      </w:r>
      <w:r w:rsidRPr="00161B0B">
        <w:rPr>
          <w:rFonts w:asciiTheme="majorHAnsi" w:hAnsiTheme="majorHAnsi"/>
          <w:sz w:val="18"/>
          <w:szCs w:val="18"/>
        </w:rPr>
        <w:t xml:space="preserve"> - dna + hypertenze</w:t>
      </w:r>
    </w:p>
    <w:p w:rsidR="0060427E" w:rsidRDefault="0060427E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106A21" w:rsidRDefault="00106A21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106A21" w:rsidRPr="00AA2681" w:rsidRDefault="00106A21" w:rsidP="00106A21">
      <w:pPr>
        <w:rPr>
          <w:rFonts w:asciiTheme="majorHAnsi" w:hAnsiTheme="majorHAnsi"/>
          <w:b/>
          <w:sz w:val="24"/>
          <w:szCs w:val="24"/>
          <w:u w:val="single"/>
        </w:rPr>
      </w:pPr>
      <w:r w:rsidRPr="00AA2681">
        <w:rPr>
          <w:rFonts w:asciiTheme="majorHAnsi" w:hAnsiTheme="majorHAnsi"/>
          <w:b/>
          <w:sz w:val="24"/>
          <w:szCs w:val="24"/>
          <w:u w:val="single"/>
        </w:rPr>
        <w:t>173. OSTEOARTRÓZA A SPONDYLARTRÓZA</w:t>
      </w:r>
    </w:p>
    <w:p w:rsidR="00106A21" w:rsidRPr="00AA2681" w:rsidRDefault="00106A21" w:rsidP="00106A21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06A21" w:rsidRPr="00AA2681" w:rsidRDefault="00106A21" w:rsidP="00106A21">
      <w:p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b/>
          <w:sz w:val="18"/>
          <w:szCs w:val="18"/>
          <w:u w:val="single"/>
        </w:rPr>
        <w:t>OSTEOARTRÓZA</w:t>
      </w:r>
    </w:p>
    <w:p w:rsidR="00106A21" w:rsidRPr="00AA2681" w:rsidRDefault="00106A21" w:rsidP="00106A21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AA2681">
        <w:rPr>
          <w:rFonts w:asciiTheme="majorHAnsi" w:hAnsiTheme="majorHAnsi"/>
          <w:sz w:val="18"/>
          <w:szCs w:val="18"/>
        </w:rPr>
        <w:t xml:space="preserve"> degenerativní kloubní onemocnění postihující kloubní chrupavky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heterogenní skupina stavů vedoucí ke kloubní symptomatologii spojená s poruchou integrity chrupavky a následně se změnami navazující subchondrální kosti</w:t>
      </w:r>
    </w:p>
    <w:p w:rsidR="00106A21" w:rsidRPr="00AA2681" w:rsidRDefault="00106A21" w:rsidP="00106A21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b/>
          <w:sz w:val="18"/>
          <w:szCs w:val="18"/>
          <w:u w:val="single"/>
        </w:rPr>
        <w:lastRenderedPageBreak/>
        <w:t>dělení podle etiologie: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b/>
          <w:sz w:val="18"/>
          <w:szCs w:val="18"/>
        </w:rPr>
        <w:t>primární</w:t>
      </w:r>
      <w:r w:rsidRPr="00AA2681">
        <w:rPr>
          <w:rFonts w:asciiTheme="majorHAnsi" w:hAnsiTheme="majorHAnsi"/>
          <w:sz w:val="18"/>
          <w:szCs w:val="18"/>
        </w:rPr>
        <w:t xml:space="preserve"> - častější, příčina neznámá</w:t>
      </w:r>
    </w:p>
    <w:p w:rsidR="00106A21" w:rsidRPr="00AA2681" w:rsidRDefault="00106A21" w:rsidP="00106A21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lokalizovaná - gonartróza, koxartróza, artróza ručních kloubů</w:t>
      </w:r>
    </w:p>
    <w:p w:rsidR="00106A21" w:rsidRPr="00AA2681" w:rsidRDefault="00106A21" w:rsidP="00106A21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generalizovaná - postihuje aspoň 3 kloubní skupiny</w:t>
      </w:r>
    </w:p>
    <w:p w:rsidR="00106A21" w:rsidRPr="00AA2681" w:rsidRDefault="00106A21" w:rsidP="00106A21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speciální forma - erozivní - centrální eroze kloubů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b/>
          <w:sz w:val="18"/>
          <w:szCs w:val="18"/>
        </w:rPr>
        <w:t>sekundární</w:t>
      </w:r>
      <w:r w:rsidRPr="00AA2681">
        <w:rPr>
          <w:rFonts w:asciiTheme="majorHAnsi" w:hAnsiTheme="majorHAnsi"/>
          <w:sz w:val="18"/>
          <w:szCs w:val="18"/>
        </w:rPr>
        <w:t xml:space="preserve"> - po předchozím poškození kloubů patologickým procesem</w:t>
      </w:r>
    </w:p>
    <w:p w:rsidR="00106A21" w:rsidRPr="00AA2681" w:rsidRDefault="00106A21" w:rsidP="00106A21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úraz, dysplazie a jiné vrozené vady, metabolická a zánětlivá onemocnění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etiologie neznámá - vlivy genetické, metabolické, nadměrné zatížení kloubů</w:t>
      </w:r>
    </w:p>
    <w:p w:rsidR="00106A21" w:rsidRPr="00AA2681" w:rsidRDefault="00106A21" w:rsidP="00106A21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degenerativní změny chrupavky, reaktivní změny ostatních kloubních struktur (synovie a synoviální tekutina, menisky, vazy, subchondrální kost) - finální stadium: porucha funkce kloubu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změny uspořádání kolagenu, zvýšená degradace chrupavky, snížení tvorby proteoglykanů, ukládání krystalů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změny v syntéze cytokinů</w:t>
      </w:r>
    </w:p>
    <w:p w:rsidR="00106A21" w:rsidRPr="00AA2681" w:rsidRDefault="00106A21" w:rsidP="00106A21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incidence a prevalence roste s věkem - nad 75 let postiženo 90% populace</w:t>
      </w:r>
    </w:p>
    <w:p w:rsidR="00106A21" w:rsidRPr="00AA2681" w:rsidRDefault="00106A21" w:rsidP="00106A21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nejčastěji gonartróza, po ní koxartróza</w:t>
      </w:r>
    </w:p>
    <w:p w:rsidR="00106A21" w:rsidRPr="00AA2681" w:rsidRDefault="00106A21" w:rsidP="00106A21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bolest - hlavní příznak - artikulární (synovitida, zvýšení tlaku v kloubu, mechanické překážky), kostní - mikrofraktury, měkké tkáně (entezopatie, svalový hypertonus)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b/>
          <w:sz w:val="18"/>
          <w:szCs w:val="18"/>
        </w:rPr>
        <w:t>gonartróza</w:t>
      </w:r>
      <w:r w:rsidRPr="00AA2681">
        <w:rPr>
          <w:rFonts w:asciiTheme="majorHAnsi" w:hAnsiTheme="majorHAnsi"/>
          <w:sz w:val="18"/>
          <w:szCs w:val="18"/>
        </w:rPr>
        <w:t xml:space="preserve"> - startovací bolest, bolest při chůzi do schodů a po nerovném terénu, ztuhlost po delší inaktivitě; v pokročilých stadiích omezení pohybového rozsahu, blokády menisku</w:t>
      </w:r>
    </w:p>
    <w:p w:rsidR="00106A21" w:rsidRPr="00AA2681" w:rsidRDefault="00106A21" w:rsidP="00106A21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kloub bledý, teplota normální nebo mírně zvýšená, často otok (měkké tkáně, zmnožení synoviální tekutiny), Bakerova cysta ve fossa poplitea</w:t>
      </w:r>
    </w:p>
    <w:p w:rsidR="00106A21" w:rsidRPr="00AA2681" w:rsidRDefault="00106A21" w:rsidP="00106A21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bolestivost na pohmat, hmatné osteofyty</w:t>
      </w:r>
    </w:p>
    <w:p w:rsidR="00106A21" w:rsidRPr="00AA2681" w:rsidRDefault="00106A21" w:rsidP="00106A21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varózní deformity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b/>
          <w:sz w:val="18"/>
          <w:szCs w:val="18"/>
        </w:rPr>
        <w:t>koxartróza</w:t>
      </w:r>
      <w:r w:rsidRPr="00AA2681">
        <w:rPr>
          <w:rFonts w:asciiTheme="majorHAnsi" w:hAnsiTheme="majorHAnsi"/>
          <w:sz w:val="18"/>
          <w:szCs w:val="18"/>
        </w:rPr>
        <w:t xml:space="preserve"> - námahová a startovací bolest v třísle, propagace laterálně, ztuhlost, kulhání, omezení hybnosti (hlavně vnitřní rotace)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b/>
          <w:sz w:val="18"/>
          <w:szCs w:val="18"/>
        </w:rPr>
        <w:t>OA rukou</w:t>
      </w:r>
      <w:r w:rsidRPr="00AA2681">
        <w:rPr>
          <w:rFonts w:asciiTheme="majorHAnsi" w:hAnsiTheme="majorHAnsi"/>
          <w:sz w:val="18"/>
          <w:szCs w:val="18"/>
        </w:rPr>
        <w:t xml:space="preserve"> - DIP a PIP, kořenové klouby palce rukou (rizartróza)</w:t>
      </w:r>
    </w:p>
    <w:p w:rsidR="00106A21" w:rsidRPr="00AA2681" w:rsidRDefault="00106A21" w:rsidP="00106A21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epizody bolesti a otoků střídající se s remisemi</w:t>
      </w:r>
    </w:p>
    <w:p w:rsidR="00106A21" w:rsidRPr="00AA2681" w:rsidRDefault="00106A21" w:rsidP="00106A21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deformace kloubů osteofyty, artrotické ztluštění distálních kloubů - Heberdenovy uzly, proximálních kloubů - Bouchardovy uzly; osové deformity prstů</w:t>
      </w:r>
    </w:p>
    <w:p w:rsidR="00106A21" w:rsidRPr="00AA2681" w:rsidRDefault="00106A21" w:rsidP="00106A21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zhoršení úchopu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drásoty, lupání, praskání, přeskakování</w:t>
      </w:r>
    </w:p>
    <w:p w:rsidR="00106A21" w:rsidRPr="00AA2681" w:rsidRDefault="00106A21" w:rsidP="00106A21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klinické projevy + typický RTG nález, biochemie a další obvykle normální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synoviální tekutina - světle žlutá, leukocyty do 2000/mm</w:t>
      </w:r>
      <w:r w:rsidRPr="00AA2681">
        <w:rPr>
          <w:rFonts w:asciiTheme="majorHAnsi" w:hAnsiTheme="majorHAnsi"/>
          <w:sz w:val="18"/>
          <w:szCs w:val="18"/>
          <w:vertAlign w:val="superscript"/>
        </w:rPr>
        <w:t>3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RTG - asymetrické zúžení kloubní štěrbiny (kolena mediálně), osteofyty, zhuštění subchondrální kosti, pseudocysty</w:t>
      </w:r>
    </w:p>
    <w:p w:rsidR="00106A21" w:rsidRPr="00AA2681" w:rsidRDefault="00106A21" w:rsidP="00106A21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b/>
          <w:sz w:val="18"/>
          <w:szCs w:val="18"/>
          <w:u w:val="single"/>
        </w:rPr>
        <w:t>stadia podle Kellgrena-Lawrence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b/>
          <w:sz w:val="18"/>
          <w:szCs w:val="18"/>
        </w:rPr>
        <w:t>stadium I</w:t>
      </w:r>
      <w:r w:rsidRPr="00AA2681">
        <w:rPr>
          <w:rFonts w:asciiTheme="majorHAnsi" w:hAnsiTheme="majorHAnsi"/>
          <w:sz w:val="18"/>
          <w:szCs w:val="18"/>
        </w:rPr>
        <w:t xml:space="preserve"> - malé osteofyty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b/>
          <w:sz w:val="18"/>
          <w:szCs w:val="18"/>
        </w:rPr>
        <w:t>stadium II</w:t>
      </w:r>
      <w:r w:rsidRPr="00AA2681">
        <w:rPr>
          <w:rFonts w:asciiTheme="majorHAnsi" w:hAnsiTheme="majorHAnsi"/>
          <w:sz w:val="18"/>
          <w:szCs w:val="18"/>
        </w:rPr>
        <w:t xml:space="preserve"> - minimální změny, osteofyty, zúžená kloubní štěrbina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b/>
          <w:sz w:val="18"/>
          <w:szCs w:val="18"/>
        </w:rPr>
        <w:t>stadium III</w:t>
      </w:r>
      <w:r w:rsidRPr="00AA2681">
        <w:rPr>
          <w:rFonts w:asciiTheme="majorHAnsi" w:hAnsiTheme="majorHAnsi"/>
          <w:sz w:val="18"/>
          <w:szCs w:val="18"/>
        </w:rPr>
        <w:t xml:space="preserve"> - výrazné zúžení kloubní štěrbiny, mnohočetné osteofyty, subchondrální skleróza, tvorba cyst, počínající deformity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b/>
          <w:sz w:val="18"/>
          <w:szCs w:val="18"/>
        </w:rPr>
        <w:t>stadium IV</w:t>
      </w:r>
      <w:r w:rsidRPr="00AA2681">
        <w:rPr>
          <w:rFonts w:asciiTheme="majorHAnsi" w:hAnsiTheme="majorHAnsi"/>
          <w:sz w:val="18"/>
          <w:szCs w:val="18"/>
        </w:rPr>
        <w:t xml:space="preserve"> - vymizení kloubní štěrbiny, velké osteofyty se sklerózou a cystami, pokročilé deformity</w:t>
      </w:r>
    </w:p>
    <w:p w:rsidR="00106A21" w:rsidRPr="00AA2681" w:rsidRDefault="00106A21" w:rsidP="00106A21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nefarmakologická - úprava pohybového režimu (fyzické šetření u aktivního procesu, eliminace nadměrné zátěže), fyzikální léčba - teplo a chlad, ortézy, berle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analgetika (paracetamol), NSA - symptomaticky - celkově i lokálně, COX-2 inhibitory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pomalu působící symptomatické léky (SYSADOA) - protizánětlivé, stimulace syntézy chrupavky</w:t>
      </w:r>
    </w:p>
    <w:p w:rsidR="00106A21" w:rsidRPr="00AA2681" w:rsidRDefault="00106A21" w:rsidP="00106A21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glukosamin sulfát, chondroitin sulfát, kys. hyaluronová (injekčně)</w:t>
      </w:r>
    </w:p>
    <w:p w:rsidR="00106A21" w:rsidRPr="00AA2681" w:rsidRDefault="00106A21" w:rsidP="00106A21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nástup pomalý, efekt až 2 měsíce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při zánětu v kloubu aplikace kortikoidů intraartikulárně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chirurgické postupy - artroskopická laváž, débridement, ošetření menisků, odstranění osteofytů; totální náhrada kloubu</w:t>
      </w:r>
    </w:p>
    <w:p w:rsidR="00106A21" w:rsidRPr="00AA2681" w:rsidRDefault="00106A21" w:rsidP="00106A21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nové metody - transplantace chondrocytů, kmenové buňky</w:t>
      </w:r>
    </w:p>
    <w:p w:rsidR="00106A21" w:rsidRPr="00AA2681" w:rsidRDefault="00106A21" w:rsidP="00106A21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06A21" w:rsidRPr="00AA2681" w:rsidRDefault="00106A21" w:rsidP="00106A21">
      <w:p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b/>
          <w:sz w:val="18"/>
          <w:szCs w:val="18"/>
          <w:u w:val="single"/>
        </w:rPr>
        <w:t>SPONDYLARTRÓZA A SPONDYLÓZA</w:t>
      </w:r>
    </w:p>
    <w:p w:rsidR="00106A21" w:rsidRPr="00AA2681" w:rsidRDefault="00106A21" w:rsidP="00106A21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b/>
          <w:sz w:val="18"/>
          <w:szCs w:val="18"/>
        </w:rPr>
        <w:lastRenderedPageBreak/>
        <w:t>spondylartróza</w:t>
      </w:r>
      <w:r w:rsidRPr="00AA2681">
        <w:rPr>
          <w:rFonts w:asciiTheme="majorHAnsi" w:hAnsiTheme="majorHAnsi"/>
          <w:sz w:val="18"/>
          <w:szCs w:val="18"/>
        </w:rPr>
        <w:t xml:space="preserve"> - artrotické změny na páteři, postihuje intervertebrální klouby; </w:t>
      </w:r>
      <w:r w:rsidRPr="00AA2681">
        <w:rPr>
          <w:rFonts w:asciiTheme="majorHAnsi" w:hAnsiTheme="majorHAnsi"/>
          <w:b/>
          <w:sz w:val="18"/>
          <w:szCs w:val="18"/>
        </w:rPr>
        <w:t>spondylóza</w:t>
      </w:r>
      <w:r w:rsidRPr="00AA2681">
        <w:rPr>
          <w:rFonts w:asciiTheme="majorHAnsi" w:hAnsiTheme="majorHAnsi"/>
          <w:sz w:val="18"/>
          <w:szCs w:val="18"/>
        </w:rPr>
        <w:t xml:space="preserve"> - postižení obratlových těl a meziobratlových plotének</w:t>
      </w:r>
    </w:p>
    <w:p w:rsidR="00106A21" w:rsidRPr="00AA2681" w:rsidRDefault="00106A21" w:rsidP="00106A21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spond</w:t>
      </w:r>
      <w:r>
        <w:rPr>
          <w:rFonts w:asciiTheme="majorHAnsi" w:hAnsiTheme="majorHAnsi"/>
          <w:sz w:val="18"/>
          <w:szCs w:val="18"/>
        </w:rPr>
        <w:t>y</w:t>
      </w:r>
      <w:r w:rsidRPr="00AA2681">
        <w:rPr>
          <w:rFonts w:asciiTheme="majorHAnsi" w:hAnsiTheme="majorHAnsi"/>
          <w:sz w:val="18"/>
          <w:szCs w:val="18"/>
        </w:rPr>
        <w:t>lartróza navazuje na vznik spondylózy - při nestabilním disku dochází k přetížení intervertebrálních kloubů a jejich degenerativním změnám</w:t>
      </w:r>
    </w:p>
    <w:p w:rsidR="00106A21" w:rsidRPr="00AA2681" w:rsidRDefault="00106A21" w:rsidP="00106A21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C4EEA">
        <w:rPr>
          <w:rFonts w:asciiTheme="majorHAnsi" w:hAnsiTheme="majorHAnsi"/>
          <w:b/>
          <w:sz w:val="18"/>
          <w:szCs w:val="18"/>
        </w:rPr>
        <w:t>spondylóza</w:t>
      </w:r>
      <w:r w:rsidRPr="00AA2681">
        <w:rPr>
          <w:rFonts w:asciiTheme="majorHAnsi" w:hAnsiTheme="majorHAnsi"/>
          <w:sz w:val="18"/>
          <w:szCs w:val="18"/>
        </w:rPr>
        <w:t xml:space="preserve"> - degenerativní proces intervertebrálních prostorů - snížení disků, osteofyty na okrajích obratlových těl (spojení - přemostění prostor)</w:t>
      </w:r>
    </w:p>
    <w:p w:rsidR="00106A21" w:rsidRPr="00AA2681" w:rsidRDefault="00106A21" w:rsidP="00106A21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degenreace disku = diskopatie - ztráta tekutiny, snížení elasticity, narušení kolagenní sítě, snížení disku</w:t>
      </w:r>
    </w:p>
    <w:p w:rsidR="00106A21" w:rsidRPr="00AA2681" w:rsidRDefault="00106A21" w:rsidP="00106A21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obtíže v postiženém úseku páteře, ranní ztuhlost, omezení pohybu, snížení</w:t>
      </w:r>
    </w:p>
    <w:p w:rsidR="00106A21" w:rsidRPr="00AA2681" w:rsidRDefault="00106A21" w:rsidP="00106A21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herniace disku při oslabení anulus fibrosus - výhřez nucleus pulposus</w:t>
      </w:r>
    </w:p>
    <w:p w:rsidR="00106A21" w:rsidRPr="00AA2681" w:rsidRDefault="00106A21" w:rsidP="00106A21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>výhřez typicky horizontálně - kořenová symptomatologie</w:t>
      </w:r>
    </w:p>
    <w:p w:rsidR="00106A21" w:rsidRPr="00AA2681" w:rsidRDefault="00106A21" w:rsidP="00106A21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2681">
        <w:rPr>
          <w:rFonts w:asciiTheme="majorHAnsi" w:hAnsiTheme="majorHAnsi"/>
          <w:sz w:val="18"/>
          <w:szCs w:val="18"/>
        </w:rPr>
        <w:t xml:space="preserve">vertikální výhřez do sousedního obratlového těla - </w:t>
      </w:r>
      <w:r w:rsidRPr="005C4EEA">
        <w:rPr>
          <w:rFonts w:asciiTheme="majorHAnsi" w:hAnsiTheme="majorHAnsi"/>
          <w:b/>
          <w:sz w:val="18"/>
          <w:szCs w:val="18"/>
        </w:rPr>
        <w:t>Schmorlovy uzly</w:t>
      </w:r>
    </w:p>
    <w:p w:rsidR="00106A21" w:rsidRDefault="00106A21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476FF2" w:rsidRDefault="00476FF2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476FF2" w:rsidRDefault="00476FF2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A17417" w:rsidRPr="00224372" w:rsidRDefault="00A17417" w:rsidP="00A17417">
      <w:pPr>
        <w:rPr>
          <w:rFonts w:asciiTheme="majorHAnsi" w:hAnsiTheme="majorHAnsi"/>
          <w:b/>
          <w:sz w:val="24"/>
          <w:szCs w:val="24"/>
          <w:u w:val="single"/>
        </w:rPr>
      </w:pPr>
      <w:r w:rsidRPr="00224372">
        <w:rPr>
          <w:rFonts w:asciiTheme="majorHAnsi" w:hAnsiTheme="majorHAnsi"/>
          <w:b/>
          <w:sz w:val="24"/>
          <w:szCs w:val="24"/>
          <w:u w:val="single"/>
        </w:rPr>
        <w:t>174. MIMOKLOUBNÍ REVMATISMUS</w:t>
      </w:r>
    </w:p>
    <w:p w:rsidR="00A17417" w:rsidRPr="00224372" w:rsidRDefault="00A17417" w:rsidP="00A17417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17417" w:rsidRPr="00224372" w:rsidRDefault="00A17417" w:rsidP="00A17417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224372">
        <w:rPr>
          <w:rFonts w:asciiTheme="majorHAnsi" w:hAnsiTheme="majorHAnsi"/>
          <w:sz w:val="18"/>
          <w:szCs w:val="18"/>
        </w:rPr>
        <w:t xml:space="preserve"> bolestivá muskuloskeletární onemocnění postihující periartikulární struktury</w:t>
      </w:r>
    </w:p>
    <w:p w:rsidR="00A17417" w:rsidRPr="00224372" w:rsidRDefault="00A17417" w:rsidP="00A1741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onemocnění postihuje tkáně a struktury v okolí kloubů</w:t>
      </w:r>
    </w:p>
    <w:p w:rsidR="00A17417" w:rsidRPr="00224372" w:rsidRDefault="00A17417" w:rsidP="00A1741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výsledek - bolest, otok, případně zánět</w:t>
      </w:r>
    </w:p>
    <w:p w:rsidR="00A17417" w:rsidRPr="00224372" w:rsidRDefault="00A17417" w:rsidP="00A17417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postižené struktury: šlachy, šlachové pochvy, úpony šlach a vazů, bursy, kloubní pouzdra, podkožní a tukové vazivo, svaly, fascie, nervy</w:t>
      </w:r>
    </w:p>
    <w:p w:rsidR="00A17417" w:rsidRPr="00224372" w:rsidRDefault="00A17417" w:rsidP="00A17417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A17417" w:rsidRPr="00224372" w:rsidRDefault="00A17417" w:rsidP="00A1741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opakovaná mikrotraumata a traumata</w:t>
      </w:r>
    </w:p>
    <w:p w:rsidR="00A17417" w:rsidRPr="00224372" w:rsidRDefault="00A17417" w:rsidP="00A17417">
      <w:pPr>
        <w:pStyle w:val="Odstavecseseznamem"/>
        <w:numPr>
          <w:ilvl w:val="2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repetitive strain injury (pracovní zařazení)</w:t>
      </w:r>
    </w:p>
    <w:p w:rsidR="00A17417" w:rsidRPr="00224372" w:rsidRDefault="00A17417" w:rsidP="00A17417">
      <w:pPr>
        <w:pStyle w:val="Odstavecseseznamem"/>
        <w:numPr>
          <w:ilvl w:val="2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koordinace pohybů</w:t>
      </w:r>
    </w:p>
    <w:p w:rsidR="00A17417" w:rsidRPr="00224372" w:rsidRDefault="00A17417" w:rsidP="00A17417">
      <w:pPr>
        <w:pStyle w:val="Odstavecseseznamem"/>
        <w:numPr>
          <w:ilvl w:val="2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nesprávná ergometrie</w:t>
      </w:r>
    </w:p>
    <w:p w:rsidR="00A17417" w:rsidRPr="00224372" w:rsidRDefault="00A17417" w:rsidP="00A17417">
      <w:pPr>
        <w:pStyle w:val="Odstavecseseznamem"/>
        <w:numPr>
          <w:ilvl w:val="2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kloubní atypie vedoucí k asymetrickému zatížení končetin - artritida, asymetrie konč</w:t>
      </w:r>
      <w:r>
        <w:rPr>
          <w:rFonts w:asciiTheme="majorHAnsi" w:hAnsiTheme="majorHAnsi"/>
          <w:sz w:val="18"/>
          <w:szCs w:val="18"/>
        </w:rPr>
        <w:t>etin</w:t>
      </w:r>
    </w:p>
    <w:p w:rsidR="00A17417" w:rsidRPr="00224372" w:rsidRDefault="00A17417" w:rsidP="00A1741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hypomobilita a hypermobilita</w:t>
      </w:r>
    </w:p>
    <w:p w:rsidR="00A17417" w:rsidRPr="00224372" w:rsidRDefault="00A17417" w:rsidP="00A1741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komorbidity (DM)</w:t>
      </w:r>
    </w:p>
    <w:p w:rsidR="00A17417" w:rsidRPr="00224372" w:rsidRDefault="00A17417" w:rsidP="00A1741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poruchy cévního zásobení (redukce  vaskularizace) a porucha inervace</w:t>
      </w:r>
    </w:p>
    <w:p w:rsidR="00A17417" w:rsidRPr="00224372" w:rsidRDefault="00A17417" w:rsidP="00A1741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neznámá</w:t>
      </w:r>
    </w:p>
    <w:p w:rsidR="00A17417" w:rsidRPr="00224372" w:rsidRDefault="00A17417" w:rsidP="00A1741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přenesená bolest</w:t>
      </w:r>
    </w:p>
    <w:p w:rsidR="00A17417" w:rsidRPr="00224372" w:rsidRDefault="00A17417" w:rsidP="00A17417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  <w:u w:val="single"/>
        </w:rPr>
        <w:t>dělení STR:</w:t>
      </w:r>
      <w:r w:rsidRPr="00224372">
        <w:rPr>
          <w:rFonts w:asciiTheme="majorHAnsi" w:hAnsiTheme="majorHAnsi"/>
          <w:sz w:val="18"/>
          <w:szCs w:val="18"/>
        </w:rPr>
        <w:t xml:space="preserve"> lokální, regionální, generalizovaný</w:t>
      </w:r>
    </w:p>
    <w:p w:rsidR="00A17417" w:rsidRPr="00224372" w:rsidRDefault="00A17417" w:rsidP="00A17417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17417" w:rsidRPr="00224372" w:rsidRDefault="00A17417" w:rsidP="00A17417">
      <w:p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  <w:u w:val="single"/>
        </w:rPr>
        <w:t>LOKÁLNÍ</w:t>
      </w:r>
    </w:p>
    <w:p w:rsidR="00A17417" w:rsidRPr="00224372" w:rsidRDefault="00A17417" w:rsidP="00A17417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</w:rPr>
        <w:t>bursitidy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poškození bursy zánětem, degenerativní změny stěn - ruptury, pozánětlivé změny stěny, traumata, komunikace s kloubní dutinou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KO: bolest, omezení hybnosti v dané lokalitě, zánětlivé projevy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nejčastěji rameno (subakromiální), loket, Bakerova cysta - popliteální bursa s kloubní dutinou, trochanterica, prepatelnární, anserina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terapie - lokální: aspirace, laváž, aplikace kortikoidů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</w:rPr>
        <w:t>bursitis olecrani</w:t>
      </w:r>
      <w:r w:rsidRPr="00224372">
        <w:rPr>
          <w:rFonts w:asciiTheme="majorHAnsi" w:hAnsiTheme="majorHAnsi"/>
          <w:sz w:val="18"/>
          <w:szCs w:val="18"/>
        </w:rPr>
        <w:t xml:space="preserve"> - dnavé tofy, revmatické uzly; výpotek až fibróza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terapie: klid, evakuace nebo drenáž, lokálně NSA, při infekční etiologii ATB</w:t>
      </w:r>
    </w:p>
    <w:p w:rsidR="00A17417" w:rsidRPr="00224372" w:rsidRDefault="00A17417" w:rsidP="00A17417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</w:rPr>
        <w:t>tendosynovitidy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příčiny: nejčastěji mikrotraumata, součást obrazu systémových zánětlivých onemocnění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KO: otok, bolest, barevné změny, proteplení, krepitus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dg: klinický obraz, sono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biceps, m. supraspinatus, infrapatelární, Achillova šlacha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</w:rPr>
        <w:t>tendosynovitis De Quervain</w:t>
      </w:r>
      <w:r w:rsidRPr="00224372">
        <w:rPr>
          <w:rFonts w:asciiTheme="majorHAnsi" w:hAnsiTheme="majorHAnsi"/>
          <w:sz w:val="18"/>
          <w:szCs w:val="18"/>
        </w:rPr>
        <w:t xml:space="preserve"> - šlacha m. abductor pollicis longus + m. extensor pollicis brevis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mikrotraumata - SMS, střihači látek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nejčastěji ženy 4. - 5. dekády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KO: bolest a krepitace nad radiálním maleolem, palpační bolest fossa Tabatieri</w:t>
      </w:r>
    </w:p>
    <w:p w:rsidR="00A17417" w:rsidRPr="00A17417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terapie: NSA lokálně, ortéza, kortikoidy lokálně, chirurgické uvolnění</w:t>
      </w:r>
    </w:p>
    <w:p w:rsidR="00A17417" w:rsidRPr="00224372" w:rsidRDefault="00A17417" w:rsidP="00A17417">
      <w:pPr>
        <w:pStyle w:val="Odstavecseseznamem"/>
        <w:ind w:left="180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A17417" w:rsidRPr="00224372" w:rsidRDefault="00A17417" w:rsidP="00A17417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</w:rPr>
        <w:lastRenderedPageBreak/>
        <w:t>entezopatie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primární - př. calcar calcanei, sekundární - u systémových zánětlivých onemocnění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bolest v přechodu úponu na periost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vlivy: exogenní - porucha harmonie pohybových řetězců - svaly v chronickém hypertonu, endogenní predispozice - hypermobilita, mikrotraumata, anatomicky - rameno, krční páteř, tvar kondylu, ischemizace úponu, metabolické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změny struktury úponu, degenerace, fibrotizace, kalcifikace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</w:rPr>
        <w:t>radiální epicondylitis</w:t>
      </w:r>
      <w:r w:rsidRPr="00224372">
        <w:rPr>
          <w:rFonts w:asciiTheme="majorHAnsi" w:hAnsiTheme="majorHAnsi"/>
          <w:sz w:val="18"/>
          <w:szCs w:val="18"/>
        </w:rPr>
        <w:t xml:space="preserve"> - tenisový loket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KO: bolest i klidová, akcentace úchopem (příznak židle), palpační bolest při úponu extenzoru, vyšší napětí extenzoru, omezené pružení lokte laterálním směrem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léčba: PIR na hypertonické svaly, rehabilitace, taping a epikondylární pásky, NSA lokálně i celkově, kortikoidy lokálně (pozor na ruptury), akupunktura, kryoterapie, laser, RTG ozáření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obě epikondylitidy, velký trochanter, Achillova šlacha, plantární aponeuróza</w:t>
      </w:r>
    </w:p>
    <w:p w:rsidR="00A17417" w:rsidRPr="00224372" w:rsidRDefault="00A17417" w:rsidP="00A17417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</w:rPr>
        <w:t>úžinové syndromy</w:t>
      </w:r>
      <w:r w:rsidRPr="00224372">
        <w:rPr>
          <w:rFonts w:asciiTheme="majorHAnsi" w:hAnsiTheme="majorHAnsi"/>
          <w:sz w:val="18"/>
          <w:szCs w:val="18"/>
        </w:rPr>
        <w:t xml:space="preserve"> - vznik při průchodu nervu tuhými anatomickými strukturami, které mohou způsobit útlak - edém nervu, hemodynamické poruchy, útlak vasa nervorum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predispozice: atypický průběh nervů, hypertrofie svalů, metabolické vlivy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sy. canalis carpi, sy. útlaku n. ulnaris, meralgia paresthetica, sy. komprese n. peronei, sy. tarsálního tunelu, Mortonova neuralgie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</w:rPr>
        <w:t>sy. canalis carpi</w:t>
      </w:r>
      <w:r w:rsidRPr="00224372">
        <w:rPr>
          <w:rFonts w:asciiTheme="majorHAnsi" w:hAnsiTheme="majorHAnsi"/>
          <w:sz w:val="18"/>
          <w:szCs w:val="18"/>
        </w:rPr>
        <w:t xml:space="preserve"> - útlak n. medianus hypertrofickým lig. carpi transversum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predispozice - DM a další endokrinopatie, mikrotraumata (sbíječka), revmatická onemocnění, familiární výskyt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KO: bolesti 1. a 2. prstu, někdy i 3. prst, možná propagace na paži, maximum bolesti v noci, porucha čití 1.-3. prstu, motorický deficit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bolestivá palpace nad ligamentem (Tinel)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potvrzení dg: EMG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terapie: imobilizace, rehabilitace, NSA, antiedematózní terapie, laser, hyasové iontoforéza, obstřik kortikoidy, případně chirurgická revize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</w:rPr>
        <w:t>sy. komprese n. ulnaris</w:t>
      </w:r>
      <w:r w:rsidRPr="00224372">
        <w:rPr>
          <w:rFonts w:asciiTheme="majorHAnsi" w:hAnsiTheme="majorHAnsi"/>
          <w:sz w:val="18"/>
          <w:szCs w:val="18"/>
        </w:rPr>
        <w:t xml:space="preserve"> = kubitální úžinový syndrom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kongenitální anomálie, traumata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KO: hypestezie distální 1/3 předloktí, obraz drápovité ruky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dg: EMG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terapie: antiedematózní, vitamin B, chirurgická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</w:rPr>
        <w:t>TOS</w:t>
      </w:r>
      <w:r w:rsidRPr="00224372">
        <w:rPr>
          <w:rFonts w:asciiTheme="majorHAnsi" w:hAnsiTheme="majorHAnsi"/>
          <w:sz w:val="18"/>
          <w:szCs w:val="18"/>
        </w:rPr>
        <w:t xml:space="preserve"> - komprese jednoho z neurovaskulární</w:t>
      </w:r>
      <w:r>
        <w:rPr>
          <w:rFonts w:asciiTheme="majorHAnsi" w:hAnsiTheme="majorHAnsi"/>
          <w:sz w:val="18"/>
          <w:szCs w:val="18"/>
        </w:rPr>
        <w:t>c</w:t>
      </w:r>
      <w:r w:rsidRPr="00224372">
        <w:rPr>
          <w:rFonts w:asciiTheme="majorHAnsi" w:hAnsiTheme="majorHAnsi"/>
          <w:sz w:val="18"/>
          <w:szCs w:val="18"/>
        </w:rPr>
        <w:t>h komplexů, které procházení horní hrudní aperturou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KO: parestezie, motorický deficit, neohrabanost ruky, vazomotorické poruchy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diagnostické manévry:</w:t>
      </w:r>
    </w:p>
    <w:p w:rsidR="00A17417" w:rsidRPr="00224372" w:rsidRDefault="00A17417" w:rsidP="00A17417">
      <w:pPr>
        <w:pStyle w:val="Odstavecseseznamem"/>
        <w:numPr>
          <w:ilvl w:val="3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Adsonův hyperabdukční manévr - nádech, vytažení krku, otočení hlavy do strany - stupňování příznaků, tep na a. radialis mizí</w:t>
      </w:r>
    </w:p>
    <w:p w:rsidR="00A17417" w:rsidRPr="00224372" w:rsidRDefault="00A17417" w:rsidP="00A17417">
      <w:pPr>
        <w:pStyle w:val="Odstavecseseznamem"/>
        <w:numPr>
          <w:ilvl w:val="3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neurovaskulární komprese mezi klavikulou a 1. žebrem - flexe v lokti, ramena dozadu a dolů, ruka proti odporu - mizí tep, stoupají příznaky</w:t>
      </w:r>
    </w:p>
    <w:p w:rsidR="00A17417" w:rsidRPr="00224372" w:rsidRDefault="00A17417" w:rsidP="00A17417">
      <w:pPr>
        <w:pStyle w:val="Odstavecseseznamem"/>
        <w:numPr>
          <w:ilvl w:val="3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komprese mezi m. pectoralis minor a processus coraciodeus - elevace končetin, flexe v loktech, končetiny laterálně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terapie: rehabilitace, posilování, extrakce krčního žebra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</w:rPr>
        <w:t>meralgia paresthetica</w:t>
      </w:r>
      <w:r w:rsidRPr="00224372">
        <w:rPr>
          <w:rFonts w:asciiTheme="majorHAnsi" w:hAnsiTheme="majorHAnsi"/>
          <w:sz w:val="18"/>
          <w:szCs w:val="18"/>
        </w:rPr>
        <w:t xml:space="preserve"> - útlak n. cutaneus femoris lat. - obézní jedinci s venter pendulu</w:t>
      </w:r>
      <w:r>
        <w:rPr>
          <w:rFonts w:asciiTheme="majorHAnsi" w:hAnsiTheme="majorHAnsi"/>
          <w:sz w:val="18"/>
          <w:szCs w:val="18"/>
        </w:rPr>
        <w:t>m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parestezie s propagací pod koleno, palčivé; hypestezie v inervované oblasti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flexe kyčle mírní obtíže, stoj a chůze akcentují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</w:rPr>
        <w:t>sy. m. piriformis</w:t>
      </w:r>
      <w:r w:rsidRPr="00224372">
        <w:rPr>
          <w:rFonts w:asciiTheme="majorHAnsi" w:hAnsiTheme="majorHAnsi"/>
          <w:sz w:val="18"/>
          <w:szCs w:val="18"/>
        </w:rPr>
        <w:t xml:space="preserve"> - při spondylolistéze nebo výhřezu ploténky L4/5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KO: tuhost hýždí, bolestivý sval v sedě, parestezie, dyspareunie, bolest při palpaci, pozitivita Lassegue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</w:rPr>
        <w:t>Mortonova metatarsalgie</w:t>
      </w:r>
      <w:r w:rsidRPr="00224372">
        <w:rPr>
          <w:rFonts w:asciiTheme="majorHAnsi" w:hAnsiTheme="majorHAnsi"/>
          <w:sz w:val="18"/>
          <w:szCs w:val="18"/>
        </w:rPr>
        <w:t xml:space="preserve"> - léze interdigitálního nervu, mezi III. a IV. prstem</w:t>
      </w:r>
    </w:p>
    <w:p w:rsidR="00A17417" w:rsidRPr="00224372" w:rsidRDefault="00A17417" w:rsidP="00A1741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</w:rPr>
        <w:t>Tietzův syndrom</w:t>
      </w:r>
      <w:r w:rsidRPr="00224372">
        <w:rPr>
          <w:rFonts w:asciiTheme="majorHAnsi" w:hAnsiTheme="majorHAnsi"/>
          <w:sz w:val="18"/>
          <w:szCs w:val="18"/>
        </w:rPr>
        <w:t xml:space="preserve"> - bolestivý otok jednoho nebo více kostochondrálních spojení</w:t>
      </w:r>
    </w:p>
    <w:p w:rsidR="00A17417" w:rsidRPr="00224372" w:rsidRDefault="00A17417" w:rsidP="00A1741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terapie NSA, teplo, infiltrace kortikoidem</w:t>
      </w:r>
    </w:p>
    <w:p w:rsidR="00A17417" w:rsidRPr="00224372" w:rsidRDefault="00A17417" w:rsidP="00A17417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17417" w:rsidRPr="00224372" w:rsidRDefault="00A17417" w:rsidP="00A17417">
      <w:p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  <w:u w:val="single"/>
        </w:rPr>
        <w:t>REGIONÁLNÍ BOLESTIVÝ SYNDROM MĚKKÝCH TKÁNÍ</w:t>
      </w:r>
    </w:p>
    <w:p w:rsidR="00A17417" w:rsidRPr="00224372" w:rsidRDefault="00A17417" w:rsidP="00A17417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  <w:u w:val="single"/>
        </w:rPr>
        <w:t>myofasciální bolestivý syndrom</w:t>
      </w:r>
      <w:r w:rsidRPr="00224372">
        <w:rPr>
          <w:rFonts w:asciiTheme="majorHAnsi" w:hAnsiTheme="majorHAnsi"/>
          <w:sz w:val="18"/>
          <w:szCs w:val="18"/>
        </w:rPr>
        <w:t xml:space="preserve"> - svaly trupu (LBP, Cp) a končetin</w:t>
      </w:r>
    </w:p>
    <w:p w:rsidR="00A17417" w:rsidRPr="00224372" w:rsidRDefault="00A17417" w:rsidP="00A17417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myofasciální bolest, vychází z hyperiritabilní části svalu</w:t>
      </w:r>
    </w:p>
    <w:p w:rsidR="00A17417" w:rsidRPr="00A17417" w:rsidRDefault="00A17417" w:rsidP="00A17417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klidová bolest, zvyšuje se při zvýšení aktivity svalu - omezení pohybu, způsobuje snížení síly</w:t>
      </w:r>
    </w:p>
    <w:p w:rsidR="00A17417" w:rsidRPr="00224372" w:rsidRDefault="00A17417" w:rsidP="00A17417">
      <w:pPr>
        <w:pStyle w:val="Odstavecseseznamem"/>
        <w:ind w:left="36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A17417" w:rsidRPr="00224372" w:rsidRDefault="00A17417" w:rsidP="00A17417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</w:rPr>
        <w:lastRenderedPageBreak/>
        <w:t>low back pain</w:t>
      </w:r>
      <w:r w:rsidRPr="00224372">
        <w:rPr>
          <w:rFonts w:asciiTheme="majorHAnsi" w:hAnsiTheme="majorHAnsi"/>
          <w:sz w:val="18"/>
          <w:szCs w:val="18"/>
        </w:rPr>
        <w:t xml:space="preserve"> - akutní, omezení pohyblivosti, spasmy</w:t>
      </w:r>
    </w:p>
    <w:p w:rsidR="00A17417" w:rsidRPr="00224372" w:rsidRDefault="00A17417" w:rsidP="00A17417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většinou do 3 měsíců regreduje, v 5% přechází do chronicity</w:t>
      </w:r>
    </w:p>
    <w:p w:rsidR="00A17417" w:rsidRPr="00224372" w:rsidRDefault="00A17417" w:rsidP="00A17417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</w:rPr>
        <w:t>bolesti krční páteře</w:t>
      </w:r>
      <w:r w:rsidRPr="00224372">
        <w:rPr>
          <w:rFonts w:asciiTheme="majorHAnsi" w:hAnsiTheme="majorHAnsi"/>
          <w:sz w:val="18"/>
          <w:szCs w:val="18"/>
        </w:rPr>
        <w:t xml:space="preserve"> - klasický obraz blokády krční páteře</w:t>
      </w:r>
    </w:p>
    <w:p w:rsidR="00A17417" w:rsidRPr="00224372" w:rsidRDefault="00A17417" w:rsidP="00A17417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trapézy, levátory, vystřelování bolesti do čelisti</w:t>
      </w:r>
    </w:p>
    <w:p w:rsidR="00A17417" w:rsidRPr="00224372" w:rsidRDefault="00A17417" w:rsidP="00A17417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souvislost s postojem, whiplash injury (poranění kostních struktur, vazů, nervových kořenů)</w:t>
      </w:r>
    </w:p>
    <w:p w:rsidR="00A17417" w:rsidRPr="00224372" w:rsidRDefault="00A17417" w:rsidP="00A17417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</w:rPr>
        <w:t>bolesti ramenního kloubu = syndrom bolestivého ramene</w:t>
      </w:r>
      <w:r w:rsidRPr="00224372">
        <w:rPr>
          <w:rFonts w:asciiTheme="majorHAnsi" w:hAnsiTheme="majorHAnsi"/>
          <w:sz w:val="18"/>
          <w:szCs w:val="18"/>
        </w:rPr>
        <w:t xml:space="preserve"> (periarthritis humeroscapularis)</w:t>
      </w:r>
    </w:p>
    <w:p w:rsidR="00A17417" w:rsidRPr="00224372" w:rsidRDefault="00A17417" w:rsidP="00A1741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bolest periartikulárních struktur vedoucí k omezení hybnosti kloubu - úpony svalů (šlachy rotátorů a dlouhé hlavy bicepsu), subdeltoidální a subakromiální burza, kloubní pouzdro</w:t>
      </w:r>
    </w:p>
    <w:p w:rsidR="00A17417" w:rsidRPr="00224372" w:rsidRDefault="00A17417" w:rsidP="00A1741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etiologie: opakovaná mikrotraumata, dráždění pleury (IM, tumory), krční páteř, cévní spasmy</w:t>
      </w:r>
    </w:p>
    <w:p w:rsidR="00A17417" w:rsidRPr="00224372" w:rsidRDefault="00A17417" w:rsidP="00A1741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zánět kloubního pouzdra s fibrózními změnami a retrakcí - zmrzlé rameno</w:t>
      </w:r>
    </w:p>
    <w:p w:rsidR="00A17417" w:rsidRPr="00224372" w:rsidRDefault="00A17417" w:rsidP="00A1741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KO: bolest s omezením aktivní hybnosti, později i omezení pasivní hybnosti kloubu</w:t>
      </w:r>
    </w:p>
    <w:p w:rsidR="00A17417" w:rsidRPr="00224372" w:rsidRDefault="00A17417" w:rsidP="00A1741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laboratorně v normě</w:t>
      </w:r>
    </w:p>
    <w:p w:rsidR="00A17417" w:rsidRPr="00224372" w:rsidRDefault="00A17417" w:rsidP="00A1741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RTG - beze změn, později poróza hlavice humeru, vápenatá depozita v burzách, kalcifikace úponů</w:t>
      </w:r>
    </w:p>
    <w:p w:rsidR="00A17417" w:rsidRPr="00224372" w:rsidRDefault="00A17417" w:rsidP="00A1741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terapie: analgetika + NSA, rehabilitace pro zachování funkce kloubu</w:t>
      </w:r>
    </w:p>
    <w:p w:rsidR="00A17417" w:rsidRPr="00224372" w:rsidRDefault="00A17417" w:rsidP="00A17417">
      <w:pPr>
        <w:pStyle w:val="Odstavecseseznamem"/>
        <w:ind w:left="36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A17417" w:rsidRPr="00224372" w:rsidRDefault="00A17417" w:rsidP="00A17417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  <w:u w:val="single"/>
        </w:rPr>
        <w:t>přenesená bolest</w:t>
      </w:r>
      <w:r w:rsidRPr="00224372">
        <w:rPr>
          <w:rFonts w:asciiTheme="majorHAnsi" w:hAnsiTheme="majorHAnsi"/>
          <w:sz w:val="18"/>
          <w:szCs w:val="18"/>
        </w:rPr>
        <w:t xml:space="preserve"> - z viscerální oblasti, měkkých tkání</w:t>
      </w:r>
    </w:p>
    <w:p w:rsidR="00A17417" w:rsidRPr="00224372" w:rsidRDefault="00A17417" w:rsidP="00A17417">
      <w:pPr>
        <w:pStyle w:val="Odstavecseseznamem"/>
        <w:ind w:left="36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A17417" w:rsidRPr="00224372" w:rsidRDefault="00A17417" w:rsidP="00A17417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  <w:u w:val="single"/>
        </w:rPr>
        <w:t>komplexní regionální bolestivý syndrom, reflexní sympatická dystrofie, Sudeckova algodystrofie - I. a II. typ</w:t>
      </w:r>
    </w:p>
    <w:p w:rsidR="00A17417" w:rsidRPr="00224372" w:rsidRDefault="00A17417" w:rsidP="00A17417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bolestivé stavy, které vznikají většinou jako následek úrazu (i po zánětech, IM, CMP...)</w:t>
      </w:r>
    </w:p>
    <w:p w:rsidR="00A17417" w:rsidRPr="00224372" w:rsidRDefault="00A17417" w:rsidP="00A17417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regionální bolest, maximum distálně od místa prvního poškození</w:t>
      </w:r>
    </w:p>
    <w:p w:rsidR="00A17417" w:rsidRPr="00224372" w:rsidRDefault="00A17417" w:rsidP="00A17417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klinicky přesahují očekávaný průběh, často progresivní charakter, mohou vést k trvalému poškození</w:t>
      </w:r>
    </w:p>
    <w:p w:rsidR="00A17417" w:rsidRPr="00224372" w:rsidRDefault="00A17417" w:rsidP="00A17417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</w:rPr>
        <w:t>KO:</w:t>
      </w:r>
    </w:p>
    <w:p w:rsidR="00A17417" w:rsidRPr="00224372" w:rsidRDefault="00A17417" w:rsidP="00A17417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bolest - horší s pohybem, iradiace do celé končetiny</w:t>
      </w:r>
    </w:p>
    <w:p w:rsidR="00A17417" w:rsidRPr="00224372" w:rsidRDefault="00A17417" w:rsidP="00A17417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objektivně končetina teplejší, edém, erytém až cyanóza - postupně bledne, otok ustupuje, nastupují trofické změny, prsty v semiflekčním postavení</w:t>
      </w:r>
    </w:p>
    <w:p w:rsidR="00A17417" w:rsidRPr="00224372" w:rsidRDefault="00A17417" w:rsidP="00A17417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tři klinická stadia:</w:t>
      </w:r>
    </w:p>
    <w:p w:rsidR="00A17417" w:rsidRPr="00224372" w:rsidRDefault="00A17417" w:rsidP="00A17417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akutní - zvýšené prokrvení, teplota, edém - snížená činnost sympatiku</w:t>
      </w:r>
    </w:p>
    <w:p w:rsidR="00A17417" w:rsidRPr="00224372" w:rsidRDefault="00A17417" w:rsidP="00A17417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dystrofické stadium - zvýšená činnost sympatiku - bledost, snížené prokrvení a teplota, zvětšení edému</w:t>
      </w:r>
    </w:p>
    <w:p w:rsidR="00A17417" w:rsidRPr="00224372" w:rsidRDefault="00A17417" w:rsidP="00A17417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atrofické stadium - ireverzibilní postižení všech tkání, změna konfigurace kloubů</w:t>
      </w:r>
    </w:p>
    <w:p w:rsidR="00A17417" w:rsidRPr="00224372" w:rsidRDefault="00A17417" w:rsidP="00A17417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vyšetření - laboratorní v normě, na RTG v pozdních stadiích skvrnitá osteoporóza Sudeckova typu</w:t>
      </w:r>
    </w:p>
    <w:p w:rsidR="00A17417" w:rsidRPr="00224372" w:rsidRDefault="00A17417" w:rsidP="00A17417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</w:rPr>
        <w:t>terapie:</w:t>
      </w:r>
      <w:r w:rsidRPr="00224372">
        <w:rPr>
          <w:rFonts w:asciiTheme="majorHAnsi" w:hAnsiTheme="majorHAnsi"/>
          <w:sz w:val="18"/>
          <w:szCs w:val="18"/>
        </w:rPr>
        <w:t xml:space="preserve"> bezbolestná rehabilitace</w:t>
      </w:r>
    </w:p>
    <w:p w:rsidR="00A17417" w:rsidRPr="00224372" w:rsidRDefault="00A17417" w:rsidP="00A17417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analgetika - od neopioidních až po silné opiáty - podle intenzity bolesti</w:t>
      </w:r>
    </w:p>
    <w:p w:rsidR="00A17417" w:rsidRPr="00224372" w:rsidRDefault="00A17417" w:rsidP="00A17417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vazodilatancia, anxiolytika, antiporotická léčba</w:t>
      </w:r>
    </w:p>
    <w:p w:rsidR="00A17417" w:rsidRPr="00224372" w:rsidRDefault="00A17417" w:rsidP="00A17417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17417" w:rsidRPr="00224372" w:rsidRDefault="00A17417" w:rsidP="00A17417">
      <w:p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  <w:u w:val="single"/>
        </w:rPr>
        <w:t>GENERALIZOVANÝ MIMOKLOUBNÍ REVMATISMUS</w:t>
      </w:r>
    </w:p>
    <w:p w:rsidR="00A17417" w:rsidRPr="00224372" w:rsidRDefault="00A17417" w:rsidP="00A17417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zahrnuje i syndrom polymyalgia rheumatica</w:t>
      </w:r>
    </w:p>
    <w:p w:rsidR="00A17417" w:rsidRPr="00224372" w:rsidRDefault="00A17417" w:rsidP="00A17417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17417" w:rsidRPr="00224372" w:rsidRDefault="00A17417" w:rsidP="00A17417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  <w:u w:val="single"/>
        </w:rPr>
        <w:t>fibromyalgie</w:t>
      </w:r>
    </w:p>
    <w:p w:rsidR="00A17417" w:rsidRPr="00224372" w:rsidRDefault="00A17417" w:rsidP="00A17417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chronický nezánětlivý muskuloskeletární syndrom s difuzní bolestí, ztuhlostí a body zvýšené citlivosti na tlak, která nemá příčinu v synovitidě/myositidě</w:t>
      </w:r>
    </w:p>
    <w:p w:rsidR="00A17417" w:rsidRPr="00224372" w:rsidRDefault="00A17417" w:rsidP="00A17417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ženy mezi 40-70 lety</w:t>
      </w:r>
    </w:p>
    <w:p w:rsidR="00A17417" w:rsidRPr="00224372" w:rsidRDefault="00A17417" w:rsidP="00A17417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etiologie neznámá - sekundární hyperalgézie</w:t>
      </w:r>
    </w:p>
    <w:p w:rsidR="00A17417" w:rsidRPr="00224372" w:rsidRDefault="00A17417" w:rsidP="00A17417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samostatně nebo asociovaná s jiným revmatickým onemocněním</w:t>
      </w:r>
    </w:p>
    <w:p w:rsidR="00A17417" w:rsidRPr="00224372" w:rsidRDefault="00A17417" w:rsidP="00A17417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A17417" w:rsidRPr="00224372" w:rsidRDefault="00A17417" w:rsidP="00A17417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generalizovaná chronická muskluloskeletární bolest a ztuhlost - maximum ráno a večer po fyzické zátěži</w:t>
      </w:r>
    </w:p>
    <w:p w:rsidR="00A17417" w:rsidRPr="00224372" w:rsidRDefault="00A17417" w:rsidP="00A17417">
      <w:pPr>
        <w:pStyle w:val="Odstavecseseznamem"/>
        <w:numPr>
          <w:ilvl w:val="2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intenzita kolísá během roku, závislá na počasí (chlad, vlhko)</w:t>
      </w:r>
    </w:p>
    <w:p w:rsidR="00A17417" w:rsidRPr="00224372" w:rsidRDefault="00A17417" w:rsidP="00A17417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chronická únava a vyčerpání, špatný spánek, dysforie, závratě, poruchy paměti, úzkost, deprese, bolesti hlavy</w:t>
      </w:r>
    </w:p>
    <w:p w:rsidR="00A17417" w:rsidRPr="00224372" w:rsidRDefault="00A17417" w:rsidP="00A17417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bolestivé body</w:t>
      </w:r>
    </w:p>
    <w:p w:rsidR="00A17417" w:rsidRPr="00224372" w:rsidRDefault="00A17417" w:rsidP="00A17417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A17417" w:rsidRPr="00A17417" w:rsidRDefault="00A17417" w:rsidP="00A17417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laboratoř a RTG nález normální, neurologický nález normální, někdy anomálie v psychiatrickém vyšetření</w:t>
      </w:r>
    </w:p>
    <w:p w:rsidR="00A17417" w:rsidRDefault="00A17417" w:rsidP="00A17417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17417" w:rsidRPr="00A17417" w:rsidRDefault="00A17417" w:rsidP="00A17417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17417" w:rsidRPr="00224372" w:rsidRDefault="00A17417" w:rsidP="00A17417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  <w:u w:val="single"/>
        </w:rPr>
        <w:lastRenderedPageBreak/>
        <w:t>diagnostická kritéria:</w:t>
      </w:r>
    </w:p>
    <w:p w:rsidR="00A17417" w:rsidRPr="00224372" w:rsidRDefault="00A17417" w:rsidP="00A17417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anamnéza plošné bolesti trvající aspoň 3 měsíce</w:t>
      </w:r>
    </w:p>
    <w:p w:rsidR="00A17417" w:rsidRPr="00224372" w:rsidRDefault="00A17417" w:rsidP="00A17417">
      <w:pPr>
        <w:pStyle w:val="Odstavecseseznamem"/>
        <w:numPr>
          <w:ilvl w:val="2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bolest v levé nebo pravé polovině těla, bolest nad pasem a pod pasem</w:t>
      </w:r>
    </w:p>
    <w:p w:rsidR="00A17417" w:rsidRPr="00224372" w:rsidRDefault="00A17417" w:rsidP="00A17417">
      <w:pPr>
        <w:pStyle w:val="Odstavecseseznamem"/>
        <w:numPr>
          <w:ilvl w:val="2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axiální bolest - šíje, přední plocha hrudníku,  úroveň hrudní nebo bederní páteře</w:t>
      </w:r>
    </w:p>
    <w:p w:rsidR="00A17417" w:rsidRPr="00224372" w:rsidRDefault="00A17417" w:rsidP="00A17417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tlaková bolest v 11 z 18 daných bodů</w:t>
      </w:r>
    </w:p>
    <w:p w:rsidR="00A17417" w:rsidRPr="00224372" w:rsidRDefault="00A17417" w:rsidP="00A17417">
      <w:pPr>
        <w:pStyle w:val="Odstavecseseznamem"/>
        <w:numPr>
          <w:ilvl w:val="2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párové body: záhlaví (úpon m. suboccipitalis), zepředu na úrovni C4-C7 páteře, m trapezius uprostřed horního okraje, supraspinatus nad okrajem lopatky, úpon druhého žebra na sternum, laterální epikondyl, gluteální bod na zevním horním kvadrantu hýždě, velký trochanter, za vrcholem prominence trochanteru, koleno v mediálním tukovém polštáři</w:t>
      </w:r>
    </w:p>
    <w:p w:rsidR="00A17417" w:rsidRPr="00224372" w:rsidRDefault="00A17417" w:rsidP="00A17417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považována za součást chronického únavového syndromu</w:t>
      </w:r>
    </w:p>
    <w:p w:rsidR="00A17417" w:rsidRPr="00224372" w:rsidRDefault="00A17417" w:rsidP="00A17417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224372">
        <w:rPr>
          <w:rFonts w:asciiTheme="majorHAnsi" w:hAnsiTheme="majorHAnsi"/>
          <w:sz w:val="18"/>
          <w:szCs w:val="18"/>
        </w:rPr>
        <w:t xml:space="preserve"> psychoterapie, rehabilitace, relaxační metody, strečink</w:t>
      </w:r>
    </w:p>
    <w:p w:rsidR="00A17417" w:rsidRPr="00224372" w:rsidRDefault="00A17417" w:rsidP="00A17417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4372">
        <w:rPr>
          <w:rFonts w:asciiTheme="majorHAnsi" w:hAnsiTheme="majorHAnsi"/>
          <w:sz w:val="18"/>
          <w:szCs w:val="18"/>
        </w:rPr>
        <w:t>léky - TCA, analgetika, lokálně NSA</w:t>
      </w:r>
    </w:p>
    <w:p w:rsidR="00476FF2" w:rsidRDefault="00476FF2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8C192B" w:rsidRDefault="008C192B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8C192B" w:rsidRDefault="008C192B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8C192B" w:rsidRPr="003B5607" w:rsidRDefault="008C192B" w:rsidP="008C192B">
      <w:pPr>
        <w:rPr>
          <w:rFonts w:asciiTheme="majorHAnsi" w:hAnsiTheme="majorHAnsi"/>
          <w:b/>
          <w:sz w:val="24"/>
          <w:szCs w:val="24"/>
          <w:u w:val="single"/>
        </w:rPr>
      </w:pPr>
      <w:r w:rsidRPr="003B5607">
        <w:rPr>
          <w:rFonts w:asciiTheme="majorHAnsi" w:hAnsiTheme="majorHAnsi"/>
          <w:b/>
          <w:sz w:val="24"/>
          <w:szCs w:val="24"/>
          <w:u w:val="single"/>
        </w:rPr>
        <w:t>175. INFEKČNÍ ARTRITIDY</w:t>
      </w:r>
    </w:p>
    <w:p w:rsidR="008C192B" w:rsidRPr="003B5607" w:rsidRDefault="008C192B" w:rsidP="008C192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C192B" w:rsidRPr="003B5607" w:rsidRDefault="008C192B" w:rsidP="008C192B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infekční bakteriální artritida - těžké zánětlivé postižení kloubu, i přes léčbu má vysokou mortalitu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charakteristicky monoartritida s přítomností infekčního organismu v synoviální tekutině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 xml:space="preserve">základní dělení na </w:t>
      </w:r>
      <w:r>
        <w:rPr>
          <w:rFonts w:asciiTheme="majorHAnsi" w:hAnsiTheme="majorHAnsi"/>
          <w:sz w:val="18"/>
          <w:szCs w:val="18"/>
        </w:rPr>
        <w:t>ne</w:t>
      </w:r>
      <w:r w:rsidRPr="003B5607">
        <w:rPr>
          <w:rFonts w:asciiTheme="majorHAnsi" w:hAnsiTheme="majorHAnsi"/>
          <w:sz w:val="18"/>
          <w:szCs w:val="18"/>
        </w:rPr>
        <w:t>gokokovou a gonokokovou</w:t>
      </w:r>
    </w:p>
    <w:p w:rsidR="008C192B" w:rsidRPr="003B5607" w:rsidRDefault="008C192B" w:rsidP="008C192B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b/>
          <w:sz w:val="18"/>
          <w:szCs w:val="18"/>
          <w:u w:val="single"/>
        </w:rPr>
        <w:t>negonokoková artritida: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b/>
          <w:sz w:val="18"/>
          <w:szCs w:val="18"/>
        </w:rPr>
        <w:t>KO:</w:t>
      </w:r>
      <w:r w:rsidRPr="003B5607">
        <w:rPr>
          <w:rFonts w:asciiTheme="majorHAnsi" w:hAnsiTheme="majorHAnsi"/>
          <w:sz w:val="18"/>
          <w:szCs w:val="18"/>
        </w:rPr>
        <w:t xml:space="preserve"> náhle vzniklý otok kloubu, silná bolest, proteplení a zarudnutí nad kloubem, omezení hybnosti; typicky monoartritida, hlavně kolene</w:t>
      </w:r>
    </w:p>
    <w:p w:rsidR="008C192B" w:rsidRPr="003B5607" w:rsidRDefault="008C192B" w:rsidP="008C192B">
      <w:pPr>
        <w:pStyle w:val="Odstavecseseznamem"/>
        <w:numPr>
          <w:ilvl w:val="2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horečka, celkové nespecifické projevy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infekce přestupuje hematogenně, z okolních tkání, při traumatu, punkci kloubu nebo chirurgickém výkonu na koleni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RF: imunosuprese, vysoký věk, systémové revmatické onemocnění, DM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b/>
          <w:sz w:val="18"/>
          <w:szCs w:val="18"/>
        </w:rPr>
        <w:t>dg:</w:t>
      </w:r>
      <w:r w:rsidRPr="003B5607">
        <w:rPr>
          <w:rFonts w:asciiTheme="majorHAnsi" w:hAnsiTheme="majorHAnsi"/>
          <w:sz w:val="18"/>
          <w:szCs w:val="18"/>
        </w:rPr>
        <w:t xml:space="preserve"> klinický obraz + mikroorganismus v kloubní tekutině</w:t>
      </w:r>
    </w:p>
    <w:p w:rsidR="008C192B" w:rsidRPr="003B5607" w:rsidRDefault="008C192B" w:rsidP="008C192B">
      <w:pPr>
        <w:pStyle w:val="Odstavecseseznamem"/>
        <w:numPr>
          <w:ilvl w:val="2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aspirace synoviální tekutiny - zakalená, hnisavá, leukocyty nad 100 000 v 1 μl</w:t>
      </w:r>
    </w:p>
    <w:p w:rsidR="008C192B" w:rsidRPr="003B5607" w:rsidRDefault="008C192B" w:rsidP="008C192B">
      <w:pPr>
        <w:pStyle w:val="Odstavecseseznamem"/>
        <w:numPr>
          <w:ilvl w:val="2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kultivace: stretptokoky, stafylokoky; u 1/2 pozitivita hemokultury</w:t>
      </w:r>
    </w:p>
    <w:p w:rsidR="008C192B" w:rsidRPr="003B5607" w:rsidRDefault="008C192B" w:rsidP="008C192B">
      <w:pPr>
        <w:pStyle w:val="Odstavecseseznamem"/>
        <w:numPr>
          <w:ilvl w:val="2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vysoká sedimentace</w:t>
      </w:r>
    </w:p>
    <w:p w:rsidR="008C192B" w:rsidRPr="003B5607" w:rsidRDefault="008C192B" w:rsidP="008C192B">
      <w:pPr>
        <w:pStyle w:val="Odstavecseseznamem"/>
        <w:numPr>
          <w:ilvl w:val="2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zobrazovací metody neprůkazné, někdy eroze kloubních struktur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b/>
          <w:sz w:val="18"/>
          <w:szCs w:val="18"/>
        </w:rPr>
        <w:t>terapie:</w:t>
      </w:r>
      <w:r w:rsidRPr="003B5607">
        <w:rPr>
          <w:rFonts w:asciiTheme="majorHAnsi" w:hAnsiTheme="majorHAnsi"/>
          <w:sz w:val="18"/>
          <w:szCs w:val="18"/>
        </w:rPr>
        <w:t xml:space="preserve"> ATB empiricky hned při podezření, úprava po kultivaci - 2 týdny i.v., 6 týdnů per os</w:t>
      </w:r>
    </w:p>
    <w:p w:rsidR="008C192B" w:rsidRPr="003B5607" w:rsidRDefault="008C192B" w:rsidP="008C192B">
      <w:pPr>
        <w:pStyle w:val="Odstavecseseznamem"/>
        <w:numPr>
          <w:ilvl w:val="2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pravidelná aspirace výpotku, někdy chirurgický zákrok</w:t>
      </w:r>
    </w:p>
    <w:p w:rsidR="008C192B" w:rsidRPr="003B5607" w:rsidRDefault="008C192B" w:rsidP="008C192B">
      <w:pPr>
        <w:pStyle w:val="Odstavecseseznamem"/>
        <w:numPr>
          <w:ilvl w:val="2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analgetika + rehabilitace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dif. dg: dna, lymská borelióza, reaktivní artritida</w:t>
      </w:r>
    </w:p>
    <w:p w:rsidR="008C192B" w:rsidRPr="003B5607" w:rsidRDefault="008C192B" w:rsidP="008C192B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b/>
          <w:sz w:val="18"/>
          <w:szCs w:val="18"/>
          <w:u w:val="single"/>
        </w:rPr>
        <w:t>gonokoková artritida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vzácně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hlavní odlišnosti: sexuálně aktivní jedinci, migrující polyartritida, tendosynovitidy, makulózní vyrážka, hemoragické papuly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3185">
        <w:rPr>
          <w:rFonts w:asciiTheme="majorHAnsi" w:hAnsiTheme="majorHAnsi"/>
          <w:b/>
          <w:sz w:val="18"/>
          <w:szCs w:val="18"/>
        </w:rPr>
        <w:t>dg:</w:t>
      </w:r>
      <w:r w:rsidRPr="003B5607">
        <w:rPr>
          <w:rFonts w:asciiTheme="majorHAnsi" w:hAnsiTheme="majorHAnsi"/>
          <w:sz w:val="18"/>
          <w:szCs w:val="18"/>
        </w:rPr>
        <w:t xml:space="preserve"> kultivace gonokoků z urogenitálního systému, DNA v synoviální tekutině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3185">
        <w:rPr>
          <w:rFonts w:asciiTheme="majorHAnsi" w:hAnsiTheme="majorHAnsi"/>
          <w:b/>
          <w:sz w:val="18"/>
          <w:szCs w:val="18"/>
        </w:rPr>
        <w:t>terapie:</w:t>
      </w:r>
      <w:r w:rsidRPr="003B5607">
        <w:rPr>
          <w:rFonts w:asciiTheme="majorHAnsi" w:hAnsiTheme="majorHAnsi"/>
          <w:sz w:val="18"/>
          <w:szCs w:val="18"/>
        </w:rPr>
        <w:t xml:space="preserve"> peniciliny, cefalosporiny</w:t>
      </w:r>
    </w:p>
    <w:p w:rsidR="008C192B" w:rsidRPr="003B5607" w:rsidRDefault="008C192B" w:rsidP="008C192B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b/>
          <w:sz w:val="18"/>
          <w:szCs w:val="18"/>
          <w:u w:val="single"/>
        </w:rPr>
        <w:t>tuberkulózní artritida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u 1% pacientů s TBC, představuje cca 10% mimoplicních projevů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obraz spondylitidy, periferní artritida, tendosynovitida, osteomyelitida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rizikoví pacienti: imunosuprese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diseminovaná primární TBC nebo aktivace latentní infekce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b/>
          <w:sz w:val="18"/>
          <w:szCs w:val="18"/>
        </w:rPr>
        <w:t>KO:</w:t>
      </w:r>
      <w:r w:rsidRPr="003B5607">
        <w:rPr>
          <w:rFonts w:asciiTheme="majorHAnsi" w:hAnsiTheme="majorHAnsi"/>
          <w:sz w:val="18"/>
          <w:szCs w:val="18"/>
        </w:rPr>
        <w:t xml:space="preserve"> tuberkulózní spondylitida - páteř hrudní a bederní - bolest zhoršující se při pohybu, i klidová nebo noční - následně kyfotizace, kořenové dráždění, psoatický absces</w:t>
      </w:r>
    </w:p>
    <w:p w:rsidR="008C192B" w:rsidRPr="003B5607" w:rsidRDefault="008C192B" w:rsidP="008C192B">
      <w:pPr>
        <w:pStyle w:val="Odstavecseseznamem"/>
        <w:numPr>
          <w:ilvl w:val="2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periferní klouby - granulomatózní monoartritida, na nosných kloubech</w:t>
      </w:r>
    </w:p>
    <w:p w:rsidR="008C192B" w:rsidRPr="003B5607" w:rsidRDefault="008C192B" w:rsidP="008C192B">
      <w:pPr>
        <w:pStyle w:val="Odstavecseseznamem"/>
        <w:numPr>
          <w:ilvl w:val="2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otok, bolest, vyvíjí se roky</w:t>
      </w:r>
    </w:p>
    <w:p w:rsidR="008C192B" w:rsidRPr="003B5607" w:rsidRDefault="008C192B" w:rsidP="008C192B">
      <w:pPr>
        <w:pStyle w:val="Odstavecseseznamem"/>
        <w:numPr>
          <w:ilvl w:val="2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Poncetova nemoc - symetrická artritida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3185">
        <w:rPr>
          <w:rFonts w:asciiTheme="majorHAnsi" w:hAnsiTheme="majorHAnsi"/>
          <w:b/>
          <w:sz w:val="18"/>
          <w:szCs w:val="18"/>
        </w:rPr>
        <w:t>laboratoř</w:t>
      </w:r>
      <w:r w:rsidRPr="003B5607">
        <w:rPr>
          <w:rFonts w:asciiTheme="majorHAnsi" w:hAnsiTheme="majorHAnsi"/>
          <w:sz w:val="18"/>
          <w:szCs w:val="18"/>
        </w:rPr>
        <w:t xml:space="preserve"> - akutní fáze, mírná leukocytóza, anémie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3185">
        <w:rPr>
          <w:rFonts w:asciiTheme="majorHAnsi" w:hAnsiTheme="majorHAnsi"/>
          <w:b/>
          <w:sz w:val="18"/>
          <w:szCs w:val="18"/>
        </w:rPr>
        <w:t>RTG</w:t>
      </w:r>
      <w:r w:rsidRPr="003B5607">
        <w:rPr>
          <w:rFonts w:asciiTheme="majorHAnsi" w:hAnsiTheme="majorHAnsi"/>
          <w:sz w:val="18"/>
          <w:szCs w:val="18"/>
        </w:rPr>
        <w:t xml:space="preserve"> - periartrikulární osteopenie, eroze kosti, zúžení kostní štěrbiny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3185">
        <w:rPr>
          <w:rFonts w:asciiTheme="majorHAnsi" w:hAnsiTheme="majorHAnsi"/>
          <w:b/>
          <w:sz w:val="18"/>
          <w:szCs w:val="18"/>
        </w:rPr>
        <w:t>dg:</w:t>
      </w:r>
      <w:r w:rsidRPr="003B5607">
        <w:rPr>
          <w:rFonts w:asciiTheme="majorHAnsi" w:hAnsiTheme="majorHAnsi"/>
          <w:sz w:val="18"/>
          <w:szCs w:val="18"/>
        </w:rPr>
        <w:t xml:space="preserve"> kultivační průkaz</w:t>
      </w:r>
    </w:p>
    <w:p w:rsidR="008C192B" w:rsidRPr="003B5607" w:rsidRDefault="008C192B" w:rsidP="008C192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3185">
        <w:rPr>
          <w:rFonts w:asciiTheme="majorHAnsi" w:hAnsiTheme="majorHAnsi"/>
          <w:b/>
          <w:sz w:val="18"/>
          <w:szCs w:val="18"/>
        </w:rPr>
        <w:lastRenderedPageBreak/>
        <w:t>terapie:</w:t>
      </w:r>
      <w:r w:rsidRPr="003B5607">
        <w:rPr>
          <w:rFonts w:asciiTheme="majorHAnsi" w:hAnsiTheme="majorHAnsi"/>
          <w:sz w:val="18"/>
          <w:szCs w:val="18"/>
        </w:rPr>
        <w:t xml:space="preserve"> antituberkulotika</w:t>
      </w:r>
    </w:p>
    <w:p w:rsidR="008C192B" w:rsidRPr="003B5607" w:rsidRDefault="008C192B" w:rsidP="008C192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C192B" w:rsidRPr="003B5607" w:rsidRDefault="008C192B" w:rsidP="008C192B">
      <w:p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b/>
          <w:sz w:val="18"/>
          <w:szCs w:val="18"/>
          <w:u w:val="single"/>
        </w:rPr>
        <w:t>ARTRITIDY ASOCIOVANÉ S INFEKCÍ</w:t>
      </w:r>
    </w:p>
    <w:p w:rsidR="008C192B" w:rsidRPr="003B5607" w:rsidRDefault="008C192B" w:rsidP="008C192B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nepřímé působení bakterií na kloub, synoviální tekutina je sterilní</w:t>
      </w:r>
    </w:p>
    <w:p w:rsidR="008C192B" w:rsidRPr="003B5607" w:rsidRDefault="008C192B" w:rsidP="008C192B">
      <w:pPr>
        <w:pStyle w:val="Odstavecseseznamem"/>
        <w:ind w:left="36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8C192B" w:rsidRPr="003B5607" w:rsidRDefault="008C192B" w:rsidP="008C192B">
      <w:pPr>
        <w:pStyle w:val="Odstavecseseznamem"/>
        <w:ind w:left="0" w:firstLine="0"/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b/>
          <w:sz w:val="18"/>
          <w:szCs w:val="18"/>
          <w:u w:val="single"/>
        </w:rPr>
        <w:t>Lymská borelióza</w:t>
      </w:r>
    </w:p>
    <w:p w:rsidR="008C192B" w:rsidRPr="003B5607" w:rsidRDefault="008C192B" w:rsidP="008C192B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 xml:space="preserve">infekce </w:t>
      </w:r>
      <w:r w:rsidRPr="003B5607">
        <w:rPr>
          <w:rFonts w:asciiTheme="majorHAnsi" w:hAnsiTheme="majorHAnsi"/>
          <w:i/>
          <w:sz w:val="18"/>
          <w:szCs w:val="18"/>
        </w:rPr>
        <w:t>Borrelia burgdorferi</w:t>
      </w:r>
    </w:p>
    <w:p w:rsidR="008C192B" w:rsidRPr="003B5607" w:rsidRDefault="008C192B" w:rsidP="008C192B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incidence 60:100 000 za rok</w:t>
      </w:r>
    </w:p>
    <w:p w:rsidR="008C192B" w:rsidRPr="003B5607" w:rsidRDefault="008C192B" w:rsidP="008C192B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b/>
          <w:sz w:val="18"/>
          <w:szCs w:val="18"/>
        </w:rPr>
        <w:t>KO:</w:t>
      </w:r>
    </w:p>
    <w:p w:rsidR="008C192B" w:rsidRPr="003B5607" w:rsidRDefault="008C192B" w:rsidP="008C192B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časné stadium lokalizované infekce - erythema migrans - zarudnutí s centrálním výbledem; třísla, stehna, axily</w:t>
      </w:r>
    </w:p>
    <w:p w:rsidR="008C192B" w:rsidRPr="003B5607" w:rsidRDefault="008C192B" w:rsidP="008C192B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časné stadium diseminované infekce - mnohočetné erytema migrans; migrující bolesti svalů, šlach, kloubů a kostí</w:t>
      </w:r>
    </w:p>
    <w:p w:rsidR="008C192B" w:rsidRPr="003B5607" w:rsidRDefault="008C192B" w:rsidP="008C192B">
      <w:pPr>
        <w:pStyle w:val="Odstavecseseznamem"/>
        <w:numPr>
          <w:ilvl w:val="2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migrující mono/oligoartritida velkých kloubů</w:t>
      </w:r>
    </w:p>
    <w:p w:rsidR="008C192B" w:rsidRPr="003B5607" w:rsidRDefault="008C192B" w:rsidP="008C192B">
      <w:pPr>
        <w:pStyle w:val="Odstavecseseznamem"/>
        <w:numPr>
          <w:ilvl w:val="2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postižení srdce (AV blok, myokarditida), nervů (meningitida, neuritida)</w:t>
      </w:r>
    </w:p>
    <w:p w:rsidR="008C192B" w:rsidRPr="003B5607" w:rsidRDefault="008C192B" w:rsidP="008C192B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pozdní stadium perzistentní infekce - lymská artritida, chronická atrofizující akrodermatitida, neuropatické bolesti</w:t>
      </w:r>
    </w:p>
    <w:p w:rsidR="008C192B" w:rsidRPr="003B5607" w:rsidRDefault="008C192B" w:rsidP="008C192B">
      <w:pPr>
        <w:pStyle w:val="Odstavecseseznamem"/>
        <w:numPr>
          <w:ilvl w:val="2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monoartritida kolenního kloubu</w:t>
      </w:r>
    </w:p>
    <w:p w:rsidR="008C192B" w:rsidRPr="003B5607" w:rsidRDefault="008C192B" w:rsidP="008C192B">
      <w:pPr>
        <w:pStyle w:val="Odstavecseseznamem"/>
        <w:numPr>
          <w:ilvl w:val="2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úponové bolesti, únavový syndrom, fibromyalgie</w:t>
      </w:r>
    </w:p>
    <w:p w:rsidR="008C192B" w:rsidRPr="003B5607" w:rsidRDefault="008C192B" w:rsidP="008C192B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b/>
          <w:sz w:val="18"/>
          <w:szCs w:val="18"/>
        </w:rPr>
        <w:t>dg:</w:t>
      </w:r>
      <w:r w:rsidRPr="003B5607">
        <w:rPr>
          <w:rFonts w:asciiTheme="majorHAnsi" w:hAnsiTheme="majorHAnsi"/>
          <w:sz w:val="18"/>
          <w:szCs w:val="18"/>
        </w:rPr>
        <w:t xml:space="preserve"> klinický obraz + ELISA  - po 2-4 týdnech pozitivita IgM, po 6-8 týdnech IgG</w:t>
      </w:r>
    </w:p>
    <w:p w:rsidR="008C192B" w:rsidRPr="003B5607" w:rsidRDefault="008C192B" w:rsidP="008C192B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PCR průkaz v synoviální tekutině</w:t>
      </w:r>
    </w:p>
    <w:p w:rsidR="008C192B" w:rsidRPr="003B5607" w:rsidRDefault="008C192B" w:rsidP="008C192B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kloubní výpotek - zánětlivý, s polymorfonu</w:t>
      </w:r>
      <w:r>
        <w:rPr>
          <w:rFonts w:asciiTheme="majorHAnsi" w:hAnsiTheme="majorHAnsi"/>
          <w:sz w:val="18"/>
          <w:szCs w:val="18"/>
        </w:rPr>
        <w:t>k</w:t>
      </w:r>
      <w:r w:rsidRPr="003B5607">
        <w:rPr>
          <w:rFonts w:asciiTheme="majorHAnsi" w:hAnsiTheme="majorHAnsi"/>
          <w:sz w:val="18"/>
          <w:szCs w:val="18"/>
        </w:rPr>
        <w:t>leáry</w:t>
      </w:r>
    </w:p>
    <w:p w:rsidR="008C192B" w:rsidRPr="003B5607" w:rsidRDefault="008C192B" w:rsidP="008C192B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b/>
          <w:sz w:val="18"/>
          <w:szCs w:val="18"/>
        </w:rPr>
        <w:t>terapie:</w:t>
      </w:r>
      <w:r w:rsidRPr="003B5607">
        <w:rPr>
          <w:rFonts w:asciiTheme="majorHAnsi" w:hAnsiTheme="majorHAnsi"/>
          <w:sz w:val="18"/>
          <w:szCs w:val="18"/>
        </w:rPr>
        <w:t xml:space="preserve"> ATB - erythema migrans doxycyklin per os nebo amoxicilin 14 dnů</w:t>
      </w:r>
    </w:p>
    <w:p w:rsidR="008C192B" w:rsidRPr="003B5607" w:rsidRDefault="008C192B" w:rsidP="008C192B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časná diseminace - 21 dní te</w:t>
      </w:r>
      <w:r>
        <w:rPr>
          <w:rFonts w:asciiTheme="majorHAnsi" w:hAnsiTheme="majorHAnsi"/>
          <w:sz w:val="18"/>
          <w:szCs w:val="18"/>
        </w:rPr>
        <w:t>r</w:t>
      </w:r>
      <w:r w:rsidRPr="003B5607">
        <w:rPr>
          <w:rFonts w:asciiTheme="majorHAnsi" w:hAnsiTheme="majorHAnsi"/>
          <w:sz w:val="18"/>
          <w:szCs w:val="18"/>
        </w:rPr>
        <w:t>apie</w:t>
      </w:r>
    </w:p>
    <w:p w:rsidR="008C192B" w:rsidRPr="003B5607" w:rsidRDefault="008C192B" w:rsidP="008C192B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 xml:space="preserve">artritida - </w:t>
      </w:r>
      <w:r>
        <w:rPr>
          <w:rFonts w:asciiTheme="majorHAnsi" w:hAnsiTheme="majorHAnsi"/>
          <w:sz w:val="18"/>
          <w:szCs w:val="18"/>
        </w:rPr>
        <w:t>ATB</w:t>
      </w:r>
      <w:r w:rsidRPr="003B5607">
        <w:rPr>
          <w:rFonts w:asciiTheme="majorHAnsi" w:hAnsiTheme="majorHAnsi"/>
          <w:sz w:val="18"/>
          <w:szCs w:val="18"/>
        </w:rPr>
        <w:t xml:space="preserve"> na 28 dní</w:t>
      </w:r>
    </w:p>
    <w:p w:rsidR="008C192B" w:rsidRPr="003B5607" w:rsidRDefault="008C192B" w:rsidP="008C192B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při neúspěchu ceftriaxon i.v. 2-4 týdny</w:t>
      </w:r>
    </w:p>
    <w:p w:rsidR="008C192B" w:rsidRPr="003B5607" w:rsidRDefault="008C192B" w:rsidP="008C192B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analgetika, NSA</w:t>
      </w:r>
    </w:p>
    <w:p w:rsidR="008C192B" w:rsidRPr="003B5607" w:rsidRDefault="008C192B" w:rsidP="008C192B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při perzistentní artritidě synovektomie a postup jako u RA</w:t>
      </w:r>
    </w:p>
    <w:p w:rsidR="008C192B" w:rsidRPr="003B5607" w:rsidRDefault="008C192B" w:rsidP="008C192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C192B" w:rsidRPr="003B5607" w:rsidRDefault="008C192B" w:rsidP="008C192B">
      <w:p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b/>
          <w:sz w:val="18"/>
          <w:szCs w:val="18"/>
          <w:u w:val="single"/>
        </w:rPr>
        <w:t>Akutní revmatická horečka</w:t>
      </w:r>
    </w:p>
    <w:p w:rsidR="008C192B" w:rsidRPr="003B5607" w:rsidRDefault="008C192B" w:rsidP="008C192B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b/>
          <w:sz w:val="18"/>
          <w:szCs w:val="18"/>
        </w:rPr>
        <w:t>definice:</w:t>
      </w:r>
      <w:r w:rsidRPr="003B5607">
        <w:rPr>
          <w:rFonts w:asciiTheme="majorHAnsi" w:hAnsiTheme="majorHAnsi"/>
          <w:sz w:val="18"/>
          <w:szCs w:val="18"/>
        </w:rPr>
        <w:t xml:space="preserve"> akutní horečnaté onemocnění s projevy migrující polyartritidy a karditidy</w:t>
      </w:r>
    </w:p>
    <w:p w:rsidR="008C192B" w:rsidRPr="003B5607" w:rsidRDefault="008C192B" w:rsidP="008C192B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opožděná komplikace tonsilitidy - hemolytický streptokok skupiny A</w:t>
      </w:r>
    </w:p>
    <w:p w:rsidR="008C192B" w:rsidRPr="003B5607" w:rsidRDefault="008C192B" w:rsidP="008C192B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děti 5-14 let; ve vyspělých zemích vzácně</w:t>
      </w:r>
    </w:p>
    <w:p w:rsidR="008C192B" w:rsidRPr="003B5607" w:rsidRDefault="008C192B" w:rsidP="008C192B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b/>
          <w:sz w:val="18"/>
          <w:szCs w:val="18"/>
        </w:rPr>
        <w:t>KO:</w:t>
      </w:r>
      <w:r w:rsidRPr="003B5607">
        <w:rPr>
          <w:rFonts w:asciiTheme="majorHAnsi" w:hAnsiTheme="majorHAnsi"/>
          <w:sz w:val="18"/>
          <w:szCs w:val="18"/>
        </w:rPr>
        <w:t xml:space="preserve"> dva týdny po faryngitidě horečky 39°C a polyartritida</w:t>
      </w:r>
    </w:p>
    <w:p w:rsidR="008C192B" w:rsidRPr="003B5607" w:rsidRDefault="008C192B" w:rsidP="008C192B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polyartritida migrující (v řádu hodin), silná bolest, otok, zvýšená teplota kloubu - kotníky, kolena</w:t>
      </w:r>
    </w:p>
    <w:p w:rsidR="008C192B" w:rsidRPr="003B5607" w:rsidRDefault="008C192B" w:rsidP="008C192B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trvá 1-2 týdny</w:t>
      </w:r>
    </w:p>
    <w:p w:rsidR="008C192B" w:rsidRPr="003B5607" w:rsidRDefault="008C192B" w:rsidP="008C192B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reaguje na salicyláty nebo NSA</w:t>
      </w:r>
    </w:p>
    <w:p w:rsidR="008C192B" w:rsidRPr="003B5607" w:rsidRDefault="008C192B" w:rsidP="008C192B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bez deformit, pouze vzácně - Jaccaudova artropatie - u opakovaných atak</w:t>
      </w:r>
    </w:p>
    <w:p w:rsidR="008C192B" w:rsidRPr="003B5607" w:rsidRDefault="008C192B" w:rsidP="008C192B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karditida</w:t>
      </w:r>
    </w:p>
    <w:p w:rsidR="008C192B" w:rsidRPr="003B5607" w:rsidRDefault="008C192B" w:rsidP="008C192B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kožní manifestace - erytema marginatum - prchavá, nesvědivá, světle růžová makulózní vyrážka s centrálním výbledem; pohyblivé podkožní uzlíky</w:t>
      </w:r>
    </w:p>
    <w:p w:rsidR="008C192B" w:rsidRPr="003B5607" w:rsidRDefault="008C192B" w:rsidP="008C192B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neurologie - Sydenhamova chorea (tanec svatého Víta) - hlava, jazyk, horní končetiny</w:t>
      </w:r>
    </w:p>
    <w:p w:rsidR="008C192B" w:rsidRPr="003B5607" w:rsidRDefault="008C192B" w:rsidP="008C192B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b/>
          <w:sz w:val="18"/>
          <w:szCs w:val="18"/>
        </w:rPr>
        <w:t>vyšetření:</w:t>
      </w:r>
    </w:p>
    <w:p w:rsidR="008C192B" w:rsidRPr="003B5607" w:rsidRDefault="008C192B" w:rsidP="008C192B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laboratoř - zvýšené zánětlivé parametry, anémie, mírná leukocytóza</w:t>
      </w:r>
    </w:p>
    <w:p w:rsidR="008C192B" w:rsidRPr="003B5607" w:rsidRDefault="008C192B" w:rsidP="008C192B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průkaz: vyšetření ASLO</w:t>
      </w:r>
    </w:p>
    <w:p w:rsidR="008C192B" w:rsidRPr="003B5607" w:rsidRDefault="008C192B" w:rsidP="008C192B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echo</w:t>
      </w:r>
    </w:p>
    <w:p w:rsidR="008C192B" w:rsidRPr="003B5607" w:rsidRDefault="008C192B" w:rsidP="008C192B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b/>
          <w:sz w:val="18"/>
          <w:szCs w:val="18"/>
        </w:rPr>
        <w:t>diagnostická Jonesova kritéria</w:t>
      </w:r>
      <w:r w:rsidRPr="003B5607">
        <w:rPr>
          <w:rFonts w:asciiTheme="majorHAnsi" w:hAnsiTheme="majorHAnsi"/>
          <w:sz w:val="18"/>
          <w:szCs w:val="18"/>
        </w:rPr>
        <w:t xml:space="preserve"> - průkaz ASLO a dva hlavní příznaky nebo jeden hlavní a dva malé</w:t>
      </w:r>
    </w:p>
    <w:p w:rsidR="008C192B" w:rsidRPr="003B5607" w:rsidRDefault="008C192B" w:rsidP="008C192B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hlavní příznaky: karditida, polyartritida, chorea, erytema marginatum, podkožní noduly</w:t>
      </w:r>
    </w:p>
    <w:p w:rsidR="008C192B" w:rsidRPr="003B5607" w:rsidRDefault="008C192B" w:rsidP="008C192B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malé příznaky: horečka, artralgie, elevace reaktantů akutní fáze, prodloužený PR interval na EKG</w:t>
      </w:r>
    </w:p>
    <w:p w:rsidR="008C192B" w:rsidRPr="003B5607" w:rsidRDefault="008C192B" w:rsidP="008C192B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3185">
        <w:rPr>
          <w:rFonts w:asciiTheme="majorHAnsi" w:hAnsiTheme="majorHAnsi"/>
          <w:b/>
          <w:sz w:val="18"/>
          <w:szCs w:val="18"/>
        </w:rPr>
        <w:t>dif. dg</w:t>
      </w:r>
      <w:r w:rsidRPr="003B5607">
        <w:rPr>
          <w:rFonts w:asciiTheme="majorHAnsi" w:hAnsiTheme="majorHAnsi"/>
          <w:sz w:val="18"/>
          <w:szCs w:val="18"/>
        </w:rPr>
        <w:t>.: juvenilní idiopatická artritida, reaktivní artritida, SLE, subakutní bakteriální endokarditida</w:t>
      </w:r>
    </w:p>
    <w:p w:rsidR="008C192B" w:rsidRPr="003B5607" w:rsidRDefault="008C192B" w:rsidP="008C192B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b/>
          <w:sz w:val="18"/>
          <w:szCs w:val="18"/>
        </w:rPr>
        <w:t>terapie:</w:t>
      </w:r>
      <w:r w:rsidRPr="003B5607">
        <w:rPr>
          <w:rFonts w:asciiTheme="majorHAnsi" w:hAnsiTheme="majorHAnsi"/>
          <w:sz w:val="18"/>
          <w:szCs w:val="18"/>
        </w:rPr>
        <w:t xml:space="preserve"> klid na lůžku a artritidy a srdečního selhání</w:t>
      </w:r>
    </w:p>
    <w:p w:rsidR="008C192B" w:rsidRPr="003B5607" w:rsidRDefault="008C192B" w:rsidP="008C192B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ATB - penicilin per os 10 dnů nebo i.m., při alergii erytromycin</w:t>
      </w:r>
    </w:p>
    <w:p w:rsidR="008C192B" w:rsidRPr="003B5607" w:rsidRDefault="008C192B" w:rsidP="008C192B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salicyláty, glukokortikoidy u závažné karditidy</w:t>
      </w:r>
    </w:p>
    <w:p w:rsidR="008C192B" w:rsidRPr="003B5607" w:rsidRDefault="008C192B" w:rsidP="008C192B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terapie srdeční insuficience a chorey (valproát, karbamazepin)</w:t>
      </w:r>
    </w:p>
    <w:p w:rsidR="008C192B" w:rsidRPr="003B5607" w:rsidRDefault="008C192B" w:rsidP="008C192B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B5607">
        <w:rPr>
          <w:rFonts w:asciiTheme="majorHAnsi" w:hAnsiTheme="majorHAnsi"/>
          <w:sz w:val="18"/>
          <w:szCs w:val="18"/>
        </w:rPr>
        <w:t>profylaxe další ataky - Pendepon nebo penicilin per os, na 5 let nebo do 21 let</w:t>
      </w:r>
    </w:p>
    <w:p w:rsidR="008C192B" w:rsidRDefault="008C192B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6A3F49" w:rsidRPr="00B4729A" w:rsidRDefault="006A3F49" w:rsidP="006A3F49">
      <w:pPr>
        <w:rPr>
          <w:rFonts w:asciiTheme="majorHAnsi" w:hAnsiTheme="majorHAnsi"/>
          <w:b/>
          <w:sz w:val="24"/>
          <w:szCs w:val="24"/>
          <w:u w:val="single"/>
        </w:rPr>
      </w:pPr>
      <w:r w:rsidRPr="00B4729A">
        <w:rPr>
          <w:rFonts w:asciiTheme="majorHAnsi" w:hAnsiTheme="majorHAnsi"/>
          <w:b/>
          <w:sz w:val="24"/>
          <w:szCs w:val="24"/>
          <w:u w:val="single"/>
        </w:rPr>
        <w:lastRenderedPageBreak/>
        <w:t>176. OSTEOPORÓZA</w:t>
      </w:r>
    </w:p>
    <w:p w:rsidR="006A3F49" w:rsidRPr="00B4729A" w:rsidRDefault="006A3F49" w:rsidP="006A3F4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A3F49" w:rsidRPr="00B4729A" w:rsidRDefault="006A3F49" w:rsidP="006A3F49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B4729A">
        <w:rPr>
          <w:rFonts w:asciiTheme="majorHAnsi" w:hAnsiTheme="majorHAnsi"/>
          <w:sz w:val="18"/>
          <w:szCs w:val="18"/>
        </w:rPr>
        <w:t xml:space="preserve"> metabolické onemocnění skeletu charakterizované úbytkem normálně mineralizované kostní tkáně a poruchou její mikroarchitektury, které mají za následek snížení mechanické odolnosti a zvýšené riziko zlomenin</w:t>
      </w:r>
    </w:p>
    <w:p w:rsidR="006A3F49" w:rsidRPr="00B4729A" w:rsidRDefault="006A3F49" w:rsidP="006A3F49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klinická definice: snížení kostní denzity v bederní páteři nebo proximálním femuru o více než 2,5 pod průměr zdravých osob při vyloučení jiného kostního onemocnění jako příčiny tohoto nálezu</w:t>
      </w:r>
    </w:p>
    <w:p w:rsidR="006A3F49" w:rsidRPr="00B4729A" w:rsidRDefault="006A3F49" w:rsidP="006A3F49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časté, cca 6-7% obyvatel - vyšší věk, častěji ženy</w:t>
      </w:r>
    </w:p>
    <w:p w:rsidR="006A3F49" w:rsidRPr="00B4729A" w:rsidRDefault="006A3F49" w:rsidP="006A3F49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  <w:u w:val="single"/>
        </w:rPr>
        <w:t>KO:</w:t>
      </w:r>
      <w:r w:rsidRPr="00B4729A">
        <w:rPr>
          <w:rFonts w:asciiTheme="majorHAnsi" w:hAnsiTheme="majorHAnsi"/>
          <w:sz w:val="18"/>
          <w:szCs w:val="18"/>
        </w:rPr>
        <w:t xml:space="preserve"> nízkotraumatické zlomeniny - po 55 letech u žen a po 65 letech u mužů</w:t>
      </w:r>
    </w:p>
    <w:p w:rsidR="006A3F49" w:rsidRPr="00B4729A" w:rsidRDefault="006A3F49" w:rsidP="006A3F4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kompresivní zlomeniny obratlů, zlomeniny distálního předloktí a proximálního femuru (s trvalou invalidizací a komplikacemi)</w:t>
      </w:r>
    </w:p>
    <w:p w:rsidR="006A3F49" w:rsidRPr="00B4729A" w:rsidRDefault="006A3F49" w:rsidP="006A3F4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kyfotizace páteře, dýchací obtíže</w:t>
      </w:r>
    </w:p>
    <w:p w:rsidR="006A3F49" w:rsidRPr="00B4729A" w:rsidRDefault="006A3F49" w:rsidP="006A3F4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asymptomatická, nebolí - zjištění náhodně nebo u cíleného vyšetření rizikových osob</w:t>
      </w:r>
    </w:p>
    <w:p w:rsidR="006A3F49" w:rsidRPr="00B4729A" w:rsidRDefault="006A3F49" w:rsidP="006A3F4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při kompresi obratlů - akutně prudká bolest v zádech, chronicky - tahavé bolesti neurčitého charakteru, zhoršují se při zátěži a při stání</w:t>
      </w:r>
    </w:p>
    <w:p w:rsidR="006A3F49" w:rsidRPr="00B4729A" w:rsidRDefault="006A3F49" w:rsidP="006A3F49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  <w:u w:val="single"/>
        </w:rPr>
        <w:t>patogeneze:</w:t>
      </w:r>
    </w:p>
    <w:p w:rsidR="006A3F49" w:rsidRPr="00B4729A" w:rsidRDefault="006A3F49" w:rsidP="006A3F4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dlouhodobá převaha resorpce nad novotvorbou kostí - úbytek kostní hmoty</w:t>
      </w:r>
    </w:p>
    <w:p w:rsidR="006A3F49" w:rsidRPr="00B4729A" w:rsidRDefault="006A3F49" w:rsidP="006A3F49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zvýšení resorpce nebo snížení tvorby</w:t>
      </w:r>
    </w:p>
    <w:p w:rsidR="006A3F49" w:rsidRPr="00B4729A" w:rsidRDefault="006A3F49" w:rsidP="006A3F4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vliv rychlosti odbourávání - i fyziologicky; u osteoporózy akcelerace</w:t>
      </w:r>
    </w:p>
    <w:p w:rsidR="006A3F49" w:rsidRPr="00B4729A" w:rsidRDefault="006A3F49" w:rsidP="006A3F4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základem maximum kostní hmoty - dosaženo okolo 25 let</w:t>
      </w:r>
    </w:p>
    <w:p w:rsidR="006A3F49" w:rsidRPr="00B4729A" w:rsidRDefault="006A3F49" w:rsidP="006A3F4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narušení mikrostruktury kosti</w:t>
      </w:r>
    </w:p>
    <w:p w:rsidR="006A3F49" w:rsidRPr="00B4729A" w:rsidRDefault="006A3F49" w:rsidP="006A3F49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6A3F49" w:rsidRPr="00B4729A" w:rsidRDefault="006A3F49" w:rsidP="006A3F4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</w:rPr>
        <w:t>primární</w:t>
      </w:r>
    </w:p>
    <w:p w:rsidR="006A3F49" w:rsidRPr="00B4729A" w:rsidRDefault="006A3F49" w:rsidP="006A3F49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involuční osteoporóza - akcelerace fyziologických změn (I. typ - postmenopauzální, II. typ - senilní)</w:t>
      </w:r>
    </w:p>
    <w:p w:rsidR="006A3F49" w:rsidRPr="00B4729A" w:rsidRDefault="006A3F49" w:rsidP="006A3F49">
      <w:pPr>
        <w:pStyle w:val="Odstavecseseznamem"/>
        <w:numPr>
          <w:ilvl w:val="3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postmeopauzální - deficit estrogenů po 50. roce; fraktury obratlů; hlavní úbytek 8-10 let po menopauze, potom se stabilizuje</w:t>
      </w:r>
    </w:p>
    <w:p w:rsidR="006A3F49" w:rsidRPr="00B4729A" w:rsidRDefault="006A3F49" w:rsidP="006A3F49">
      <w:pPr>
        <w:pStyle w:val="Odstavecseseznamem"/>
        <w:numPr>
          <w:ilvl w:val="3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senilní - po 70. roce, nedostatek vápníku a vit. D - sek. hyperparatyreóza</w:t>
      </w:r>
    </w:p>
    <w:p w:rsidR="006A3F49" w:rsidRPr="00B4729A" w:rsidRDefault="006A3F49" w:rsidP="006A3F49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idiopatická osteoporóza - juvenilní osteoporóza, idiopatická osteoporóza mladých dospělých</w:t>
      </w:r>
    </w:p>
    <w:p w:rsidR="006A3F49" w:rsidRPr="00B4729A" w:rsidRDefault="006A3F49" w:rsidP="006A3F4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</w:rPr>
        <w:t>sekundární</w:t>
      </w:r>
      <w:r w:rsidRPr="00B4729A">
        <w:rPr>
          <w:rFonts w:asciiTheme="majorHAnsi" w:hAnsiTheme="majorHAnsi"/>
          <w:sz w:val="18"/>
          <w:szCs w:val="18"/>
        </w:rPr>
        <w:t xml:space="preserve"> - důsledek základního onemocnění, které vede k úbytku kosti</w:t>
      </w:r>
    </w:p>
    <w:p w:rsidR="006A3F49" w:rsidRPr="00B4729A" w:rsidRDefault="006A3F49" w:rsidP="006A3F49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endokrinní - Cushingův syndrom, hypogonadismus, tyreotoxikóza, primární hyperparatyreóza, DM 1.</w:t>
      </w:r>
    </w:p>
    <w:p w:rsidR="006A3F49" w:rsidRPr="00B4729A" w:rsidRDefault="006A3F49" w:rsidP="006A3F49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GIT - malabsorpční syndromy, chronické jaterní choroby, nespecifické střevní záněty</w:t>
      </w:r>
    </w:p>
    <w:p w:rsidR="006A3F49" w:rsidRPr="00B4729A" w:rsidRDefault="006A3F49" w:rsidP="006A3F49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ostatní - CHRI, mnohočetný myelom a další malignity, dlouhodobá imobilizace, chronická zánětlivá onemocnění (hlavně revmatická)</w:t>
      </w:r>
    </w:p>
    <w:p w:rsidR="006A3F49" w:rsidRPr="00B4729A" w:rsidRDefault="006A3F49" w:rsidP="006A3F49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poléková - kortikoidy, supresní léčba hormony štítné žlázy, antikoagulační léčba</w:t>
      </w:r>
    </w:p>
    <w:p w:rsidR="006A3F49" w:rsidRPr="00B4729A" w:rsidRDefault="006A3F49" w:rsidP="006A3F49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</w:rPr>
        <w:t>RF pro zlomeniny</w:t>
      </w:r>
      <w:r w:rsidRPr="00B4729A">
        <w:rPr>
          <w:rFonts w:asciiTheme="majorHAnsi" w:hAnsiTheme="majorHAnsi"/>
          <w:sz w:val="18"/>
          <w:szCs w:val="18"/>
        </w:rPr>
        <w:t xml:space="preserve"> - nízké množství kostní hmoty, anamnéza zlomeniny, věk, osteoporotické zlomeniny u rodičů, předčasná menopauza, kouření, choroby způsobující sekundární osteoporózu</w:t>
      </w:r>
    </w:p>
    <w:p w:rsidR="006A3F49" w:rsidRPr="00B4729A" w:rsidRDefault="006A3F49" w:rsidP="006A3F49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  <w:u w:val="single"/>
        </w:rPr>
        <w:t>diagnostika:</w:t>
      </w:r>
    </w:p>
    <w:p w:rsidR="006A3F49" w:rsidRPr="00B4729A" w:rsidRDefault="006A3F49" w:rsidP="006A3F4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podezření: zlomenina u malého úrazu, podezřelá fraktura, screening rizikových osob na denzitometrii</w:t>
      </w:r>
    </w:p>
    <w:p w:rsidR="006A3F49" w:rsidRPr="00B4729A" w:rsidRDefault="006A3F49" w:rsidP="006A3F4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</w:rPr>
        <w:t>anamnéza</w:t>
      </w:r>
      <w:r w:rsidRPr="00B4729A">
        <w:rPr>
          <w:rFonts w:asciiTheme="majorHAnsi" w:hAnsiTheme="majorHAnsi"/>
          <w:sz w:val="18"/>
          <w:szCs w:val="18"/>
        </w:rPr>
        <w:t xml:space="preserve"> - prodělané zlomeniny, bolesti v zádech, RF zlomenin</w:t>
      </w:r>
    </w:p>
    <w:p w:rsidR="006A3F49" w:rsidRPr="00B4729A" w:rsidRDefault="006A3F49" w:rsidP="006A3F4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</w:rPr>
        <w:t>fv</w:t>
      </w:r>
      <w:r w:rsidRPr="00B4729A">
        <w:rPr>
          <w:rFonts w:asciiTheme="majorHAnsi" w:hAnsiTheme="majorHAnsi"/>
          <w:sz w:val="18"/>
          <w:szCs w:val="18"/>
        </w:rPr>
        <w:t xml:space="preserve"> - tělesná výška (snížení o více než 3 cm), výrazná hrudní kyfóza, příznaky chorob pro sekundární osteoporózu, svalová síla, koordinace, stabilita chůze a stoje (riziko pádů)</w:t>
      </w:r>
    </w:p>
    <w:p w:rsidR="006A3F49" w:rsidRPr="00B4729A" w:rsidRDefault="006A3F49" w:rsidP="006A3F4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</w:rPr>
        <w:t>stanovení množství kostní hmoty</w:t>
      </w:r>
      <w:r w:rsidRPr="00B4729A">
        <w:rPr>
          <w:rFonts w:asciiTheme="majorHAnsi" w:hAnsiTheme="majorHAnsi"/>
          <w:sz w:val="18"/>
          <w:szCs w:val="18"/>
        </w:rPr>
        <w:t xml:space="preserve"> - základní diagnostické vyšetření (bone mineral denzity)</w:t>
      </w:r>
    </w:p>
    <w:p w:rsidR="006A3F49" w:rsidRPr="00B4729A" w:rsidRDefault="006A3F49" w:rsidP="006A3F49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34CD">
        <w:rPr>
          <w:rFonts w:asciiTheme="majorHAnsi" w:hAnsiTheme="majorHAnsi"/>
          <w:b/>
          <w:sz w:val="18"/>
          <w:szCs w:val="18"/>
        </w:rPr>
        <w:t>kostní denzitometrie</w:t>
      </w:r>
      <w:r w:rsidRPr="00B4729A">
        <w:rPr>
          <w:rFonts w:asciiTheme="majorHAnsi" w:hAnsiTheme="majorHAnsi"/>
          <w:sz w:val="18"/>
          <w:szCs w:val="18"/>
        </w:rPr>
        <w:t>, metoda DXA - dual energy X-ray absorptiometry</w:t>
      </w:r>
    </w:p>
    <w:p w:rsidR="006A3F49" w:rsidRPr="00B4729A" w:rsidRDefault="006A3F49" w:rsidP="006A3F49">
      <w:pPr>
        <w:pStyle w:val="Odstavecseseznamem"/>
        <w:numPr>
          <w:ilvl w:val="3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výsledek v g kostního minerálu na jednotku plochy (g/cm</w:t>
      </w:r>
      <w:r w:rsidRPr="00B4729A">
        <w:rPr>
          <w:rFonts w:asciiTheme="majorHAnsi" w:hAnsiTheme="majorHAnsi"/>
          <w:sz w:val="18"/>
          <w:szCs w:val="18"/>
          <w:vertAlign w:val="superscript"/>
        </w:rPr>
        <w:t>2</w:t>
      </w:r>
      <w:r w:rsidRPr="00B4729A">
        <w:rPr>
          <w:rFonts w:asciiTheme="majorHAnsi" w:hAnsiTheme="majorHAnsi"/>
          <w:sz w:val="18"/>
          <w:szCs w:val="18"/>
        </w:rPr>
        <w:t>) nebo T skóre</w:t>
      </w:r>
    </w:p>
    <w:p w:rsidR="006A3F49" w:rsidRPr="00B4729A" w:rsidRDefault="006A3F49" w:rsidP="006A3F49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34CD">
        <w:rPr>
          <w:rFonts w:asciiTheme="majorHAnsi" w:hAnsiTheme="majorHAnsi"/>
          <w:b/>
          <w:sz w:val="18"/>
          <w:szCs w:val="18"/>
        </w:rPr>
        <w:t>T skóre</w:t>
      </w:r>
      <w:r w:rsidRPr="00B4729A">
        <w:rPr>
          <w:rFonts w:asciiTheme="majorHAnsi" w:hAnsiTheme="majorHAnsi"/>
          <w:sz w:val="18"/>
          <w:szCs w:val="18"/>
        </w:rPr>
        <w:t xml:space="preserve"> = směrodatná odchylka od BMD průměru mladých osob</w:t>
      </w:r>
    </w:p>
    <w:p w:rsidR="006A3F49" w:rsidRPr="00B4729A" w:rsidRDefault="006A3F49" w:rsidP="006A3F49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oblast proximálního femuru a bederní páteře</w:t>
      </w:r>
    </w:p>
    <w:p w:rsidR="006A3F49" w:rsidRPr="00B4729A" w:rsidRDefault="006A3F49" w:rsidP="006A3F49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</w:rPr>
        <w:t>nálezy:</w:t>
      </w:r>
    </w:p>
    <w:p w:rsidR="006A3F49" w:rsidRPr="00B4729A" w:rsidRDefault="006A3F49" w:rsidP="006A3F49">
      <w:pPr>
        <w:pStyle w:val="Odstavecseseznamem"/>
        <w:numPr>
          <w:ilvl w:val="3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normální nález: BMD ≥ -1 T skóre; kontrola za 5 let</w:t>
      </w:r>
    </w:p>
    <w:p w:rsidR="006A3F49" w:rsidRPr="00B4729A" w:rsidRDefault="006A3F49" w:rsidP="006A3F49">
      <w:pPr>
        <w:pStyle w:val="Odstavecseseznamem"/>
        <w:numPr>
          <w:ilvl w:val="3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osteopenie - BMD mezi -1 až -2,5 T skóre; kontrola za 2 roky + vyšetření fosfokalciového metabolismu</w:t>
      </w:r>
    </w:p>
    <w:p w:rsidR="006A3F49" w:rsidRPr="00B4729A" w:rsidRDefault="006A3F49" w:rsidP="006A3F49">
      <w:pPr>
        <w:pStyle w:val="Odstavecseseznamem"/>
        <w:numPr>
          <w:ilvl w:val="3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 xml:space="preserve">osteoporóza - BMD ≤ -2,5 T skóre </w:t>
      </w:r>
    </w:p>
    <w:p w:rsidR="006A3F49" w:rsidRPr="00B4729A" w:rsidRDefault="006A3F49" w:rsidP="006A3F49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34CD">
        <w:rPr>
          <w:rFonts w:asciiTheme="majorHAnsi" w:hAnsiTheme="majorHAnsi"/>
          <w:b/>
          <w:sz w:val="18"/>
          <w:szCs w:val="18"/>
        </w:rPr>
        <w:t>klinická diagnóza:</w:t>
      </w:r>
      <w:r w:rsidRPr="00B4729A">
        <w:rPr>
          <w:rFonts w:asciiTheme="majorHAnsi" w:hAnsiTheme="majorHAnsi"/>
          <w:sz w:val="18"/>
          <w:szCs w:val="18"/>
        </w:rPr>
        <w:t xml:space="preserve"> vyloučení jiných příčin snížení BMD</w:t>
      </w:r>
    </w:p>
    <w:p w:rsidR="006A3F49" w:rsidRPr="00B4729A" w:rsidRDefault="006A3F49" w:rsidP="006A3F49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34CD">
        <w:rPr>
          <w:rFonts w:asciiTheme="majorHAnsi" w:hAnsiTheme="majorHAnsi"/>
          <w:b/>
          <w:sz w:val="18"/>
          <w:szCs w:val="18"/>
        </w:rPr>
        <w:t>I:</w:t>
      </w:r>
      <w:r w:rsidRPr="00B4729A">
        <w:rPr>
          <w:rFonts w:asciiTheme="majorHAnsi" w:hAnsiTheme="majorHAnsi"/>
          <w:sz w:val="18"/>
          <w:szCs w:val="18"/>
        </w:rPr>
        <w:t xml:space="preserve"> nízkotraumatická zlomenina v anamnéze, věk nad 65 let, ženy po menopauze mladší 65 let s RF (imobilizace, RA, kouření, předčasná menopauza, opakované pády, BMI pod 19), osoby s rizikem rozvoje sekundární osteoporózy, monitorování terapie osteoporózy</w:t>
      </w:r>
    </w:p>
    <w:p w:rsidR="006A3F49" w:rsidRPr="00B4729A" w:rsidRDefault="006A3F49" w:rsidP="006A3F4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</w:rPr>
        <w:lastRenderedPageBreak/>
        <w:t>RTG</w:t>
      </w:r>
      <w:r w:rsidRPr="00B4729A">
        <w:rPr>
          <w:rFonts w:asciiTheme="majorHAnsi" w:hAnsiTheme="majorHAnsi"/>
          <w:sz w:val="18"/>
          <w:szCs w:val="18"/>
        </w:rPr>
        <w:t xml:space="preserve"> - hrudní a bederní páteř - kompresní fraktury obratlů</w:t>
      </w:r>
    </w:p>
    <w:p w:rsidR="006A3F49" w:rsidRPr="00B4729A" w:rsidRDefault="006A3F49" w:rsidP="006A3F4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</w:rPr>
        <w:t>laboratoř</w:t>
      </w:r>
    </w:p>
    <w:p w:rsidR="006A3F49" w:rsidRPr="00B4729A" w:rsidRDefault="006A3F49" w:rsidP="006A3F49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normální sérové koncentrace kalcia a fosfátů</w:t>
      </w:r>
    </w:p>
    <w:p w:rsidR="006A3F49" w:rsidRPr="00B4729A" w:rsidRDefault="006A3F49" w:rsidP="006A3F49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</w:rPr>
        <w:t>kostní markery</w:t>
      </w:r>
      <w:r w:rsidRPr="00B4729A">
        <w:rPr>
          <w:rFonts w:asciiTheme="majorHAnsi" w:hAnsiTheme="majorHAnsi"/>
          <w:sz w:val="18"/>
          <w:szCs w:val="18"/>
        </w:rPr>
        <w:t xml:space="preserve"> - posouzení úrovně kostní remodelace</w:t>
      </w:r>
    </w:p>
    <w:p w:rsidR="006A3F49" w:rsidRPr="00B4729A" w:rsidRDefault="006A3F49" w:rsidP="006A3F49">
      <w:pPr>
        <w:pStyle w:val="Odstavecseseznamem"/>
        <w:numPr>
          <w:ilvl w:val="3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novotvorba - ALP, osteokalcin, propeptidy kolagenu I (PINP</w:t>
      </w:r>
      <w:r>
        <w:rPr>
          <w:rFonts w:asciiTheme="majorHAnsi" w:hAnsiTheme="majorHAnsi"/>
          <w:sz w:val="18"/>
          <w:szCs w:val="18"/>
        </w:rPr>
        <w:t>)</w:t>
      </w:r>
    </w:p>
    <w:p w:rsidR="006A3F49" w:rsidRPr="00B4729A" w:rsidRDefault="006A3F49" w:rsidP="006A3F49">
      <w:pPr>
        <w:pStyle w:val="Odstavecseseznamem"/>
        <w:numPr>
          <w:ilvl w:val="3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resorpce - telopeptidy kolagenu I (CTX-I), kyselá fosfatáza</w:t>
      </w:r>
    </w:p>
    <w:p w:rsidR="006A3F49" w:rsidRPr="00B4729A" w:rsidRDefault="006A3F49" w:rsidP="006A3F4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kostní biopsie - dif. dg. jiných syndromů</w:t>
      </w:r>
    </w:p>
    <w:p w:rsidR="006A3F49" w:rsidRPr="00B4729A" w:rsidRDefault="006A3F49" w:rsidP="006A3F4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odhad rizika zlomenin - FRAX - věk, pohlaví, kouření, medikace, prodělané zlomeniny, inaktivita, RA</w:t>
      </w:r>
    </w:p>
    <w:p w:rsidR="006A3F49" w:rsidRPr="00B4729A" w:rsidRDefault="006A3F49" w:rsidP="006A3F49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podezření na jinou etiologii změn skeletu než je osteoporóza: hodnoty kalcia a fosfátů mimo normy, zvýšení ALP nad 1,2x normy při normální hodnotě GMP, markery kostní resorpce nad dvojnásobek horní hranice normy, hodnota TSH mimo normy, paraprotein</w:t>
      </w:r>
    </w:p>
    <w:p w:rsidR="006A3F49" w:rsidRPr="00B4729A" w:rsidRDefault="006A3F49" w:rsidP="006A3F49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  <w:u w:val="single"/>
        </w:rPr>
        <w:t>dif. dg.:</w:t>
      </w:r>
      <w:r w:rsidRPr="00B4729A">
        <w:rPr>
          <w:rFonts w:asciiTheme="majorHAnsi" w:hAnsiTheme="majorHAnsi"/>
          <w:sz w:val="18"/>
          <w:szCs w:val="18"/>
        </w:rPr>
        <w:t xml:space="preserve"> osteomalacie, renální osteodystrofie, primární hyperparatyreóza, mnohočetný myelom, jiné malignity; u fraktur - Pagetova choroba, malignity, osteomyelitida</w:t>
      </w:r>
    </w:p>
    <w:p w:rsidR="006A3F49" w:rsidRPr="00B4729A" w:rsidRDefault="006A3F49" w:rsidP="006A3F4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A3F49" w:rsidRPr="00B4729A" w:rsidRDefault="006A3F49" w:rsidP="006A3F49">
      <w:p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  <w:u w:val="single"/>
        </w:rPr>
        <w:t>TERAPIE</w:t>
      </w:r>
    </w:p>
    <w:p w:rsidR="006A3F49" w:rsidRPr="00B4729A" w:rsidRDefault="006A3F49" w:rsidP="006A3F49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cíl: zlepšení množství a kvality kostní hmoty - snížení rizika fraktur</w:t>
      </w:r>
    </w:p>
    <w:p w:rsidR="006A3F49" w:rsidRPr="00B4729A" w:rsidRDefault="006A3F49" w:rsidP="006A3F49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  <w:u w:val="single"/>
        </w:rPr>
        <w:t>nefarmakologická opatření:</w:t>
      </w:r>
    </w:p>
    <w:p w:rsidR="006A3F49" w:rsidRPr="00B4729A" w:rsidRDefault="006A3F49" w:rsidP="006A3F49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prevence pádů a dalších mechanismů vzniku fraktur - zlepšení kondice a stability, omezení nevhodné zátěže, omezení nevhodných léků (ortostatická hypotenze) a pod.</w:t>
      </w:r>
    </w:p>
    <w:p w:rsidR="006A3F49" w:rsidRPr="00B4729A" w:rsidRDefault="006A3F49" w:rsidP="006A3F49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suplementace vápníkem a vitaminem D - denně 1,5 g vápníku a 800 IU vitaminu D</w:t>
      </w:r>
    </w:p>
    <w:p w:rsidR="006A3F49" w:rsidRPr="00B4729A" w:rsidRDefault="006A3F49" w:rsidP="006A3F49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KI: hyperkalcémie, hyperkalciurie</w:t>
      </w:r>
    </w:p>
    <w:p w:rsidR="006A3F49" w:rsidRPr="00B4729A" w:rsidRDefault="006A3F49" w:rsidP="006A3F49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fyzická aktivita</w:t>
      </w:r>
    </w:p>
    <w:p w:rsidR="006A3F49" w:rsidRPr="00B4729A" w:rsidRDefault="006A3F49" w:rsidP="006A3F49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nekouřit</w:t>
      </w:r>
    </w:p>
    <w:p w:rsidR="006A3F49" w:rsidRPr="00B4729A" w:rsidRDefault="006A3F49" w:rsidP="006A3F49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indikována u všech osob</w:t>
      </w:r>
    </w:p>
    <w:p w:rsidR="006A3F49" w:rsidRPr="00B4729A" w:rsidRDefault="006A3F49" w:rsidP="006A3F49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  <w:u w:val="single"/>
        </w:rPr>
        <w:t>farmakoterapie</w:t>
      </w:r>
    </w:p>
    <w:p w:rsidR="006A3F49" w:rsidRPr="00B4729A" w:rsidRDefault="006A3F49" w:rsidP="006A3F49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osteoanabolická, antikatabolická, smíšený účinek - pouze stroncium ranelát</w:t>
      </w:r>
    </w:p>
    <w:p w:rsidR="006A3F49" w:rsidRPr="00B4729A" w:rsidRDefault="006A3F49" w:rsidP="006A3F49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indikována u pacientů s prokázanou osteoporózou s BMD pod -2,5 T skóre, nebo u pacientů s osteopenií, kteří již prodělali osteoporotickou zlomeninu, případně u rizika fraktury nad 20%</w:t>
      </w:r>
    </w:p>
    <w:p w:rsidR="006A3F49" w:rsidRPr="00B4729A" w:rsidRDefault="006A3F49" w:rsidP="006A3F49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následně co  roky denzitometrie, co rok vyšetření kostního a fosfokalciového metabolismu</w:t>
      </w:r>
    </w:p>
    <w:p w:rsidR="006A3F49" w:rsidRPr="00B4729A" w:rsidRDefault="006A3F49" w:rsidP="006A3F49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  <w:u w:val="single"/>
        </w:rPr>
        <w:t>prevence:</w:t>
      </w:r>
      <w:r w:rsidRPr="00B4729A">
        <w:rPr>
          <w:rFonts w:asciiTheme="majorHAnsi" w:hAnsiTheme="majorHAnsi"/>
          <w:sz w:val="18"/>
          <w:szCs w:val="18"/>
        </w:rPr>
        <w:t xml:space="preserve"> dosažení co největšího maximálního množství kostní hmoty a zpomalení následného úbytku ve středním věku</w:t>
      </w:r>
    </w:p>
    <w:p w:rsidR="006A3F49" w:rsidRPr="00B4729A" w:rsidRDefault="006A3F49" w:rsidP="006A3F49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dostatečný příjem vápníku a vitaminu D, přiměřený příjem bílkovin</w:t>
      </w:r>
    </w:p>
    <w:p w:rsidR="006A3F49" w:rsidRPr="00B4729A" w:rsidRDefault="006A3F49" w:rsidP="006A3F49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dostatečná fyzická aktivita</w:t>
      </w:r>
    </w:p>
    <w:p w:rsidR="006A3F49" w:rsidRPr="00B4729A" w:rsidRDefault="006A3F49" w:rsidP="006A3F49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přiměřená tělesná hmotnost</w:t>
      </w:r>
    </w:p>
    <w:p w:rsidR="006A3F49" w:rsidRPr="00B4729A" w:rsidRDefault="006A3F49" w:rsidP="006A3F49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nekuřáctví</w:t>
      </w:r>
    </w:p>
    <w:p w:rsidR="006A3F49" w:rsidRPr="00B4729A" w:rsidRDefault="006A3F49" w:rsidP="006A3F49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včasná diagnostika a léčba příčin sekundární osteoporózy</w:t>
      </w:r>
    </w:p>
    <w:p w:rsidR="006A3F49" w:rsidRPr="00B4729A" w:rsidRDefault="006A3F49" w:rsidP="006A3F4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A3F49" w:rsidRPr="00B4729A" w:rsidRDefault="006A3F49" w:rsidP="006A3F49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  <w:u w:val="single"/>
        </w:rPr>
        <w:t>osteoanabolické léky</w:t>
      </w:r>
    </w:p>
    <w:p w:rsidR="006A3F49" w:rsidRPr="00B4729A" w:rsidRDefault="006A3F49" w:rsidP="006A3F49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stimulace novotvorby - zvýšení množství kostní hmoty</w:t>
      </w:r>
    </w:p>
    <w:p w:rsidR="006A3F49" w:rsidRPr="00B4729A" w:rsidRDefault="006A3F49" w:rsidP="006A3F49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pouze u těžších stavů a u osteoporózy se sníženou novotvorbou (steroidy)</w:t>
      </w:r>
    </w:p>
    <w:p w:rsidR="006A3F49" w:rsidRPr="00B4729A" w:rsidRDefault="006A3F49" w:rsidP="006A3F49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</w:rPr>
        <w:t>parathormon</w:t>
      </w:r>
    </w:p>
    <w:p w:rsidR="006A3F49" w:rsidRPr="00B4729A" w:rsidRDefault="006A3F49" w:rsidP="006A3F49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intermitentní podávání má výrazné osteoanabolické účinky - zvýšení množství kostní hmoty, snížení rizika zlomenin o 50-70%</w:t>
      </w:r>
    </w:p>
    <w:p w:rsidR="006A3F49" w:rsidRPr="00B4729A" w:rsidRDefault="006A3F49" w:rsidP="006A3F49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celý protein nebo aktivní N-terminální fragment, 1x denně s.c.</w:t>
      </w:r>
    </w:p>
    <w:p w:rsidR="006A3F49" w:rsidRPr="00B4729A" w:rsidRDefault="006A3F49" w:rsidP="006A3F49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kombinace s antiresorpční terapií</w:t>
      </w:r>
    </w:p>
    <w:p w:rsidR="006A3F49" w:rsidRPr="00B4729A" w:rsidRDefault="006A3F49" w:rsidP="006A3F49">
      <w:pPr>
        <w:pStyle w:val="Odstavecseseznamem"/>
        <w:ind w:left="36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6A3F49" w:rsidRPr="00B4729A" w:rsidRDefault="006A3F49" w:rsidP="006A3F49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  <w:u w:val="single"/>
        </w:rPr>
        <w:t>antikatabolické léky</w:t>
      </w:r>
    </w:p>
    <w:p w:rsidR="006A3F49" w:rsidRPr="00B4729A" w:rsidRDefault="006A3F49" w:rsidP="006A3F49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tlumí aktivitu osteoklastů, potlačují resorpci kostí - zpomalení úbytku kostí (sekundárně i zpomalení novotvorby)</w:t>
      </w:r>
    </w:p>
    <w:p w:rsidR="006A3F49" w:rsidRPr="00B4729A" w:rsidRDefault="006A3F49" w:rsidP="006A3F49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snížení rizika zlomenin o 30-60% u lehčích stavů, u těžších stabilizují stav, nejsou ale schopny snížit riziko</w:t>
      </w:r>
    </w:p>
    <w:p w:rsidR="006A3F49" w:rsidRPr="00B4729A" w:rsidRDefault="006A3F49" w:rsidP="006A3F49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kombinace pravděpodobně nezlepšuje účinnost</w:t>
      </w:r>
    </w:p>
    <w:p w:rsidR="006A3F49" w:rsidRPr="00B4729A" w:rsidRDefault="006A3F49" w:rsidP="006A3F49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</w:rPr>
        <w:t>selektivní modulátory estrogenních receptorů - raloxifen</w:t>
      </w:r>
    </w:p>
    <w:p w:rsidR="006A3F49" w:rsidRPr="00B4729A" w:rsidRDefault="006A3F49" w:rsidP="006A3F49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agonista v kosti a v játrech, antagonista v reprodukčním systému</w:t>
      </w:r>
    </w:p>
    <w:p w:rsidR="006A3F49" w:rsidRPr="00B4729A" w:rsidRDefault="006A3F49" w:rsidP="006A3F49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účinky: zpomalení kostní resorpce, snížení rizika vzniku ca prsu, zvýšení rizika TEN</w:t>
      </w:r>
    </w:p>
    <w:p w:rsidR="006A3F49" w:rsidRPr="00B4729A" w:rsidRDefault="006A3F49" w:rsidP="006A3F49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základní lék postmenopauzální osteoporózy (pod 60 let) - terapie na 4-5 let</w:t>
      </w:r>
    </w:p>
    <w:p w:rsidR="006A3F49" w:rsidRPr="00B4729A" w:rsidRDefault="006A3F49" w:rsidP="006A3F49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</w:rPr>
        <w:t>bisfosfonáty - alendronát, risedronát, ibandronát</w:t>
      </w:r>
    </w:p>
    <w:p w:rsidR="006A3F49" w:rsidRPr="00B4729A" w:rsidRDefault="006A3F49" w:rsidP="006A3F49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analoga pyrofosfátu - inhibice kostní resorpce</w:t>
      </w:r>
    </w:p>
    <w:p w:rsidR="006A3F49" w:rsidRPr="00B4729A" w:rsidRDefault="006A3F49" w:rsidP="006A3F49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podání 1x týdně/1x měsíčně, per os nebo parenterálně</w:t>
      </w:r>
    </w:p>
    <w:p w:rsidR="006A3F49" w:rsidRPr="00B4729A" w:rsidRDefault="006A3F49" w:rsidP="006A3F49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lastRenderedPageBreak/>
        <w:t>I: postmenopauzální osteoporóza (nad 60 let), senilní osteoporóza</w:t>
      </w:r>
    </w:p>
    <w:p w:rsidR="006A3F49" w:rsidRPr="00B4729A" w:rsidRDefault="006A3F49" w:rsidP="006A3F49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NÚ: horní dyspepsie</w:t>
      </w:r>
    </w:p>
    <w:p w:rsidR="006A3F49" w:rsidRPr="00B4729A" w:rsidRDefault="006A3F49" w:rsidP="006A3F49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KI: hypokalcemie, hypovitaminóza D, osteomalacie</w:t>
      </w:r>
    </w:p>
    <w:p w:rsidR="006A3F49" w:rsidRPr="00B4729A" w:rsidRDefault="006A3F49" w:rsidP="006A3F49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</w:rPr>
        <w:t>stroncium ranelát</w:t>
      </w:r>
      <w:r w:rsidRPr="00B4729A">
        <w:rPr>
          <w:rFonts w:asciiTheme="majorHAnsi" w:hAnsiTheme="majorHAnsi"/>
          <w:sz w:val="18"/>
          <w:szCs w:val="18"/>
        </w:rPr>
        <w:t xml:space="preserve"> - tlumí resorpci a stimuluje novotvorbu</w:t>
      </w:r>
    </w:p>
    <w:p w:rsidR="006A3F49" w:rsidRPr="00B4729A" w:rsidRDefault="006A3F49" w:rsidP="006A3F49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lék 2. volby u postmenopauzální osteoporózy při intoleranci raloxifenu a bisfosfonátů</w:t>
      </w:r>
    </w:p>
    <w:p w:rsidR="006A3F49" w:rsidRPr="00B4729A" w:rsidRDefault="006A3F49" w:rsidP="006A3F49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</w:rPr>
        <w:t>kalcitonin</w:t>
      </w:r>
      <w:r w:rsidRPr="00B4729A">
        <w:rPr>
          <w:rFonts w:asciiTheme="majorHAnsi" w:hAnsiTheme="majorHAnsi"/>
          <w:sz w:val="18"/>
          <w:szCs w:val="18"/>
        </w:rPr>
        <w:t xml:space="preserve"> - inhibice osteoklastů, přímé analgetické účinky</w:t>
      </w:r>
    </w:p>
    <w:p w:rsidR="006A3F49" w:rsidRPr="00B4729A" w:rsidRDefault="006A3F49" w:rsidP="006A3F49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I: postmenopauzální osteoporóza s frakturami obratlů s bolestmi nebo při KI běžných léků</w:t>
      </w:r>
    </w:p>
    <w:p w:rsidR="006A3F49" w:rsidRPr="00B4729A" w:rsidRDefault="006A3F49" w:rsidP="006A3F49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b/>
          <w:sz w:val="18"/>
          <w:szCs w:val="18"/>
        </w:rPr>
        <w:t>hormonální substituční terapie estrogeny</w:t>
      </w:r>
      <w:r>
        <w:rPr>
          <w:rFonts w:asciiTheme="majorHAnsi" w:hAnsiTheme="majorHAnsi"/>
          <w:sz w:val="18"/>
          <w:szCs w:val="18"/>
        </w:rPr>
        <w:t xml:space="preserve"> -u žen s dělohou vždy doplnit i o gestagen</w:t>
      </w:r>
    </w:p>
    <w:p w:rsidR="006A3F49" w:rsidRPr="000368B0" w:rsidRDefault="006A3F49" w:rsidP="006A3F49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pouze při předčasné menopauze, chirurgické menopauze nebo hypogonadismu, jinak jsou vhodnější selektivní modulátory</w:t>
      </w:r>
    </w:p>
    <w:p w:rsidR="006A3F49" w:rsidRPr="000368B0" w:rsidRDefault="006A3F49" w:rsidP="006A3F49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zvýšení rizika: ca prsu a endometria</w:t>
      </w:r>
    </w:p>
    <w:p w:rsidR="006A3F49" w:rsidRPr="00B4729A" w:rsidRDefault="006A3F49" w:rsidP="006A3F49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KI: ca prsu a endometria v anamnéze, onemocnění jater, akutní/recentní TEN neznámého původu</w:t>
      </w:r>
    </w:p>
    <w:p w:rsidR="006A3F49" w:rsidRPr="00B4729A" w:rsidRDefault="006A3F49" w:rsidP="006A3F49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4729A">
        <w:rPr>
          <w:rFonts w:asciiTheme="majorHAnsi" w:hAnsiTheme="majorHAnsi"/>
          <w:sz w:val="18"/>
          <w:szCs w:val="18"/>
        </w:rPr>
        <w:t>u mužů alternativně substituce androgeny</w:t>
      </w:r>
    </w:p>
    <w:p w:rsidR="004C011C" w:rsidRDefault="004C011C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6A3F49" w:rsidRDefault="006A3F49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6A3F49" w:rsidRDefault="006A3F49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977DCE" w:rsidRPr="008375E3" w:rsidRDefault="00977DCE" w:rsidP="00977DCE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177</w:t>
      </w:r>
      <w:r w:rsidRPr="008375E3">
        <w:rPr>
          <w:rFonts w:asciiTheme="majorHAnsi" w:hAnsiTheme="majorHAnsi"/>
          <w:b/>
          <w:sz w:val="24"/>
          <w:szCs w:val="24"/>
          <w:u w:val="single"/>
        </w:rPr>
        <w:t>. TERAPIE ZÁNĚTLIVÝCH REVMATICKÝCH ONEMOCNĚNÍ</w:t>
      </w:r>
    </w:p>
    <w:p w:rsidR="00977DCE" w:rsidRPr="009A6802" w:rsidRDefault="00977DCE" w:rsidP="00977DCE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77DCE" w:rsidRPr="009A6802" w:rsidRDefault="00977DCE" w:rsidP="00977DCE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>snaha zamezit RTG progresi chorob - dostatečné dávky DMD, nepřerušovat terapii vyjma dlouholetých remisí a těhotenství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>na začátku tlumit kortikoidy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>při změně aktivity nebo progresi reagovat změnou terapie</w:t>
      </w:r>
    </w:p>
    <w:p w:rsidR="00977DCE" w:rsidRPr="009A6802" w:rsidRDefault="00977DCE" w:rsidP="00977DCE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  <w:u w:val="single"/>
        </w:rPr>
        <w:t>režimová opatření</w:t>
      </w:r>
      <w:r w:rsidRPr="009A6802">
        <w:rPr>
          <w:rFonts w:asciiTheme="majorHAnsi" w:hAnsiTheme="majorHAnsi"/>
          <w:sz w:val="18"/>
          <w:szCs w:val="18"/>
        </w:rPr>
        <w:t xml:space="preserve"> - klid na lůžku v akutních stadiích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>prevence kontraktur - extenze v kolenou, flexe hlezna, polohování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>dlahy jako prevence deformit</w:t>
      </w:r>
    </w:p>
    <w:p w:rsidR="00977DCE" w:rsidRPr="009A6802" w:rsidRDefault="00977DCE" w:rsidP="00977DCE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  <w:u w:val="single"/>
        </w:rPr>
        <w:t>fyzikální terapie a rehabilitace</w:t>
      </w:r>
      <w:r w:rsidRPr="009A6802">
        <w:rPr>
          <w:rFonts w:asciiTheme="majorHAnsi" w:hAnsiTheme="majorHAnsi"/>
          <w:sz w:val="18"/>
          <w:szCs w:val="18"/>
        </w:rPr>
        <w:t xml:space="preserve"> - potlačení bolesti, odstranění ztuhlosti</w:t>
      </w:r>
      <w:r>
        <w:rPr>
          <w:rFonts w:asciiTheme="majorHAnsi" w:hAnsiTheme="majorHAnsi"/>
          <w:sz w:val="18"/>
          <w:szCs w:val="18"/>
        </w:rPr>
        <w:t>,</w:t>
      </w:r>
      <w:r w:rsidRPr="009A6802">
        <w:rPr>
          <w:rFonts w:asciiTheme="majorHAnsi" w:hAnsiTheme="majorHAnsi"/>
          <w:sz w:val="18"/>
          <w:szCs w:val="18"/>
        </w:rPr>
        <w:t xml:space="preserve"> obnovení pohybu, zlepšení funkce a svalové síly</w:t>
      </w:r>
    </w:p>
    <w:p w:rsidR="00977DCE" w:rsidRPr="009A6802" w:rsidRDefault="00977DCE" w:rsidP="00977DCE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  <w:u w:val="single"/>
        </w:rPr>
        <w:t>léky modifikující průběh onemocnění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</w:rPr>
        <w:t>MTX</w:t>
      </w:r>
      <w:r w:rsidRPr="009A6802">
        <w:rPr>
          <w:rFonts w:asciiTheme="majorHAnsi" w:hAnsiTheme="majorHAnsi"/>
          <w:sz w:val="18"/>
          <w:szCs w:val="18"/>
        </w:rPr>
        <w:t xml:space="preserve"> - 7,5-25 mg 1x týdně (p.o., někdy i.m. nebo s.c.)</w:t>
      </w:r>
    </w:p>
    <w:p w:rsidR="00977DCE" w:rsidRPr="009A6802" w:rsidRDefault="00977DCE" w:rsidP="00977DCE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>účinný, rychlý nástup</w:t>
      </w:r>
    </w:p>
    <w:p w:rsidR="00977DCE" w:rsidRPr="009A6802" w:rsidRDefault="00977DCE" w:rsidP="00977DCE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>NÚ: útlum krvetvorby, hepatotoxicita, vyrážky, imunosuprese, nauzea, zvracení</w:t>
      </w:r>
    </w:p>
    <w:p w:rsidR="00977DCE" w:rsidRPr="009A6802" w:rsidRDefault="00977DCE" w:rsidP="00977DCE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>u fertilních žen nutná antikoncepce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</w:rPr>
        <w:t>sulfasalazin</w:t>
      </w:r>
      <w:r w:rsidRPr="009A6802">
        <w:rPr>
          <w:rFonts w:asciiTheme="majorHAnsi" w:hAnsiTheme="majorHAnsi"/>
          <w:sz w:val="18"/>
          <w:szCs w:val="18"/>
        </w:rPr>
        <w:t xml:space="preserve"> - aminosalicyláty; 2x 1000 mg denně</w:t>
      </w:r>
    </w:p>
    <w:p w:rsidR="00977DCE" w:rsidRPr="009A6802" w:rsidRDefault="00977DCE" w:rsidP="00977DCE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>NÚ: nauzea, vyrážka, leukopenie, hepatotoxicita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</w:rPr>
        <w:t>leflunomid</w:t>
      </w:r>
      <w:r w:rsidRPr="009A6802">
        <w:rPr>
          <w:rFonts w:asciiTheme="majorHAnsi" w:hAnsiTheme="majorHAnsi"/>
          <w:sz w:val="18"/>
          <w:szCs w:val="18"/>
        </w:rPr>
        <w:t xml:space="preserve"> - inhibitor syntézy pyrimidinů</w:t>
      </w:r>
    </w:p>
    <w:p w:rsidR="00977DCE" w:rsidRPr="009A6802" w:rsidRDefault="00977DCE" w:rsidP="00977DCE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>NÚ: hypertenze, průjem, hepatopatie, kožní změny, leukopenie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</w:rPr>
        <w:t>antimalarika</w:t>
      </w:r>
      <w:r w:rsidRPr="009A6802">
        <w:rPr>
          <w:rFonts w:asciiTheme="majorHAnsi" w:hAnsiTheme="majorHAnsi"/>
          <w:sz w:val="18"/>
          <w:szCs w:val="18"/>
        </w:rPr>
        <w:t xml:space="preserve"> - chloroquin, hydroxychloroquin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</w:rPr>
        <w:t>sloučeniny zlata</w:t>
      </w:r>
      <w:r w:rsidRPr="009A6802">
        <w:rPr>
          <w:rFonts w:asciiTheme="majorHAnsi" w:hAnsiTheme="majorHAnsi"/>
          <w:sz w:val="18"/>
          <w:szCs w:val="18"/>
        </w:rPr>
        <w:t xml:space="preserve"> - renální poškození a aplastická anémie moc se nepoužívají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</w:rPr>
        <w:t>azathioprin</w:t>
      </w:r>
      <w:r w:rsidRPr="009A6802">
        <w:rPr>
          <w:rFonts w:asciiTheme="majorHAnsi" w:hAnsiTheme="majorHAnsi"/>
          <w:sz w:val="18"/>
          <w:szCs w:val="18"/>
        </w:rPr>
        <w:t xml:space="preserve"> - guaninový analog, málo</w:t>
      </w:r>
    </w:p>
    <w:p w:rsidR="00977DCE" w:rsidRPr="009A6802" w:rsidRDefault="00977DCE" w:rsidP="00977DCE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>NÚ: pruritus, vyrážka, anorexie, nauzea, útlum krvetvorby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</w:rPr>
        <w:t>cyclophosphamid</w:t>
      </w:r>
      <w:r w:rsidRPr="009A6802">
        <w:rPr>
          <w:rFonts w:asciiTheme="majorHAnsi" w:hAnsiTheme="majorHAnsi"/>
          <w:sz w:val="18"/>
          <w:szCs w:val="18"/>
        </w:rPr>
        <w:t xml:space="preserve"> - výjimečně, při těžkých stavech s vaskulitidami a orgánovým postižením</w:t>
      </w:r>
    </w:p>
    <w:p w:rsidR="00977DCE" w:rsidRPr="009A6802" w:rsidRDefault="00977DCE" w:rsidP="00977DCE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>pulsy - snížení kumulativní dávky</w:t>
      </w:r>
    </w:p>
    <w:p w:rsidR="00977DCE" w:rsidRPr="009A6802" w:rsidRDefault="00977DCE" w:rsidP="00977DCE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>NÚ: útlum krvetvorby, infekce, hemoragická cystitida, ca močového měchýře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</w:rPr>
        <w:t>c</w:t>
      </w:r>
      <w:r>
        <w:rPr>
          <w:rFonts w:asciiTheme="majorHAnsi" w:hAnsiTheme="majorHAnsi"/>
          <w:b/>
          <w:sz w:val="18"/>
          <w:szCs w:val="18"/>
        </w:rPr>
        <w:t>yk</w:t>
      </w:r>
      <w:r w:rsidRPr="009A6802">
        <w:rPr>
          <w:rFonts w:asciiTheme="majorHAnsi" w:hAnsiTheme="majorHAnsi"/>
          <w:b/>
          <w:sz w:val="18"/>
          <w:szCs w:val="18"/>
        </w:rPr>
        <w:t>losporin</w:t>
      </w:r>
      <w:r w:rsidRPr="009A6802">
        <w:rPr>
          <w:rFonts w:asciiTheme="majorHAnsi" w:hAnsiTheme="majorHAnsi"/>
          <w:sz w:val="18"/>
          <w:szCs w:val="18"/>
        </w:rPr>
        <w:t xml:space="preserve"> - těžké stavy</w:t>
      </w:r>
    </w:p>
    <w:p w:rsidR="00977DCE" w:rsidRPr="009A6802" w:rsidRDefault="00977DCE" w:rsidP="00977DCE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>NÚ: hyperplazie gingivy, hypertrichóza, poškození ledvin, hypertenze</w:t>
      </w:r>
    </w:p>
    <w:p w:rsidR="00977DCE" w:rsidRPr="009A6802" w:rsidRDefault="00977DCE" w:rsidP="00977DCE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  <w:u w:val="single"/>
        </w:rPr>
        <w:t>glukokortikoidy</w:t>
      </w:r>
      <w:r w:rsidRPr="009A6802">
        <w:rPr>
          <w:rFonts w:asciiTheme="majorHAnsi" w:hAnsiTheme="majorHAnsi"/>
          <w:sz w:val="18"/>
          <w:szCs w:val="18"/>
        </w:rPr>
        <w:t xml:space="preserve"> - imunosupresivní, protizánětlivé vhodné na utlumení procesu než zaberou chorobu modifikující léky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>prednison - 10 mg denně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>při vaskulitidách methylprednisolon ve vysokých dávkách pul</w:t>
      </w:r>
      <w:r>
        <w:rPr>
          <w:rFonts w:asciiTheme="majorHAnsi" w:hAnsiTheme="majorHAnsi"/>
          <w:sz w:val="18"/>
          <w:szCs w:val="18"/>
        </w:rPr>
        <w:t>z</w:t>
      </w:r>
      <w:r w:rsidRPr="009A6802">
        <w:rPr>
          <w:rFonts w:asciiTheme="majorHAnsi" w:hAnsiTheme="majorHAnsi"/>
          <w:sz w:val="18"/>
          <w:szCs w:val="18"/>
        </w:rPr>
        <w:t>ně</w:t>
      </w:r>
    </w:p>
    <w:p w:rsidR="00977DCE" w:rsidRPr="009A6802" w:rsidRDefault="00977DCE" w:rsidP="00977DCE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  <w:u w:val="single"/>
        </w:rPr>
        <w:t>cílená léčba = biologická léčba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>neutralizace účinku TNF-α - samostatně i v kombinaci s MTX</w:t>
      </w:r>
    </w:p>
    <w:p w:rsidR="00977DCE" w:rsidRPr="009A6802" w:rsidRDefault="00977DCE" w:rsidP="00977DCE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</w:rPr>
        <w:t>infliximab</w:t>
      </w:r>
      <w:r w:rsidRPr="009A6802">
        <w:rPr>
          <w:rFonts w:asciiTheme="majorHAnsi" w:hAnsiTheme="majorHAnsi"/>
          <w:sz w:val="18"/>
          <w:szCs w:val="18"/>
        </w:rPr>
        <w:t xml:space="preserve"> - chimerická MAB</w:t>
      </w:r>
    </w:p>
    <w:p w:rsidR="00977DCE" w:rsidRPr="009A6802" w:rsidRDefault="00977DCE" w:rsidP="00977DCE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 xml:space="preserve">humánní MAB </w:t>
      </w:r>
      <w:r w:rsidRPr="009A6802">
        <w:rPr>
          <w:rFonts w:asciiTheme="majorHAnsi" w:hAnsiTheme="majorHAnsi"/>
          <w:b/>
          <w:sz w:val="18"/>
          <w:szCs w:val="18"/>
        </w:rPr>
        <w:t>adalimumab</w:t>
      </w:r>
    </w:p>
    <w:p w:rsidR="00977DCE" w:rsidRPr="009A6802" w:rsidRDefault="00977DCE" w:rsidP="00977DCE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 xml:space="preserve">solubilní receptor </w:t>
      </w:r>
      <w:r w:rsidRPr="009A6802">
        <w:rPr>
          <w:rFonts w:asciiTheme="majorHAnsi" w:hAnsiTheme="majorHAnsi"/>
          <w:b/>
          <w:sz w:val="18"/>
          <w:szCs w:val="18"/>
        </w:rPr>
        <w:t>etanercept</w:t>
      </w:r>
    </w:p>
    <w:p w:rsidR="00977DCE" w:rsidRPr="009A6802" w:rsidRDefault="00977DCE" w:rsidP="00977DCE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</w:rPr>
        <w:t>golimumab, certolizumab</w:t>
      </w:r>
      <w:r w:rsidRPr="009A6802">
        <w:rPr>
          <w:rFonts w:asciiTheme="majorHAnsi" w:hAnsiTheme="majorHAnsi"/>
          <w:sz w:val="18"/>
          <w:szCs w:val="18"/>
        </w:rPr>
        <w:t xml:space="preserve"> - nové humanizované protilátky</w:t>
      </w:r>
    </w:p>
    <w:p w:rsidR="00977DCE" w:rsidRPr="009A6802" w:rsidRDefault="00977DCE" w:rsidP="00977DCE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lastRenderedPageBreak/>
        <w:t>NÚ: infekce, aktivace TBC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 xml:space="preserve">útlum aktivace T-lymfocytů - </w:t>
      </w:r>
      <w:r w:rsidRPr="009A6802">
        <w:rPr>
          <w:rFonts w:asciiTheme="majorHAnsi" w:hAnsiTheme="majorHAnsi"/>
          <w:b/>
          <w:sz w:val="18"/>
          <w:szCs w:val="18"/>
        </w:rPr>
        <w:t>abatacept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</w:rPr>
        <w:t>anakinra</w:t>
      </w:r>
      <w:r w:rsidRPr="009A6802">
        <w:rPr>
          <w:rFonts w:asciiTheme="majorHAnsi" w:hAnsiTheme="majorHAnsi"/>
          <w:sz w:val="18"/>
          <w:szCs w:val="18"/>
        </w:rPr>
        <w:t xml:space="preserve"> - inhibice IL-1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</w:rPr>
        <w:t>rituximab</w:t>
      </w:r>
      <w:r w:rsidRPr="009A6802">
        <w:rPr>
          <w:rFonts w:asciiTheme="majorHAnsi" w:hAnsiTheme="majorHAnsi"/>
          <w:sz w:val="18"/>
          <w:szCs w:val="18"/>
        </w:rPr>
        <w:t xml:space="preserve"> - anti-CD20, deplece B-lymfocytů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 xml:space="preserve">AB proti receptoru IL-6 - </w:t>
      </w:r>
      <w:r w:rsidRPr="009A6802">
        <w:rPr>
          <w:rFonts w:asciiTheme="majorHAnsi" w:hAnsiTheme="majorHAnsi"/>
          <w:b/>
          <w:sz w:val="18"/>
          <w:szCs w:val="18"/>
        </w:rPr>
        <w:t>tocilizumab</w:t>
      </w:r>
    </w:p>
    <w:p w:rsidR="00977DCE" w:rsidRPr="009A6802" w:rsidRDefault="00977DCE" w:rsidP="00977DCE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  <w:u w:val="single"/>
        </w:rPr>
        <w:t>NSA a analgetika</w:t>
      </w:r>
      <w:r w:rsidRPr="009A6802">
        <w:rPr>
          <w:rFonts w:asciiTheme="majorHAnsi" w:hAnsiTheme="majorHAnsi"/>
          <w:sz w:val="18"/>
          <w:szCs w:val="18"/>
        </w:rPr>
        <w:t xml:space="preserve"> - analgetický, protizánětlivý, antipyretický a dekontrakční účinek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>diclofenac, ibuprofen, naproxen, piroxicam, preferenční COX-2 inhibitor nimesulid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>coxiby - celecixib, etercoxib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sz w:val="18"/>
          <w:szCs w:val="18"/>
        </w:rPr>
        <w:t>NÚ: GIT obtíže, vředová choroba gastroduodenální, zvýšená frekvence KVS příhod u COX-2 inhibitorů, útlum krvetvorby, analgetická nefropatie, exantémy, bronchospasmus</w:t>
      </w:r>
    </w:p>
    <w:p w:rsidR="00977DCE" w:rsidRPr="009A6802" w:rsidRDefault="00977DCE" w:rsidP="00977DCE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  <w:u w:val="single"/>
        </w:rPr>
        <w:t>lokální terapie u RA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</w:rPr>
        <w:t>glukokortikoidy int</w:t>
      </w:r>
      <w:r>
        <w:rPr>
          <w:rFonts w:asciiTheme="majorHAnsi" w:hAnsiTheme="majorHAnsi"/>
          <w:b/>
          <w:sz w:val="18"/>
          <w:szCs w:val="18"/>
        </w:rPr>
        <w:t>r</w:t>
      </w:r>
      <w:r w:rsidRPr="009A6802">
        <w:rPr>
          <w:rFonts w:asciiTheme="majorHAnsi" w:hAnsiTheme="majorHAnsi"/>
          <w:b/>
          <w:sz w:val="18"/>
          <w:szCs w:val="18"/>
        </w:rPr>
        <w:t>aartikulárně</w:t>
      </w:r>
      <w:r w:rsidRPr="009A6802">
        <w:rPr>
          <w:rFonts w:asciiTheme="majorHAnsi" w:hAnsiTheme="majorHAnsi"/>
          <w:sz w:val="18"/>
          <w:szCs w:val="18"/>
        </w:rPr>
        <w:t xml:space="preserve"> - dobrý efekt, při příliš častém podávání může dojít k rozvláknění chrupavky</w:t>
      </w:r>
    </w:p>
    <w:p w:rsidR="00977DCE" w:rsidRPr="009A6802" w:rsidRDefault="00977DCE" w:rsidP="00977DCE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</w:rPr>
        <w:t>radioaktivní ytrium</w:t>
      </w:r>
      <w:r w:rsidRPr="009A6802">
        <w:rPr>
          <w:rFonts w:asciiTheme="majorHAnsi" w:hAnsiTheme="majorHAnsi"/>
          <w:sz w:val="18"/>
          <w:szCs w:val="18"/>
        </w:rPr>
        <w:t xml:space="preserve"> - radiační synovektomie, nejčastěji do kolenního kloubu</w:t>
      </w:r>
    </w:p>
    <w:p w:rsidR="00977DCE" w:rsidRPr="009A6802" w:rsidRDefault="00977DCE" w:rsidP="00977DCE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A6802">
        <w:rPr>
          <w:rFonts w:asciiTheme="majorHAnsi" w:hAnsiTheme="majorHAnsi"/>
          <w:b/>
          <w:sz w:val="18"/>
          <w:szCs w:val="18"/>
          <w:u w:val="single"/>
        </w:rPr>
        <w:t>chirurgie</w:t>
      </w:r>
      <w:r w:rsidRPr="009A6802">
        <w:rPr>
          <w:rFonts w:asciiTheme="majorHAnsi" w:hAnsiTheme="majorHAnsi"/>
          <w:sz w:val="18"/>
          <w:szCs w:val="18"/>
        </w:rPr>
        <w:t xml:space="preserve"> - synovektomie, totální náhrady k</w:t>
      </w:r>
      <w:r>
        <w:rPr>
          <w:rFonts w:asciiTheme="majorHAnsi" w:hAnsiTheme="majorHAnsi"/>
          <w:sz w:val="18"/>
          <w:szCs w:val="18"/>
        </w:rPr>
        <w:t>loubů, artro</w:t>
      </w:r>
      <w:r w:rsidRPr="009A6802">
        <w:rPr>
          <w:rFonts w:asciiTheme="majorHAnsi" w:hAnsiTheme="majorHAnsi"/>
          <w:sz w:val="18"/>
          <w:szCs w:val="18"/>
        </w:rPr>
        <w:t>dézy (hlezno)</w:t>
      </w:r>
    </w:p>
    <w:p w:rsidR="006A3F49" w:rsidRDefault="006A3F49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977DCE" w:rsidRDefault="00977DCE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977DCE" w:rsidRDefault="00977DCE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1541C0" w:rsidRPr="00BA7BA1" w:rsidRDefault="001541C0" w:rsidP="001541C0">
      <w:pPr>
        <w:rPr>
          <w:rFonts w:asciiTheme="majorHAnsi" w:hAnsiTheme="majorHAnsi"/>
          <w:b/>
          <w:sz w:val="20"/>
          <w:szCs w:val="20"/>
          <w:u w:val="single"/>
        </w:rPr>
      </w:pPr>
      <w:r w:rsidRPr="00BA7BA1">
        <w:rPr>
          <w:rFonts w:asciiTheme="majorHAnsi" w:hAnsiTheme="majorHAnsi"/>
          <w:b/>
          <w:sz w:val="20"/>
          <w:szCs w:val="20"/>
          <w:u w:val="single"/>
        </w:rPr>
        <w:t>178. SYSTÉMOVÉ VASKULITIDY</w:t>
      </w: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541C0" w:rsidRPr="00BA7BA1" w:rsidRDefault="001541C0" w:rsidP="001541C0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BA7BA1">
        <w:rPr>
          <w:rFonts w:asciiTheme="majorHAnsi" w:hAnsiTheme="majorHAnsi"/>
          <w:sz w:val="18"/>
          <w:szCs w:val="18"/>
        </w:rPr>
        <w:t xml:space="preserve"> zánětlivé onemocnění cév - destrukce cévní stěny, proliferace a uzávěr</w:t>
      </w:r>
    </w:p>
    <w:p w:rsidR="001541C0" w:rsidRPr="00BA7BA1" w:rsidRDefault="001541C0" w:rsidP="001541C0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klinické syndromy důsledkem ischemie tkání zásobovaných postiženými cévami a klinických projevů</w:t>
      </w:r>
    </w:p>
    <w:p w:rsidR="001541C0" w:rsidRPr="00BA7BA1" w:rsidRDefault="001541C0" w:rsidP="001541C0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s celkovými příznaky - horečka, anémie, nechutenství, váhový úbytek</w:t>
      </w:r>
    </w:p>
    <w:p w:rsidR="001541C0" w:rsidRPr="00BA7BA1" w:rsidRDefault="001541C0" w:rsidP="001541C0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dělení:</w:t>
      </w:r>
    </w:p>
    <w:p w:rsidR="001541C0" w:rsidRPr="00BA7BA1" w:rsidRDefault="001541C0" w:rsidP="001541C0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primární</w:t>
      </w:r>
      <w:r w:rsidRPr="00BA7BA1">
        <w:rPr>
          <w:rFonts w:asciiTheme="majorHAnsi" w:hAnsiTheme="majorHAnsi"/>
          <w:sz w:val="18"/>
          <w:szCs w:val="18"/>
        </w:rPr>
        <w:t xml:space="preserve"> - postižení cévní stěny zánětlivým procesem</w:t>
      </w:r>
    </w:p>
    <w:p w:rsidR="001541C0" w:rsidRPr="00BA7BA1" w:rsidRDefault="001541C0" w:rsidP="001541C0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sekundární</w:t>
      </w:r>
      <w:r w:rsidRPr="00BA7BA1">
        <w:rPr>
          <w:rFonts w:asciiTheme="majorHAnsi" w:hAnsiTheme="majorHAnsi"/>
          <w:sz w:val="18"/>
          <w:szCs w:val="18"/>
        </w:rPr>
        <w:t xml:space="preserve"> - při RA, SLE, dětská DM, SS, SSc atd.</w:t>
      </w:r>
    </w:p>
    <w:p w:rsidR="001541C0" w:rsidRPr="00BA7BA1" w:rsidRDefault="001541C0" w:rsidP="001541C0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diagnóza: histologický nález z biopsie nebo zobrazovací metoda</w:t>
      </w:r>
    </w:p>
    <w:p w:rsidR="001541C0" w:rsidRPr="00BA7BA1" w:rsidRDefault="001541C0" w:rsidP="001541C0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sérologie - přítomnost typických protilátek</w:t>
      </w:r>
    </w:p>
    <w:p w:rsidR="001541C0" w:rsidRPr="00BA7BA1" w:rsidRDefault="001541C0" w:rsidP="001541C0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BA7BA1">
        <w:rPr>
          <w:rFonts w:asciiTheme="majorHAnsi" w:hAnsiTheme="majorHAnsi"/>
          <w:sz w:val="18"/>
          <w:szCs w:val="18"/>
        </w:rPr>
        <w:t xml:space="preserve"> přímé působení toxického nebo infekčního podnětu na cévní sěnu (rickettsie), antiendoteliální protilátky (arteritidy velkých cév), protilátky proti BM (Goodpasteurův syndrom), ANCA protilátky</w:t>
      </w:r>
    </w:p>
    <w:p w:rsidR="001541C0" w:rsidRPr="00BA7BA1" w:rsidRDefault="001541C0" w:rsidP="001541C0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  <w:u w:val="single"/>
        </w:rPr>
        <w:t>klasifikace:</w:t>
      </w:r>
      <w:r w:rsidRPr="00BA7BA1">
        <w:rPr>
          <w:rFonts w:asciiTheme="majorHAnsi" w:hAnsiTheme="majorHAnsi"/>
          <w:sz w:val="18"/>
          <w:szCs w:val="18"/>
        </w:rPr>
        <w:t xml:space="preserve"> podle kalibru cév - nejmenší postižené cévy</w:t>
      </w:r>
    </w:p>
    <w:p w:rsidR="001541C0" w:rsidRPr="00BA7BA1" w:rsidRDefault="001541C0" w:rsidP="001541C0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vaskulitidy velkých cév</w:t>
      </w:r>
      <w:r w:rsidRPr="00BA7BA1">
        <w:rPr>
          <w:rFonts w:asciiTheme="majorHAnsi" w:hAnsiTheme="majorHAnsi"/>
          <w:sz w:val="18"/>
          <w:szCs w:val="18"/>
        </w:rPr>
        <w:t xml:space="preserve"> - obrovskobuněčná (temporální) arteriitida, Takayasuova arteriitida</w:t>
      </w:r>
    </w:p>
    <w:p w:rsidR="001541C0" w:rsidRPr="00BA7BA1" w:rsidRDefault="001541C0" w:rsidP="001541C0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vaskulitida středních cév</w:t>
      </w:r>
      <w:r w:rsidRPr="00BA7BA1">
        <w:rPr>
          <w:rFonts w:asciiTheme="majorHAnsi" w:hAnsiTheme="majorHAnsi"/>
          <w:sz w:val="18"/>
          <w:szCs w:val="18"/>
        </w:rPr>
        <w:t xml:space="preserve"> - polyarteriitis nodosa, Kawasakiho nemoc</w:t>
      </w:r>
    </w:p>
    <w:p w:rsidR="001541C0" w:rsidRPr="00BA7BA1" w:rsidRDefault="001541C0" w:rsidP="001541C0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vaskulitida malých cév</w:t>
      </w:r>
      <w:r w:rsidRPr="00BA7BA1">
        <w:rPr>
          <w:rFonts w:asciiTheme="majorHAnsi" w:hAnsiTheme="majorHAnsi"/>
          <w:sz w:val="18"/>
          <w:szCs w:val="18"/>
        </w:rPr>
        <w:t xml:space="preserve"> - Wegenerova granulomatóza, Churgův-Straussové syndrom, mikroskopická polyarteritida (všechny 3 ANCA asociované), Henochova-Shönleinova purpura, esenciální smíšená kryoglobulinémie, kožní leukoklastická vaskulitida</w:t>
      </w: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  <w:u w:val="single"/>
        </w:rPr>
        <w:t>TAKAYASUOVA ARTERITIDA</w:t>
      </w:r>
    </w:p>
    <w:p w:rsidR="001541C0" w:rsidRPr="00BA7BA1" w:rsidRDefault="001541C0" w:rsidP="001541C0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chronický zánět postihující aortu a její větve</w:t>
      </w:r>
    </w:p>
    <w:p w:rsidR="001541C0" w:rsidRPr="00BA7BA1" w:rsidRDefault="001541C0" w:rsidP="001541C0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etiologie neznámá</w:t>
      </w:r>
    </w:p>
    <w:p w:rsidR="001541C0" w:rsidRPr="00BA7BA1" w:rsidRDefault="001541C0" w:rsidP="001541C0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častěji u žen (9:1), věk 15-25 let, incidence 1:1 000 000</w:t>
      </w:r>
    </w:p>
    <w:p w:rsidR="001541C0" w:rsidRPr="00BA7BA1" w:rsidRDefault="001541C0" w:rsidP="001541C0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KO:</w:t>
      </w:r>
      <w:r w:rsidRPr="00BA7BA1">
        <w:rPr>
          <w:rFonts w:asciiTheme="majorHAnsi" w:hAnsiTheme="majorHAnsi"/>
          <w:sz w:val="18"/>
          <w:szCs w:val="18"/>
        </w:rPr>
        <w:t xml:space="preserve"> </w:t>
      </w:r>
    </w:p>
    <w:p w:rsidR="001541C0" w:rsidRPr="00BA7BA1" w:rsidRDefault="001541C0" w:rsidP="001541C0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systémová fáze - horečky, únava, noční pocení, bolesti svalů a kloubů, váhový úbytek, bolesti v místě postižené arterie</w:t>
      </w:r>
    </w:p>
    <w:p w:rsidR="001541C0" w:rsidRPr="00BA7BA1" w:rsidRDefault="001541C0" w:rsidP="001541C0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okluzivní fáze - klaudikace HK, bolesti hlavy, závratě při změně polohy, synkopy, parestezie, poruchy zraku (smazané vidění, diplopie, amaurosis) - zlepšuje se při poloze s hlavou dolů</w:t>
      </w:r>
    </w:p>
    <w:p w:rsidR="001541C0" w:rsidRPr="00BA7BA1" w:rsidRDefault="001541C0" w:rsidP="001541C0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hypertenze, srdeční selhání - dušnost, palpitace</w:t>
      </w:r>
    </w:p>
    <w:p w:rsidR="001541C0" w:rsidRPr="00BA7BA1" w:rsidRDefault="001541C0" w:rsidP="001541C0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vyšetření:</w:t>
      </w:r>
    </w:p>
    <w:p w:rsidR="001541C0" w:rsidRPr="00BA7BA1" w:rsidRDefault="001541C0" w:rsidP="001541C0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fv - šelest nad karotidami, subclavií a břišními tepnami; absence pulsací na periferních tepnách HK, hypertenze při zúžení aorty nebo renovaskulární, hypertenzní změny na očním pozadí, krvácení do sítnice, atrofie zrakového nervu</w:t>
      </w:r>
    </w:p>
    <w:p w:rsidR="001541C0" w:rsidRPr="00BA7BA1" w:rsidRDefault="001541C0" w:rsidP="001541C0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laboratoř - anémie chronických chorob, mírná leukocytóza, negativní autoprotilátky</w:t>
      </w:r>
    </w:p>
    <w:p w:rsidR="001541C0" w:rsidRPr="00BA7BA1" w:rsidRDefault="001541C0" w:rsidP="001541C0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RTG - rozšíření stínu aorty, nepravidelnost průběhu</w:t>
      </w:r>
    </w:p>
    <w:p w:rsidR="001541C0" w:rsidRPr="00BA7BA1" w:rsidRDefault="001541C0" w:rsidP="001541C0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CT nebo MRI angiografie, aktivita onemocnění podle PET-CT - segmetnální hladké stenózy, vakovitá a vřetenovitá aneurysmata</w:t>
      </w:r>
    </w:p>
    <w:p w:rsidR="001541C0" w:rsidRPr="00BA7BA1" w:rsidRDefault="001541C0" w:rsidP="001541C0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lastRenderedPageBreak/>
        <w:t>diagnostická kritéria</w:t>
      </w:r>
      <w:r w:rsidRPr="00BA7BA1">
        <w:rPr>
          <w:rFonts w:asciiTheme="majorHAnsi" w:hAnsiTheme="majorHAnsi"/>
          <w:sz w:val="18"/>
          <w:szCs w:val="18"/>
        </w:rPr>
        <w:t xml:space="preserve"> - nutno splnit aspoň 3 ze 6</w:t>
      </w:r>
    </w:p>
    <w:p w:rsidR="001541C0" w:rsidRPr="00BA7BA1" w:rsidRDefault="001541C0" w:rsidP="001541C0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věk při první manifestaci pod 40 let - projevy a nálezy odpovídající dg</w:t>
      </w:r>
    </w:p>
    <w:p w:rsidR="001541C0" w:rsidRPr="00BA7BA1" w:rsidRDefault="001541C0" w:rsidP="001541C0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klaudikace na končetinách</w:t>
      </w:r>
    </w:p>
    <w:p w:rsidR="001541C0" w:rsidRPr="00BA7BA1" w:rsidRDefault="001541C0" w:rsidP="001541C0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snížená pulsace na a. brachialis</w:t>
      </w:r>
    </w:p>
    <w:p w:rsidR="001541C0" w:rsidRPr="00BA7BA1" w:rsidRDefault="001541C0" w:rsidP="001541C0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rozdíl v systolickém tlaku mezi pažemi nad 10 mmHg</w:t>
      </w:r>
    </w:p>
    <w:p w:rsidR="001541C0" w:rsidRPr="00BA7BA1" w:rsidRDefault="001541C0" w:rsidP="001541C0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šelest nad aortou nebo a. subclavia</w:t>
      </w:r>
    </w:p>
    <w:p w:rsidR="001541C0" w:rsidRPr="00BA7BA1" w:rsidRDefault="001541C0" w:rsidP="001541C0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abnormální arteriogram - zúžení nebo uzávěr celé aorty, jejích primárních větví nebo velkých tepen končetin bez aterosklerózy, fibromuskulární dysplazie; změny obvykle fokální nebo segmentální</w:t>
      </w:r>
    </w:p>
    <w:p w:rsidR="001541C0" w:rsidRPr="00BA7BA1" w:rsidRDefault="001541C0" w:rsidP="001541C0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prognóza</w:t>
      </w:r>
      <w:r w:rsidRPr="00BA7BA1">
        <w:rPr>
          <w:rFonts w:asciiTheme="majorHAnsi" w:hAnsiTheme="majorHAnsi"/>
          <w:sz w:val="18"/>
          <w:szCs w:val="18"/>
        </w:rPr>
        <w:t xml:space="preserve"> - variabilní, od spontánní remise po rychlou progresi do cévního uzávěru, neléčená má vysokou mortalitu - AIM, CMP, renální selhání</w:t>
      </w:r>
    </w:p>
    <w:p w:rsidR="001541C0" w:rsidRPr="00BA7BA1" w:rsidRDefault="001541C0" w:rsidP="001541C0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terapie:</w:t>
      </w:r>
      <w:r w:rsidRPr="00BA7BA1">
        <w:rPr>
          <w:rFonts w:asciiTheme="majorHAnsi" w:hAnsiTheme="majorHAnsi"/>
          <w:sz w:val="18"/>
          <w:szCs w:val="18"/>
        </w:rPr>
        <w:t xml:space="preserve"> kortikosteroidy 1 mg/kg váhy, udržovací dávka 5-10 mg na 1-2 roky, případně cyklofosfamid a azathioprin</w:t>
      </w:r>
    </w:p>
    <w:p w:rsidR="001541C0" w:rsidRPr="00BA7BA1" w:rsidRDefault="001541C0" w:rsidP="001541C0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uzávěry - perkutánní angioplastika, bypass</w:t>
      </w: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  <w:u w:val="single"/>
        </w:rPr>
        <w:t>OBROVSKOBUNĚČNÁ (TEMPORÁLNÍ, HORTONOVA) ARTERITIDA</w:t>
      </w:r>
    </w:p>
    <w:p w:rsidR="001541C0" w:rsidRPr="00BA7BA1" w:rsidRDefault="001541C0" w:rsidP="001541C0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definice:</w:t>
      </w:r>
      <w:r w:rsidRPr="00BA7BA1">
        <w:rPr>
          <w:rFonts w:asciiTheme="majorHAnsi" w:hAnsiTheme="majorHAnsi"/>
          <w:sz w:val="18"/>
          <w:szCs w:val="18"/>
        </w:rPr>
        <w:t xml:space="preserve"> arteritdia větví karotid ve středním a vyšším věku</w:t>
      </w:r>
    </w:p>
    <w:p w:rsidR="001541C0" w:rsidRPr="00BA7BA1" w:rsidRDefault="001541C0" w:rsidP="001541C0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patogeneze:</w:t>
      </w:r>
      <w:r w:rsidRPr="00BA7BA1">
        <w:rPr>
          <w:rFonts w:asciiTheme="majorHAnsi" w:hAnsiTheme="majorHAnsi"/>
          <w:sz w:val="18"/>
          <w:szCs w:val="18"/>
        </w:rPr>
        <w:t xml:space="preserve"> role depozit Ig a komplementu</w:t>
      </w:r>
    </w:p>
    <w:p w:rsidR="001541C0" w:rsidRPr="00BA7BA1" w:rsidRDefault="001541C0" w:rsidP="001541C0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možné postižení i velkých arterií HK</w:t>
      </w:r>
    </w:p>
    <w:p w:rsidR="001541C0" w:rsidRPr="00BA7BA1" w:rsidRDefault="001541C0" w:rsidP="001541C0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KO:</w:t>
      </w:r>
      <w:r w:rsidRPr="00BA7BA1">
        <w:rPr>
          <w:rFonts w:asciiTheme="majorHAnsi" w:hAnsiTheme="majorHAnsi"/>
          <w:sz w:val="18"/>
          <w:szCs w:val="18"/>
        </w:rPr>
        <w:t xml:space="preserve"> celkové příznaky (výrazné -s horečkou), cefalea, čelistní klaudikace, oslabení pulsu, zduření spánkových tepen, klaudikace HK, Raynaudův fenomén, artritida, mononeuropatie nebo polyneuropatie, mozkové krvácení, tinnitus, vertigo, hypacusis, skotomy, diplopie, slepota (i náhle vzniklá), dysfagie, klaudikace končetin a rozdíly v měřených tlacích</w:t>
      </w:r>
    </w:p>
    <w:p w:rsidR="001541C0" w:rsidRPr="00BA7BA1" w:rsidRDefault="001541C0" w:rsidP="001541C0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vyšetření:</w:t>
      </w:r>
    </w:p>
    <w:p w:rsidR="001541C0" w:rsidRPr="00BA7BA1" w:rsidRDefault="001541C0" w:rsidP="001541C0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fv - viditelné zduření a. temporalis, palpační bolestivost</w:t>
      </w:r>
    </w:p>
    <w:p w:rsidR="001541C0" w:rsidRPr="00BA7BA1" w:rsidRDefault="001541C0" w:rsidP="001541C0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laboratoř - zvýšené zánětlivé parametry, negativní imunologické vyšetření</w:t>
      </w:r>
    </w:p>
    <w:p w:rsidR="001541C0" w:rsidRPr="00BA7BA1" w:rsidRDefault="001541C0" w:rsidP="001541C0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histologie cév: granulomatózní zánět s histiocyty a mnohojadernými obrovskými buňkami - absolutní dg</w:t>
      </w:r>
    </w:p>
    <w:p w:rsidR="001541C0" w:rsidRPr="00BA7BA1" w:rsidRDefault="001541C0" w:rsidP="001541C0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zobrazení - DSA, MRI angio</w:t>
      </w:r>
    </w:p>
    <w:p w:rsidR="001541C0" w:rsidRPr="00BA7BA1" w:rsidRDefault="001541C0" w:rsidP="001541C0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diagnostická kritéria</w:t>
      </w:r>
    </w:p>
    <w:p w:rsidR="001541C0" w:rsidRPr="00BA7BA1" w:rsidRDefault="001541C0" w:rsidP="001541C0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věk nad 50 let</w:t>
      </w:r>
    </w:p>
    <w:p w:rsidR="001541C0" w:rsidRPr="00BA7BA1" w:rsidRDefault="001541C0" w:rsidP="001541C0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nová bolest hlavy - nový začátek, typ nebo lokalizace</w:t>
      </w:r>
    </w:p>
    <w:p w:rsidR="001541C0" w:rsidRPr="00BA7BA1" w:rsidRDefault="001541C0" w:rsidP="001541C0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abnormalita temporální arterie - palpační citlivost, snížená pulsace karotid bez aterosklerózy</w:t>
      </w:r>
    </w:p>
    <w:p w:rsidR="001541C0" w:rsidRPr="00BA7BA1" w:rsidRDefault="001541C0" w:rsidP="001541C0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zvýšená sedimentace nad 50 mm/hod</w:t>
      </w:r>
    </w:p>
    <w:p w:rsidR="001541C0" w:rsidRPr="00BA7BA1" w:rsidRDefault="001541C0" w:rsidP="001541C0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abnormální biopsie arterie - vaskulitida s mononukleární infiltrací a granulomatózním zánětem</w:t>
      </w:r>
    </w:p>
    <w:p w:rsidR="001541C0" w:rsidRPr="00BA7BA1" w:rsidRDefault="001541C0" w:rsidP="001541C0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terapie:</w:t>
      </w:r>
      <w:r w:rsidRPr="00BA7BA1">
        <w:rPr>
          <w:rFonts w:asciiTheme="majorHAnsi" w:hAnsiTheme="majorHAnsi"/>
          <w:sz w:val="18"/>
          <w:szCs w:val="18"/>
        </w:rPr>
        <w:t xml:space="preserve"> prednison 40-60 mg - detrakce na 5-7,5 mg; při postižení očí vyšší dávky déle; až 2 roky</w:t>
      </w:r>
    </w:p>
    <w:p w:rsidR="001541C0" w:rsidRPr="00BA7BA1" w:rsidRDefault="001541C0" w:rsidP="001541C0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alternativně MTX, cyklofosfamid, azathioprin</w:t>
      </w: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  <w:u w:val="single"/>
        </w:rPr>
        <w:t>Polymyalgia rheumatica</w:t>
      </w:r>
    </w:p>
    <w:p w:rsidR="001541C0" w:rsidRPr="00BA7BA1" w:rsidRDefault="001541C0" w:rsidP="001541C0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definice:</w:t>
      </w:r>
      <w:r w:rsidRPr="00BA7BA1">
        <w:rPr>
          <w:rFonts w:asciiTheme="majorHAnsi" w:hAnsiTheme="majorHAnsi"/>
          <w:sz w:val="18"/>
          <w:szCs w:val="18"/>
        </w:rPr>
        <w:t xml:space="preserve"> bolest a ztuhlost pletenců pažních a pánevních, samostatně nebo spolu s arteritis temporalis u starších jedinců </w:t>
      </w:r>
    </w:p>
    <w:p w:rsidR="001541C0" w:rsidRPr="00BA7BA1" w:rsidRDefault="001541C0" w:rsidP="001541C0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etiopatogeneze neznámá</w:t>
      </w:r>
    </w:p>
    <w:p w:rsidR="001541C0" w:rsidRPr="00BA7BA1" w:rsidRDefault="001541C0" w:rsidP="001541C0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KO:</w:t>
      </w:r>
      <w:r w:rsidRPr="00BA7BA1">
        <w:rPr>
          <w:rFonts w:asciiTheme="majorHAnsi" w:hAnsiTheme="majorHAnsi"/>
          <w:sz w:val="18"/>
          <w:szCs w:val="18"/>
        </w:rPr>
        <w:t xml:space="preserve"> celkové příznaky - únava, nevolnost, subfebrilie, artralgie a myalgie, ztuhlost pažních pletenců do šíje, hrudní páteře a paží, pánevního pletence do bederní páteře a stehen</w:t>
      </w:r>
    </w:p>
    <w:p w:rsidR="001541C0" w:rsidRPr="00BA7BA1" w:rsidRDefault="001541C0" w:rsidP="001541C0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laboratoř:</w:t>
      </w:r>
      <w:r w:rsidRPr="00BA7BA1">
        <w:rPr>
          <w:rFonts w:asciiTheme="majorHAnsi" w:hAnsiTheme="majorHAnsi"/>
          <w:sz w:val="18"/>
          <w:szCs w:val="18"/>
        </w:rPr>
        <w:t xml:space="preserve"> vzestup zánětlivých parametrů a komplementu</w:t>
      </w:r>
    </w:p>
    <w:p w:rsidR="001541C0" w:rsidRPr="00BA7BA1" w:rsidRDefault="001541C0" w:rsidP="001541C0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histologie:</w:t>
      </w:r>
      <w:r w:rsidRPr="00BA7BA1">
        <w:rPr>
          <w:rFonts w:asciiTheme="majorHAnsi" w:hAnsiTheme="majorHAnsi"/>
          <w:sz w:val="18"/>
          <w:szCs w:val="18"/>
        </w:rPr>
        <w:t xml:space="preserve"> sval normální nebo atrofický, případně známky vaskulitidy</w:t>
      </w:r>
    </w:p>
    <w:p w:rsidR="001541C0" w:rsidRPr="00BA7BA1" w:rsidRDefault="001541C0" w:rsidP="001541C0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dif. dg.: infekce, osteoartróza, myopatie, fibromyalgie, malignity, sekundárně při SLE, RA a jiných vaskulitidách</w:t>
      </w:r>
    </w:p>
    <w:p w:rsidR="001541C0" w:rsidRPr="00BA7BA1" w:rsidRDefault="001541C0" w:rsidP="001541C0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 xml:space="preserve">dg.: </w:t>
      </w:r>
      <w:r w:rsidRPr="00BA7BA1">
        <w:rPr>
          <w:rFonts w:asciiTheme="majorHAnsi" w:hAnsiTheme="majorHAnsi"/>
          <w:sz w:val="18"/>
          <w:szCs w:val="18"/>
        </w:rPr>
        <w:t>jasná kritéria nejsou, dg per xclusionem</w:t>
      </w:r>
    </w:p>
    <w:p w:rsidR="001541C0" w:rsidRPr="00BA7BA1" w:rsidRDefault="001541C0" w:rsidP="001541C0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věk nad 50 let, sedimentace nad 40 mm/h, bolest ve správných oblastech trvající přes 1 měsíc, nepřítomnost dalších onemocnění s muskuloskeletárními symptomy, ranní ztuhlost nad 1 hodinu, rychlá odpověď na léčbu prednisonem</w:t>
      </w:r>
    </w:p>
    <w:p w:rsidR="001541C0" w:rsidRPr="00BA7BA1" w:rsidRDefault="001541C0" w:rsidP="001541C0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terapie:</w:t>
      </w:r>
      <w:r w:rsidRPr="00BA7BA1">
        <w:rPr>
          <w:rFonts w:asciiTheme="majorHAnsi" w:hAnsiTheme="majorHAnsi"/>
          <w:sz w:val="18"/>
          <w:szCs w:val="18"/>
        </w:rPr>
        <w:t xml:space="preserve"> prednison 10-15 mg - detrakce na 5-7,5 mg, nebo azathioprin, cyklofosfamid</w:t>
      </w: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  <w:u w:val="single"/>
        </w:rPr>
        <w:t>POLYARTERITIS NODOSA</w:t>
      </w:r>
    </w:p>
    <w:p w:rsidR="001541C0" w:rsidRPr="00BA7BA1" w:rsidRDefault="001541C0" w:rsidP="001541C0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definice:</w:t>
      </w:r>
      <w:r w:rsidRPr="00BA7BA1">
        <w:rPr>
          <w:rFonts w:asciiTheme="majorHAnsi" w:hAnsiTheme="majorHAnsi"/>
          <w:sz w:val="18"/>
          <w:szCs w:val="18"/>
        </w:rPr>
        <w:t xml:space="preserve"> onemocnění malých a středních arterií, aneurysmata, tromby a infarzace</w:t>
      </w:r>
    </w:p>
    <w:p w:rsidR="001541C0" w:rsidRPr="00BA7BA1" w:rsidRDefault="001541C0" w:rsidP="001541C0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vzácná, 5-10:100 000, častěji u mužů, věk 45-65 let</w:t>
      </w:r>
    </w:p>
    <w:p w:rsidR="001541C0" w:rsidRPr="00BA7BA1" w:rsidRDefault="001541C0" w:rsidP="001541C0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patogeneze:</w:t>
      </w:r>
      <w:r w:rsidRPr="00BA7BA1">
        <w:rPr>
          <w:rFonts w:asciiTheme="majorHAnsi" w:hAnsiTheme="majorHAnsi"/>
          <w:sz w:val="18"/>
          <w:szCs w:val="18"/>
        </w:rPr>
        <w:t xml:space="preserve"> imunitní komplexy, vliv virů hepatitidy A, B, C, HIV, CMV, ANCA protilátky</w:t>
      </w:r>
    </w:p>
    <w:p w:rsidR="001541C0" w:rsidRPr="00BA7BA1" w:rsidRDefault="001541C0" w:rsidP="001541C0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lastRenderedPageBreak/>
        <w:t>KO:</w:t>
      </w:r>
      <w:r w:rsidRPr="00BA7BA1">
        <w:rPr>
          <w:rFonts w:asciiTheme="majorHAnsi" w:hAnsiTheme="majorHAnsi"/>
          <w:sz w:val="18"/>
          <w:szCs w:val="18"/>
        </w:rPr>
        <w:t xml:space="preserve"> celkové příznaky, hmatná purpura, ulcerace, livedo reticularis a ischemické změny distálních falang, artralgie, polyatritida, myalgie, periferní neuropatie, proteinurie, hematurie, hypertenze, bolesti břicha, krvácení z GIT, koronární insuficience, intermitentní klaudikace, amoce sítnice, toxická retinopatie</w:t>
      </w:r>
    </w:p>
    <w:p w:rsidR="001541C0" w:rsidRPr="00BA7BA1" w:rsidRDefault="001541C0" w:rsidP="001541C0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vyšetření:</w:t>
      </w:r>
    </w:p>
    <w:p w:rsidR="001541C0" w:rsidRPr="00BA7BA1" w:rsidRDefault="001541C0" w:rsidP="001541C0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laboratoř - reaktanty akutní fáze, pokles komplementu, zvýšené CIK; pozitivita HBs-Ag a HCV</w:t>
      </w:r>
    </w:p>
    <w:p w:rsidR="001541C0" w:rsidRPr="00BA7BA1" w:rsidRDefault="001541C0" w:rsidP="001541C0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histologie:</w:t>
      </w:r>
    </w:p>
    <w:p w:rsidR="001541C0" w:rsidRPr="00BA7BA1" w:rsidRDefault="001541C0" w:rsidP="001541C0">
      <w:pPr>
        <w:pStyle w:val="Odstavecseseznamem"/>
        <w:numPr>
          <w:ilvl w:val="2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kůže - fibrinoidní přeměna a infiltrace všech vrstev stěny (panarteritida), trombózy, aneurysmata</w:t>
      </w:r>
    </w:p>
    <w:p w:rsidR="001541C0" w:rsidRPr="00BA7BA1" w:rsidRDefault="001541C0" w:rsidP="001541C0">
      <w:pPr>
        <w:pStyle w:val="Odstavecseseznamem"/>
        <w:numPr>
          <w:ilvl w:val="2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ledviny - GN segmentální a proliferativní</w:t>
      </w:r>
    </w:p>
    <w:p w:rsidR="001541C0" w:rsidRPr="00BA7BA1" w:rsidRDefault="001541C0" w:rsidP="001541C0">
      <w:pPr>
        <w:pStyle w:val="Odstavecseseznamem"/>
        <w:numPr>
          <w:ilvl w:val="2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arteriografie: zužování lumen do špičky, aneurysmata</w:t>
      </w:r>
    </w:p>
    <w:p w:rsidR="001541C0" w:rsidRPr="00BA7BA1" w:rsidRDefault="001541C0" w:rsidP="001541C0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dg:</w:t>
      </w:r>
      <w:r w:rsidRPr="00BA7BA1">
        <w:rPr>
          <w:rFonts w:asciiTheme="majorHAnsi" w:hAnsiTheme="majorHAnsi"/>
          <w:sz w:val="18"/>
          <w:szCs w:val="18"/>
        </w:rPr>
        <w:t xml:space="preserve"> aspoň 3 kritéria z 10 nebo jasný průkaz biopsií</w:t>
      </w:r>
    </w:p>
    <w:p w:rsidR="001541C0" w:rsidRPr="00BA7BA1" w:rsidRDefault="001541C0" w:rsidP="001541C0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váhový úbytek větší než 4 kg</w:t>
      </w:r>
    </w:p>
    <w:p w:rsidR="001541C0" w:rsidRPr="00BA7BA1" w:rsidRDefault="001541C0" w:rsidP="001541C0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livedo reticularis</w:t>
      </w:r>
    </w:p>
    <w:p w:rsidR="001541C0" w:rsidRPr="00BA7BA1" w:rsidRDefault="001541C0" w:rsidP="001541C0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bolest nebo citlivost varlat</w:t>
      </w:r>
    </w:p>
    <w:p w:rsidR="001541C0" w:rsidRPr="00BA7BA1" w:rsidRDefault="001541C0" w:rsidP="001541C0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myalgie, slabost nebo polyneuropatie</w:t>
      </w:r>
    </w:p>
    <w:p w:rsidR="001541C0" w:rsidRPr="00BA7BA1" w:rsidRDefault="001541C0" w:rsidP="001541C0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mononeuropatie nebo polyneuropatie</w:t>
      </w:r>
    </w:p>
    <w:p w:rsidR="001541C0" w:rsidRPr="00BA7BA1" w:rsidRDefault="001541C0" w:rsidP="001541C0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diastolický TK nad 90 mmHg</w:t>
      </w:r>
    </w:p>
    <w:p w:rsidR="001541C0" w:rsidRPr="00BA7BA1" w:rsidRDefault="001541C0" w:rsidP="001541C0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zvýšená urea nad 14 mmol/l nebo kreatinin nad 132 μmol/l bez dehydratace nebo obstrukce</w:t>
      </w:r>
    </w:p>
    <w:p w:rsidR="001541C0" w:rsidRPr="00BA7BA1" w:rsidRDefault="001541C0" w:rsidP="001541C0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přítomnost HBsAg v séru</w:t>
      </w:r>
    </w:p>
    <w:p w:rsidR="001541C0" w:rsidRPr="00BA7BA1" w:rsidRDefault="001541C0" w:rsidP="001541C0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abnormality na arteriografii - aneurysmata, uzávěry viscerálních arterií s vyloučením nezánětlivých příčin</w:t>
      </w:r>
    </w:p>
    <w:p w:rsidR="001541C0" w:rsidRPr="00BA7BA1" w:rsidRDefault="001541C0" w:rsidP="001541C0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biopsie středních nebo malých tepen s nálezem polymorfonulkeárů</w:t>
      </w:r>
    </w:p>
    <w:p w:rsidR="001541C0" w:rsidRPr="00BA7BA1" w:rsidRDefault="001541C0" w:rsidP="001541C0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terapie:</w:t>
      </w:r>
      <w:r w:rsidRPr="00BA7BA1">
        <w:rPr>
          <w:rFonts w:asciiTheme="majorHAnsi" w:hAnsiTheme="majorHAnsi"/>
          <w:sz w:val="18"/>
          <w:szCs w:val="18"/>
        </w:rPr>
        <w:t xml:space="preserve"> prednison 40-60 mg + cyklofosfamid (pulsy), azathioprin, případně plazmaferéza</w:t>
      </w: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  <w:u w:val="single"/>
        </w:rPr>
        <w:t>KAWASAKIHO ARTERIITIDA</w:t>
      </w:r>
    </w:p>
    <w:p w:rsidR="001541C0" w:rsidRPr="00BA7BA1" w:rsidRDefault="001541C0" w:rsidP="001541C0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horečnaté onemocnění s postižením kůže, komplikované arteritidou koronárních tepen</w:t>
      </w:r>
    </w:p>
    <w:p w:rsidR="001541C0" w:rsidRPr="00BA7BA1" w:rsidRDefault="001541C0" w:rsidP="001541C0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kojenci a děti mladší 5 let</w:t>
      </w:r>
    </w:p>
    <w:p w:rsidR="001541C0" w:rsidRPr="00BA7BA1" w:rsidRDefault="001541C0" w:rsidP="001541C0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KO: horečka aspoň 5 dní, bilaterální překrvení spojivek, změny na rtech a v dutině ústní (překrvení rtů a sliznic, jahodový jazyk, krusty na rtech), akutní nehnisavá krční lymfadenitida, polymorfní kožní exantém (může připomínat spalničky, spálu nebo kopřivku), změny na končetinách (zarudnutí plosek a deskvamace), KVS komplikace - myokarditida, dilatace tepen s tvorbou aneurysmat</w:t>
      </w:r>
    </w:p>
    <w:p w:rsidR="001541C0" w:rsidRPr="00BA7BA1" w:rsidRDefault="001541C0" w:rsidP="001541C0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etiologie není známá - infekce, antiendotelové protilátky</w:t>
      </w:r>
    </w:p>
    <w:p w:rsidR="001541C0" w:rsidRPr="00BA7BA1" w:rsidRDefault="001541C0" w:rsidP="001541C0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terapie: i.v. imunoglobuliny + ASA (nebo jiné antiagregans)</w:t>
      </w: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  <w:u w:val="single"/>
        </w:rPr>
        <w:t>GRANULOMATÓZA S POLYANGIITIDOU (Wegenerova granulomatóza)</w:t>
      </w:r>
    </w:p>
    <w:p w:rsidR="001541C0" w:rsidRPr="00BA7BA1" w:rsidRDefault="001541C0" w:rsidP="001541C0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definice:</w:t>
      </w:r>
      <w:r w:rsidRPr="00BA7BA1">
        <w:rPr>
          <w:rFonts w:asciiTheme="majorHAnsi" w:hAnsiTheme="majorHAnsi"/>
          <w:sz w:val="18"/>
          <w:szCs w:val="18"/>
        </w:rPr>
        <w:t xml:space="preserve"> systémová vaskulitida malých a středních tepen s tvorbou granulomů dýchacího ústrojí a nekrotizující glomerulonefritidou se srpky</w:t>
      </w:r>
    </w:p>
    <w:p w:rsidR="001541C0" w:rsidRPr="00BA7BA1" w:rsidRDefault="001541C0" w:rsidP="001541C0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ANCA asociovaná vaskulitida - protilátky proti cytoplazmě neutrofilů</w:t>
      </w:r>
    </w:p>
    <w:p w:rsidR="001541C0" w:rsidRPr="00BA7BA1" w:rsidRDefault="001541C0" w:rsidP="001541C0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muži středního věku, pouze u bílé rasy</w:t>
      </w:r>
    </w:p>
    <w:p w:rsidR="001541C0" w:rsidRPr="00BA7BA1" w:rsidRDefault="001541C0" w:rsidP="001541C0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KO:</w:t>
      </w:r>
    </w:p>
    <w:p w:rsidR="001541C0" w:rsidRPr="00BA7BA1" w:rsidRDefault="001541C0" w:rsidP="001541C0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granulomy DC - epistaxe, chronická rýma nebo sinusitis, destrukce chrupavek a sedlovitý nos, postižení laryngu, plíce - kašel, bolest na hrudi, hemoptýza</w:t>
      </w:r>
    </w:p>
    <w:p w:rsidR="001541C0" w:rsidRPr="00BA7BA1" w:rsidRDefault="001541C0" w:rsidP="001541C0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ledviny - mikroskopická hematurie a proteinurie až po selhání ledvin</w:t>
      </w:r>
    </w:p>
    <w:p w:rsidR="001541C0" w:rsidRPr="00BA7BA1" w:rsidRDefault="001541C0" w:rsidP="001541C0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myalgie, artralgie, oční manifestace - exoftalamus, obstrukce slzného kanálku, periferní neuropatie, střevní ulcerace s krvácením do GIT</w:t>
      </w:r>
    </w:p>
    <w:p w:rsidR="001541C0" w:rsidRPr="00BA7BA1" w:rsidRDefault="001541C0" w:rsidP="001541C0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patogeneze:</w:t>
      </w:r>
      <w:r w:rsidRPr="00BA7BA1">
        <w:rPr>
          <w:rFonts w:asciiTheme="majorHAnsi" w:hAnsiTheme="majorHAnsi"/>
          <w:sz w:val="18"/>
          <w:szCs w:val="18"/>
        </w:rPr>
        <w:t xml:space="preserve"> hypersenzitivita, imunokomplexy</w:t>
      </w:r>
    </w:p>
    <w:p w:rsidR="001541C0" w:rsidRPr="00BA7BA1" w:rsidRDefault="001541C0" w:rsidP="001541C0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vyšetření:</w:t>
      </w:r>
    </w:p>
    <w:p w:rsidR="001541C0" w:rsidRPr="00BA7BA1" w:rsidRDefault="001541C0" w:rsidP="001541C0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laboratoř - reaktanty akutní fáze, anémie, leukocytóza, trombocytopenie, zvýšení sedimentace, erytrocyturie, proteinurie, zvýšené CIT a ANCA</w:t>
      </w:r>
    </w:p>
    <w:p w:rsidR="001541C0" w:rsidRPr="00BA7BA1" w:rsidRDefault="001541C0" w:rsidP="001541C0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pomocná vyšetření:</w:t>
      </w:r>
    </w:p>
    <w:p w:rsidR="001541C0" w:rsidRPr="00BA7BA1" w:rsidRDefault="001541C0" w:rsidP="001541C0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RTG - motýlovité zastření po krvácení, granulomy s centrálním rozpadem</w:t>
      </w:r>
    </w:p>
    <w:p w:rsidR="001541C0" w:rsidRPr="00BA7BA1" w:rsidRDefault="001541C0" w:rsidP="001541C0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endoskopie GIT - hemoragie až ulcerace</w:t>
      </w:r>
    </w:p>
    <w:p w:rsidR="001541C0" w:rsidRPr="00BA7BA1" w:rsidRDefault="001541C0" w:rsidP="001541C0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histologie - granulomy v dýchacích cestách, nekrózy; ledviny - segmentální nekrotizující glomerulonefritida se srpky, vaskulitida drobných cév</w:t>
      </w:r>
    </w:p>
    <w:p w:rsidR="001541C0" w:rsidRPr="00BA7BA1" w:rsidRDefault="001541C0" w:rsidP="001541C0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klasifikační kritéria</w:t>
      </w:r>
      <w:r w:rsidRPr="00BA7BA1">
        <w:rPr>
          <w:rFonts w:asciiTheme="majorHAnsi" w:hAnsiTheme="majorHAnsi"/>
          <w:sz w:val="18"/>
          <w:szCs w:val="18"/>
        </w:rPr>
        <w:t xml:space="preserve"> - 2 ze 4</w:t>
      </w:r>
    </w:p>
    <w:p w:rsidR="001541C0" w:rsidRPr="00BA7BA1" w:rsidRDefault="001541C0" w:rsidP="001541C0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zánět nosní nebo ústní sliznice - nebolestivé vředy, krvavý nebo hnisavý výtok z nosu</w:t>
      </w:r>
    </w:p>
    <w:p w:rsidR="001541C0" w:rsidRPr="00BA7BA1" w:rsidRDefault="001541C0" w:rsidP="001541C0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RTG nález na hrudníku - uzly, infiltráty, dutiny</w:t>
      </w:r>
    </w:p>
    <w:p w:rsidR="001541C0" w:rsidRPr="00BA7BA1" w:rsidRDefault="001541C0" w:rsidP="001541C0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lastRenderedPageBreak/>
        <w:t>močový sediment - mikrohematurie nebo erytrocytární válce</w:t>
      </w:r>
    </w:p>
    <w:p w:rsidR="001541C0" w:rsidRPr="00BA7BA1" w:rsidRDefault="001541C0" w:rsidP="001541C0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bioptický nález - granulomatózní zánět</w:t>
      </w:r>
    </w:p>
    <w:p w:rsidR="001541C0" w:rsidRPr="00BA7BA1" w:rsidRDefault="001541C0" w:rsidP="001541C0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terapie:</w:t>
      </w:r>
      <w:r w:rsidRPr="00BA7BA1">
        <w:rPr>
          <w:rFonts w:asciiTheme="majorHAnsi" w:hAnsiTheme="majorHAnsi"/>
          <w:sz w:val="18"/>
          <w:szCs w:val="18"/>
        </w:rPr>
        <w:t xml:space="preserve"> kortikoidy + cyklofosfamid s postupným snižováním dávky, u perakutních forem v pulsech</w:t>
      </w:r>
    </w:p>
    <w:p w:rsidR="001541C0" w:rsidRPr="00BA7BA1" w:rsidRDefault="001541C0" w:rsidP="001541C0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terapie dlouhodobá (1-2 roky), udržovací - azatioprin, mykofenolát</w:t>
      </w:r>
    </w:p>
    <w:p w:rsidR="001541C0" w:rsidRPr="00BA7BA1" w:rsidRDefault="001541C0" w:rsidP="001541C0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refrakterní - imunoglobuliny, plazmaferéza; v remisi biseptol</w:t>
      </w: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  <w:u w:val="single"/>
        </w:rPr>
        <w:t>MIKROSKOPICKÁ POLYANGIITIDA</w:t>
      </w:r>
    </w:p>
    <w:p w:rsidR="001541C0" w:rsidRPr="00BA7BA1" w:rsidRDefault="001541C0" w:rsidP="001541C0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vaskulitida malých cév s fokálně segmentální nekrotizující (pauciimunní) glomerulonefritidou bez tvorby granulomů v dýchacích cestách</w:t>
      </w:r>
    </w:p>
    <w:p w:rsidR="001541C0" w:rsidRPr="00BA7BA1" w:rsidRDefault="001541C0" w:rsidP="001541C0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KO: ledviny - mikroskopická hematurie, malá proteinurie, vzácně hypertenze, renální insuficience rychle progredující do terminálního selhání ledvin</w:t>
      </w:r>
    </w:p>
    <w:p w:rsidR="001541C0" w:rsidRPr="00BA7BA1" w:rsidRDefault="001541C0" w:rsidP="001541C0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další systémy - purpura, myalgie, atralgie, periferní neuropatie, krvácení do GIT</w:t>
      </w:r>
    </w:p>
    <w:p w:rsidR="001541C0" w:rsidRPr="00BA7BA1" w:rsidRDefault="001541C0" w:rsidP="001541C0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laboratoř: zvýšená sedimentace a CRP, normocytární normochromní anémie, ANCA pozitivita (70% p - proti myeloperoxidáze, u 30% c - proti proteináze 3)</w:t>
      </w:r>
    </w:p>
    <w:p w:rsidR="001541C0" w:rsidRPr="00BA7BA1" w:rsidRDefault="001541C0" w:rsidP="001541C0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terapie: jako Wegenerova granulomatóza, kratší - nemívá relapsy</w:t>
      </w: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  <w:u w:val="single"/>
        </w:rPr>
        <w:t>SYNDROM CHURGA A STRAUSSOVÉ</w:t>
      </w:r>
    </w:p>
    <w:p w:rsidR="001541C0" w:rsidRPr="00BA7BA1" w:rsidRDefault="001541C0" w:rsidP="001541C0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astma, eosinofilie, vaskulitida a extravaskulární granulomy</w:t>
      </w:r>
    </w:p>
    <w:p w:rsidR="001541C0" w:rsidRPr="00BA7BA1" w:rsidRDefault="001541C0" w:rsidP="001541C0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kritéria:</w:t>
      </w:r>
    </w:p>
    <w:p w:rsidR="001541C0" w:rsidRPr="00BA7BA1" w:rsidRDefault="001541C0" w:rsidP="001541C0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astma - anamnéza exspirační dušnosti nebo pískotů</w:t>
      </w:r>
    </w:p>
    <w:p w:rsidR="001541C0" w:rsidRPr="00BA7BA1" w:rsidRDefault="001541C0" w:rsidP="001541C0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eosinofilie nad 10%</w:t>
      </w:r>
    </w:p>
    <w:p w:rsidR="001541C0" w:rsidRPr="00BA7BA1" w:rsidRDefault="001541C0" w:rsidP="001541C0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mononeuropatie nebo polyneuropatie (rukavicová nebo punčochová distribuce)</w:t>
      </w:r>
    </w:p>
    <w:p w:rsidR="001541C0" w:rsidRPr="00BA7BA1" w:rsidRDefault="001541C0" w:rsidP="001541C0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prchavé plicní infiltráty na RTG vyvolané vaskulitidou</w:t>
      </w:r>
    </w:p>
    <w:p w:rsidR="001541C0" w:rsidRPr="00BA7BA1" w:rsidRDefault="001541C0" w:rsidP="001541C0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postižení vedlejších dutin nosních - bolest, citlivost, RTG změny charakteru zánětu</w:t>
      </w:r>
    </w:p>
    <w:p w:rsidR="001541C0" w:rsidRPr="00BA7BA1" w:rsidRDefault="001541C0" w:rsidP="001541C0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extravaskulární eosinofilní infiltráty</w:t>
      </w:r>
    </w:p>
    <w:p w:rsidR="001541C0" w:rsidRPr="00BA7BA1" w:rsidRDefault="001541C0" w:rsidP="001541C0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KO: prodromy -rýma, sinusitida, astma, polypy; dále eosinofilie a plicní infiltráty; systémová fáze - horečka, váhový úbytek, masivní infiltrace plic, periferní neuropatie, myokarditida až srdeční selhání, erytrocyturie a malá proteinurie</w:t>
      </w:r>
    </w:p>
    <w:p w:rsidR="001541C0" w:rsidRPr="00BA7BA1" w:rsidRDefault="001541C0" w:rsidP="001541C0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laboratoř: ANCA p-typ</w:t>
      </w:r>
    </w:p>
    <w:p w:rsidR="001541C0" w:rsidRPr="00BA7BA1" w:rsidRDefault="001541C0" w:rsidP="001541C0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terapie: vysoké dávky prednisonu, cyklofosfamid u těžšího průběhu</w:t>
      </w: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  <w:u w:val="single"/>
        </w:rPr>
        <w:t>HENOCHOVA-SHÖNLEINOVA PURPURA</w:t>
      </w:r>
    </w:p>
    <w:p w:rsidR="001541C0" w:rsidRPr="00BA7BA1" w:rsidRDefault="001541C0" w:rsidP="001541C0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definice:</w:t>
      </w:r>
      <w:r w:rsidRPr="00BA7BA1">
        <w:rPr>
          <w:rFonts w:asciiTheme="majorHAnsi" w:hAnsiTheme="majorHAnsi"/>
          <w:sz w:val="18"/>
          <w:szCs w:val="18"/>
        </w:rPr>
        <w:t xml:space="preserve"> purpura, koliky, artralgie a GN v dětském věku</w:t>
      </w:r>
    </w:p>
    <w:p w:rsidR="001541C0" w:rsidRPr="00BA7BA1" w:rsidRDefault="001541C0" w:rsidP="001541C0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etiopatogeneze:</w:t>
      </w:r>
      <w:r w:rsidRPr="00BA7BA1">
        <w:rPr>
          <w:rFonts w:asciiTheme="majorHAnsi" w:hAnsiTheme="majorHAnsi"/>
          <w:sz w:val="18"/>
          <w:szCs w:val="18"/>
        </w:rPr>
        <w:t xml:space="preserve"> neznámá, interkurentní infekce, potravinové nebo lékové alergie?</w:t>
      </w:r>
    </w:p>
    <w:p w:rsidR="001541C0" w:rsidRPr="00BA7BA1" w:rsidRDefault="001541C0" w:rsidP="001541C0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imunokomplexová vaskulitida</w:t>
      </w:r>
    </w:p>
    <w:p w:rsidR="001541C0" w:rsidRPr="00BA7BA1" w:rsidRDefault="001541C0" w:rsidP="001541C0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KO:</w:t>
      </w:r>
      <w:r w:rsidRPr="00BA7BA1">
        <w:rPr>
          <w:rFonts w:asciiTheme="majorHAnsi" w:hAnsiTheme="majorHAnsi"/>
          <w:sz w:val="18"/>
          <w:szCs w:val="18"/>
        </w:rPr>
        <w:t xml:space="preserve"> urtika na končetinách a trupu - vývoj purpury, periartikulární zduření, kolikovité bolesti, hypertenze, bolesti hlavy</w:t>
      </w:r>
    </w:p>
    <w:p w:rsidR="001541C0" w:rsidRPr="00BA7BA1" w:rsidRDefault="001541C0" w:rsidP="001541C0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symetrické postižení kloubů - kolena, hlezna, metakarpo a metatarso-falangeální klouby</w:t>
      </w:r>
    </w:p>
    <w:p w:rsidR="001541C0" w:rsidRPr="00BA7BA1" w:rsidRDefault="001541C0" w:rsidP="001541C0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 xml:space="preserve">laboratorní nález: </w:t>
      </w:r>
      <w:r w:rsidRPr="00BA7BA1">
        <w:rPr>
          <w:rFonts w:asciiTheme="majorHAnsi" w:hAnsiTheme="majorHAnsi"/>
          <w:sz w:val="18"/>
          <w:szCs w:val="18"/>
        </w:rPr>
        <w:t>reaktanty, anémie, leukocytóza, hematurie, malá proteinurie, nižší komplement, pozitivita okultního krvácení</w:t>
      </w:r>
    </w:p>
    <w:p w:rsidR="001541C0" w:rsidRPr="00BA7BA1" w:rsidRDefault="001541C0" w:rsidP="001541C0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histologie:</w:t>
      </w:r>
    </w:p>
    <w:p w:rsidR="001541C0" w:rsidRPr="00BA7BA1" w:rsidRDefault="001541C0" w:rsidP="001541C0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 xml:space="preserve">kůže - leukocytoklastická vaskulitida, polymorfonukleáry perivaskulárně, </w:t>
      </w:r>
    </w:p>
    <w:p w:rsidR="001541C0" w:rsidRPr="00BA7BA1" w:rsidRDefault="001541C0" w:rsidP="001541C0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ledviny - fokálně segmentální proliferativní GN</w:t>
      </w:r>
    </w:p>
    <w:p w:rsidR="001541C0" w:rsidRPr="00BA7BA1" w:rsidRDefault="001541C0" w:rsidP="001541C0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 xml:space="preserve">terapie: </w:t>
      </w:r>
      <w:r w:rsidRPr="00BA7BA1">
        <w:rPr>
          <w:rFonts w:asciiTheme="majorHAnsi" w:hAnsiTheme="majorHAnsi"/>
          <w:sz w:val="18"/>
          <w:szCs w:val="18"/>
        </w:rPr>
        <w:t>infekce - ATB, renální insuficience - symptomaticky, NSA, krvácení z GIT transfuze, kortikoidy + případně kombinovaná imunosuprese</w:t>
      </w: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541C0" w:rsidRPr="00BA7BA1" w:rsidRDefault="001541C0" w:rsidP="001541C0">
      <w:p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  <w:u w:val="single"/>
        </w:rPr>
        <w:t>HYPOKOMPLEMENTICKÁ URTIKARIÁLNÍ VASKULITIDA</w:t>
      </w:r>
    </w:p>
    <w:p w:rsidR="001541C0" w:rsidRPr="00BA7BA1" w:rsidRDefault="001541C0" w:rsidP="001541C0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definice:</w:t>
      </w:r>
      <w:r w:rsidRPr="00BA7BA1">
        <w:rPr>
          <w:rFonts w:asciiTheme="majorHAnsi" w:hAnsiTheme="majorHAnsi"/>
          <w:sz w:val="18"/>
          <w:szCs w:val="18"/>
        </w:rPr>
        <w:t xml:space="preserve"> opakované výsevy kopřivy, postižení plic a GIT</w:t>
      </w:r>
    </w:p>
    <w:p w:rsidR="001541C0" w:rsidRPr="00BA7BA1" w:rsidRDefault="001541C0" w:rsidP="001541C0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imunokomplexy vyvolaný proces</w:t>
      </w:r>
    </w:p>
    <w:p w:rsidR="001541C0" w:rsidRPr="00BA7BA1" w:rsidRDefault="001541C0" w:rsidP="001541C0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KO:</w:t>
      </w:r>
      <w:r w:rsidRPr="00BA7BA1">
        <w:rPr>
          <w:rFonts w:asciiTheme="majorHAnsi" w:hAnsiTheme="majorHAnsi"/>
          <w:sz w:val="18"/>
          <w:szCs w:val="18"/>
        </w:rPr>
        <w:t xml:space="preserve"> urtikariální proužky a papuly zanechávající hyperpigmentace, pruritus, artraglie, artritida, kašel, otoky nohou, bolesti břicha a na hrudi, episkleritida, horečka, angioedém a CMP</w:t>
      </w:r>
    </w:p>
    <w:p w:rsidR="001541C0" w:rsidRPr="00BA7BA1" w:rsidRDefault="001541C0" w:rsidP="001541C0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sekundárně - SLE, hepatitida B, po lécích, po oslunění</w:t>
      </w:r>
    </w:p>
    <w:p w:rsidR="001541C0" w:rsidRPr="00BA7BA1" w:rsidRDefault="001541C0" w:rsidP="001541C0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laboratorně - imunokomplexy, někdy hypokomplementémie</w:t>
      </w:r>
    </w:p>
    <w:p w:rsidR="001541C0" w:rsidRPr="00BA7BA1" w:rsidRDefault="001541C0" w:rsidP="001541C0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>histologie:</w:t>
      </w:r>
    </w:p>
    <w:p w:rsidR="001541C0" w:rsidRPr="00BA7BA1" w:rsidRDefault="001541C0" w:rsidP="001541C0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t>kůže - leukocytoklastická nebo nekrotizující vaskulitida</w:t>
      </w:r>
    </w:p>
    <w:p w:rsidR="001541C0" w:rsidRPr="00BA7BA1" w:rsidRDefault="001541C0" w:rsidP="001541C0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sz w:val="18"/>
          <w:szCs w:val="18"/>
        </w:rPr>
        <w:lastRenderedPageBreak/>
        <w:t>ledviny - membranoproliferativní GN</w:t>
      </w:r>
    </w:p>
    <w:p w:rsidR="001541C0" w:rsidRPr="00BA7BA1" w:rsidRDefault="001541C0" w:rsidP="001541C0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A7BA1">
        <w:rPr>
          <w:rFonts w:asciiTheme="majorHAnsi" w:hAnsiTheme="majorHAnsi"/>
          <w:b/>
          <w:sz w:val="18"/>
          <w:szCs w:val="18"/>
        </w:rPr>
        <w:t xml:space="preserve">terapie: </w:t>
      </w:r>
      <w:r w:rsidRPr="00BA7BA1">
        <w:rPr>
          <w:rFonts w:asciiTheme="majorHAnsi" w:hAnsiTheme="majorHAnsi"/>
          <w:sz w:val="18"/>
          <w:szCs w:val="18"/>
        </w:rPr>
        <w:t>NSA nebo antihistaminika, prednison 15-60 mg, případně azathioprin nebo cyklofosfamid, při postižení ledvin plazmaferéza</w:t>
      </w:r>
    </w:p>
    <w:p w:rsidR="00977DCE" w:rsidRDefault="00977DCE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1541C0" w:rsidRDefault="001541C0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1541C0" w:rsidRDefault="001541C0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746BC8" w:rsidRPr="00E57883" w:rsidRDefault="00746BC8" w:rsidP="00746BC8">
      <w:pPr>
        <w:rPr>
          <w:rFonts w:asciiTheme="majorHAnsi" w:hAnsiTheme="majorHAnsi"/>
          <w:b/>
          <w:sz w:val="24"/>
          <w:szCs w:val="24"/>
          <w:u w:val="single"/>
        </w:rPr>
      </w:pPr>
      <w:r w:rsidRPr="00E57883">
        <w:rPr>
          <w:rFonts w:asciiTheme="majorHAnsi" w:hAnsiTheme="majorHAnsi"/>
          <w:b/>
          <w:sz w:val="24"/>
          <w:szCs w:val="24"/>
          <w:u w:val="single"/>
        </w:rPr>
        <w:t>179. PRIMÁRNÍ A SEKUNDÁRNÍ IMUNODEFICIENCE</w:t>
      </w:r>
    </w:p>
    <w:p w:rsidR="00746BC8" w:rsidRPr="00E57883" w:rsidRDefault="00746BC8" w:rsidP="00746BC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746BC8" w:rsidRPr="00E57883" w:rsidRDefault="00746BC8" w:rsidP="00746BC8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2008D">
        <w:rPr>
          <w:rFonts w:asciiTheme="majorHAnsi" w:hAnsiTheme="majorHAnsi"/>
          <w:b/>
          <w:sz w:val="18"/>
          <w:szCs w:val="18"/>
          <w:u w:val="single"/>
        </w:rPr>
        <w:t>imunodeficience</w:t>
      </w:r>
      <w:r w:rsidRPr="00E57883">
        <w:rPr>
          <w:rFonts w:asciiTheme="majorHAnsi" w:hAnsiTheme="majorHAnsi"/>
          <w:sz w:val="18"/>
          <w:szCs w:val="18"/>
        </w:rPr>
        <w:t xml:space="preserve"> = porucha imunitního systému - snížená odolnost k infekcím, projevy autoimunitních chorob, alergie, zvýšení incidence nádorových onemocnění</w:t>
      </w:r>
    </w:p>
    <w:p w:rsidR="00746BC8" w:rsidRPr="00E57883" w:rsidRDefault="00746BC8" w:rsidP="00746BC8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  <w:u w:val="single"/>
        </w:rPr>
        <w:t>dělení:</w:t>
      </w:r>
    </w:p>
    <w:p w:rsidR="00746BC8" w:rsidRPr="00E57883" w:rsidRDefault="00746BC8" w:rsidP="00746BC8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</w:rPr>
        <w:t>podle postižené složky</w:t>
      </w:r>
      <w:r w:rsidRPr="00E57883">
        <w:rPr>
          <w:rFonts w:asciiTheme="majorHAnsi" w:hAnsiTheme="majorHAnsi"/>
          <w:sz w:val="18"/>
          <w:szCs w:val="18"/>
        </w:rPr>
        <w:t xml:space="preserve"> - protilátkové, poruchy T-ly</w:t>
      </w:r>
      <w:r>
        <w:rPr>
          <w:rFonts w:asciiTheme="majorHAnsi" w:hAnsiTheme="majorHAnsi"/>
          <w:sz w:val="18"/>
          <w:szCs w:val="18"/>
        </w:rPr>
        <w:t>m</w:t>
      </w:r>
      <w:r w:rsidRPr="00E57883">
        <w:rPr>
          <w:rFonts w:asciiTheme="majorHAnsi" w:hAnsiTheme="majorHAnsi"/>
          <w:sz w:val="18"/>
          <w:szCs w:val="18"/>
        </w:rPr>
        <w:t>focytů, smíšené, poruchy fagocytů, poruchy komplementu</w:t>
      </w:r>
    </w:p>
    <w:p w:rsidR="00746BC8" w:rsidRPr="00E57883" w:rsidRDefault="00746BC8" w:rsidP="00746BC8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</w:rPr>
        <w:t>podle etiologie</w:t>
      </w:r>
      <w:r w:rsidRPr="00E57883">
        <w:rPr>
          <w:rFonts w:asciiTheme="majorHAnsi" w:hAnsiTheme="majorHAnsi"/>
          <w:sz w:val="18"/>
          <w:szCs w:val="18"/>
        </w:rPr>
        <w:t xml:space="preserve"> - primární (vrozené) a sekundární</w:t>
      </w:r>
    </w:p>
    <w:p w:rsidR="00746BC8" w:rsidRPr="00E57883" w:rsidRDefault="00746BC8" w:rsidP="00746BC8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746BC8" w:rsidRPr="00E57883" w:rsidRDefault="00746BC8" w:rsidP="00746BC8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zvýšená náchylnost k infekcím, recidivy, prolongovaný průběh</w:t>
      </w:r>
    </w:p>
    <w:p w:rsidR="00746BC8" w:rsidRPr="00E57883" w:rsidRDefault="00746BC8" w:rsidP="00746BC8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protilátky - opouzdření mikrobi - pneumokoky, streptokoky</w:t>
      </w:r>
    </w:p>
    <w:p w:rsidR="00746BC8" w:rsidRPr="00E57883" w:rsidRDefault="00746BC8" w:rsidP="00746BC8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buněčný defekt - plísně, viry, oportunní mikrobi</w:t>
      </w:r>
    </w:p>
    <w:p w:rsidR="00746BC8" w:rsidRPr="00E57883" w:rsidRDefault="00746BC8" w:rsidP="00746BC8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fagocyty - stafylokoky, aspergily, kandidy, pseudomonády</w:t>
      </w:r>
    </w:p>
    <w:p w:rsidR="00746BC8" w:rsidRPr="00E57883" w:rsidRDefault="00746BC8" w:rsidP="00746BC8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 xml:space="preserve">komplement - pyogenní infekce, hlavně </w:t>
      </w:r>
      <w:r w:rsidRPr="00E57883">
        <w:rPr>
          <w:rFonts w:asciiTheme="majorHAnsi" w:hAnsiTheme="majorHAnsi"/>
          <w:i/>
          <w:sz w:val="18"/>
          <w:szCs w:val="18"/>
        </w:rPr>
        <w:t>Neisseria</w:t>
      </w:r>
    </w:p>
    <w:p w:rsidR="00746BC8" w:rsidRPr="00E57883" w:rsidRDefault="00746BC8" w:rsidP="00746BC8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postižení dýchacího systému, GIT onemocnění s průjmy, meningitidy, kožní a slizniční infekce, artritidy, osteomyelitidy, pyodermie</w:t>
      </w:r>
    </w:p>
    <w:p w:rsidR="00746BC8" w:rsidRPr="00E57883" w:rsidRDefault="00746BC8" w:rsidP="00746BC8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alergie, autoimunity, nádory - lymfoproliferace</w:t>
      </w:r>
    </w:p>
    <w:p w:rsidR="00746BC8" w:rsidRPr="00E57883" w:rsidRDefault="00746BC8" w:rsidP="00746BC8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  <w:u w:val="single"/>
        </w:rPr>
        <w:t>laboratorní vyšetření:</w:t>
      </w:r>
    </w:p>
    <w:p w:rsidR="00746BC8" w:rsidRPr="00E57883" w:rsidRDefault="00746BC8" w:rsidP="00746BC8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potvrzení diagnózy - imunologické vyšetření parametrů imunity</w:t>
      </w:r>
    </w:p>
    <w:p w:rsidR="00746BC8" w:rsidRPr="00E57883" w:rsidRDefault="00746BC8" w:rsidP="00746BC8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KO - základní odchylky v počtu buněk</w:t>
      </w:r>
    </w:p>
    <w:p w:rsidR="00746BC8" w:rsidRPr="00E57883" w:rsidRDefault="00746BC8" w:rsidP="00746BC8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elektroforéza - chybí γ frakce</w:t>
      </w:r>
    </w:p>
    <w:p w:rsidR="00746BC8" w:rsidRPr="00E57883" w:rsidRDefault="00746BC8" w:rsidP="00746BC8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humorální imunodeficience - kvantitativní vyšetření imunoglobulinů a jejich frakcí; funkční test - specifické protilátky po očkování</w:t>
      </w:r>
    </w:p>
    <w:p w:rsidR="00746BC8" w:rsidRPr="00E57883" w:rsidRDefault="00746BC8" w:rsidP="00746BC8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buněčná imunodeficience - rozpočet subpopulací lymfocytů, funkční test - stimulace k dělení po stimulaci antigeny</w:t>
      </w:r>
    </w:p>
    <w:p w:rsidR="00746BC8" w:rsidRPr="00E57883" w:rsidRDefault="00746BC8" w:rsidP="00746BC8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fagocyty - test baktericidních schopností, produkce ROS</w:t>
      </w:r>
    </w:p>
    <w:p w:rsidR="00746BC8" w:rsidRPr="00E57883" w:rsidRDefault="00746BC8" w:rsidP="00746BC8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molekulárně diagnostické metody</w:t>
      </w:r>
    </w:p>
    <w:p w:rsidR="00746BC8" w:rsidRPr="00E57883" w:rsidRDefault="00746BC8" w:rsidP="00746BC8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  <w:u w:val="single"/>
        </w:rPr>
        <w:t>diagnostika:</w:t>
      </w:r>
      <w:r w:rsidRPr="00E57883">
        <w:rPr>
          <w:rFonts w:asciiTheme="majorHAnsi" w:hAnsiTheme="majorHAnsi"/>
          <w:sz w:val="18"/>
          <w:szCs w:val="18"/>
        </w:rPr>
        <w:t xml:space="preserve"> podezření na základě klinického obrazu, anamnéza, imunologické vyšetření</w:t>
      </w:r>
    </w:p>
    <w:p w:rsidR="00746BC8" w:rsidRPr="00E57883" w:rsidRDefault="00746BC8" w:rsidP="00746BC8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746BC8" w:rsidRPr="00E57883" w:rsidRDefault="00746BC8" w:rsidP="00746BC8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vrozené ID - transplantace kmenových hematopoetických buněk; experimentálně genová terapie</w:t>
      </w:r>
    </w:p>
    <w:p w:rsidR="00746BC8" w:rsidRPr="00E57883" w:rsidRDefault="00746BC8" w:rsidP="00746BC8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protilátkové deficity - Ig i.v. nebo s.c.</w:t>
      </w:r>
    </w:p>
    <w:p w:rsidR="00746BC8" w:rsidRPr="00E57883" w:rsidRDefault="00746BC8" w:rsidP="00746BC8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poruchy granulocytů - podávání GM-CSF nebo G-CSF, případně IFN-γ</w:t>
      </w:r>
    </w:p>
    <w:p w:rsidR="00746BC8" w:rsidRPr="00E57883" w:rsidRDefault="00746BC8" w:rsidP="00746BC8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symptomatická terapie - farmakoterapie i prevence infekčních chorob</w:t>
      </w:r>
    </w:p>
    <w:p w:rsidR="00746BC8" w:rsidRPr="00E57883" w:rsidRDefault="00746BC8" w:rsidP="00746BC8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imunostimulační a imunomodulační přípravky</w:t>
      </w:r>
    </w:p>
    <w:p w:rsidR="00746BC8" w:rsidRPr="00E57883" w:rsidRDefault="00746BC8" w:rsidP="00746BC8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sekundární - terapie základního onemocnění</w:t>
      </w:r>
    </w:p>
    <w:p w:rsidR="00746BC8" w:rsidRPr="00E57883" w:rsidRDefault="00746BC8" w:rsidP="00746BC8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  <w:u w:val="single"/>
        </w:rPr>
        <w:t>prevence:</w:t>
      </w:r>
      <w:r w:rsidRPr="00E57883">
        <w:rPr>
          <w:rFonts w:asciiTheme="majorHAnsi" w:hAnsiTheme="majorHAnsi"/>
          <w:sz w:val="18"/>
          <w:szCs w:val="18"/>
        </w:rPr>
        <w:t xml:space="preserve"> prenatální diagnostika u zátěže v RA, nešířit HIV, včasné léčení ostatních příčin sekundárních deficitů</w:t>
      </w:r>
    </w:p>
    <w:p w:rsidR="00746BC8" w:rsidRPr="00E57883" w:rsidRDefault="00746BC8" w:rsidP="00746BC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746BC8" w:rsidRPr="00E57883" w:rsidRDefault="00746BC8" w:rsidP="00746BC8">
      <w:p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  <w:u w:val="single"/>
        </w:rPr>
        <w:t>PRIMÁRNÍ IMUNODEFICIENCE</w:t>
      </w:r>
    </w:p>
    <w:p w:rsidR="00746BC8" w:rsidRPr="00E57883" w:rsidRDefault="00746BC8" w:rsidP="00746BC8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defekt na genové úrovni - většinou manifestace už v dětském věku, v dospělosti se projeví většinou deficity humorální imunity</w:t>
      </w:r>
    </w:p>
    <w:p w:rsidR="00746BC8" w:rsidRPr="00E57883" w:rsidRDefault="00746BC8" w:rsidP="00746BC8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</w:rPr>
        <w:t>selektivní deficit IgA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jedna z nejčastějších poruch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klinicky nevýznamná, někdy častější infekce HCD - symptomy kolísají podle věku a prostředí; inhalační alergie, častější výskyt autoimunitních chorob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terapie pouze symptomatická, i.v. Ig kontraindikovány (anafylaxe)</w:t>
      </w:r>
    </w:p>
    <w:p w:rsidR="00746BC8" w:rsidRPr="00E57883" w:rsidRDefault="00746BC8" w:rsidP="00746BC8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</w:rPr>
        <w:t>Brutonova agamagloblinémie</w:t>
      </w:r>
    </w:p>
    <w:p w:rsidR="00746BC8" w:rsidRPr="00746BC8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X-vázaný defekt Brutonovy tyrosinkinázy - zástava zrání B-lymfocytu - chybí zralé B-lymfocyty a plazmatické buňky</w:t>
      </w:r>
    </w:p>
    <w:p w:rsidR="00746BC8" w:rsidRPr="00E57883" w:rsidRDefault="00746BC8" w:rsidP="00746BC8">
      <w:pPr>
        <w:pStyle w:val="Odstavecseseznamem"/>
        <w:ind w:left="108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</w:rPr>
        <w:lastRenderedPageBreak/>
        <w:t>KO:</w:t>
      </w:r>
      <w:r w:rsidRPr="00E57883">
        <w:rPr>
          <w:rFonts w:asciiTheme="majorHAnsi" w:hAnsiTheme="majorHAnsi"/>
          <w:sz w:val="18"/>
          <w:szCs w:val="18"/>
        </w:rPr>
        <w:t xml:space="preserve"> bronchitidy a bronchopneumonie, sinusitidy, otitidy, hnisavé konjunktivitidy, pyodermie</w:t>
      </w:r>
    </w:p>
    <w:p w:rsidR="00746BC8" w:rsidRPr="00E57883" w:rsidRDefault="00746BC8" w:rsidP="00746BC8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opakované postižení plic - bronchiektázie, fibrotické změny</w:t>
      </w:r>
    </w:p>
    <w:p w:rsidR="00746BC8" w:rsidRPr="00E57883" w:rsidRDefault="00746BC8" w:rsidP="00746BC8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příznaky po 6 měsících věku, vzácně až později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laboratoř. chybí všechny třídy Ig a B-lymfocyty (CD 20, CD 19)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terapie: substituční podávání Ig, terapie infekcí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komplikace: encefalitidy (echoviry)</w:t>
      </w:r>
    </w:p>
    <w:p w:rsidR="00746BC8" w:rsidRPr="00E57883" w:rsidRDefault="00746BC8" w:rsidP="00746BC8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</w:rPr>
        <w:t>běžná variabilní imunodeficience (CVID)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hypogamaglobulinémie s projevem mezi 20-30 roky života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KO: jako Brutonova agamaglobulinémie; často autoimunitní onemocnění - thyreopatie, ITP, atrofická gastritida, perniciózní anémie</w:t>
      </w:r>
    </w:p>
    <w:p w:rsidR="00746BC8" w:rsidRPr="00E57883" w:rsidRDefault="00746BC8" w:rsidP="00746BC8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granulomy</w:t>
      </w:r>
    </w:p>
    <w:p w:rsidR="00746BC8" w:rsidRPr="00E57883" w:rsidRDefault="00746BC8" w:rsidP="00746BC8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lymfoproliferace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</w:rPr>
        <w:t>Goodův syndrom</w:t>
      </w:r>
      <w:r w:rsidRPr="00E57883">
        <w:rPr>
          <w:rFonts w:asciiTheme="majorHAnsi" w:hAnsiTheme="majorHAnsi"/>
          <w:sz w:val="18"/>
          <w:szCs w:val="18"/>
        </w:rPr>
        <w:t xml:space="preserve"> - hypogamaglobulnémie + thymom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laboratoř. snížení IgG a IgA, IgM může být normální, normální množství B-lymfocytů, někdy dysfunkce T-lymfocytů</w:t>
      </w:r>
    </w:p>
    <w:p w:rsidR="00746BC8" w:rsidRPr="00E57883" w:rsidRDefault="00746BC8" w:rsidP="00746BC8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</w:rPr>
        <w:t>poruchy komplementu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vzácně, často zcela asymptomatické, častější pyogenní infekce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</w:rPr>
        <w:t>deficit složek C1, C2, C3, C4</w:t>
      </w:r>
      <w:r w:rsidRPr="00E57883">
        <w:rPr>
          <w:rFonts w:asciiTheme="majorHAnsi" w:hAnsiTheme="majorHAnsi"/>
          <w:sz w:val="18"/>
          <w:szCs w:val="18"/>
        </w:rPr>
        <w:t xml:space="preserve"> - projevy imunokomplexových chorob připomínající SLE</w:t>
      </w:r>
    </w:p>
    <w:p w:rsidR="00746BC8" w:rsidRPr="00E57883" w:rsidRDefault="00746BC8" w:rsidP="00746BC8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terapie jako SLE, častější infekce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</w:rPr>
        <w:t>deficit inhibitoru C1 složky komplementu - hereditární angioedém</w:t>
      </w:r>
    </w:p>
    <w:p w:rsidR="00746BC8" w:rsidRPr="00E57883" w:rsidRDefault="00746BC8" w:rsidP="00746BC8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AD dědičnost</w:t>
      </w:r>
    </w:p>
    <w:p w:rsidR="00746BC8" w:rsidRPr="00E57883" w:rsidRDefault="00746BC8" w:rsidP="00746BC8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po poraněních (menstruace, zubařský zákrok, infekce) aktivace celé komplementové kaskády - výsledek anafylaktoidně a prozánětlivě působících C3a a C5a - otoky podkoží a sliznic</w:t>
      </w:r>
    </w:p>
    <w:p w:rsidR="00746BC8" w:rsidRPr="00E57883" w:rsidRDefault="00746BC8" w:rsidP="00746BC8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KO: otoky, bledý otok kůže, dechové obtíže, bolest břicha se z</w:t>
      </w:r>
      <w:r>
        <w:rPr>
          <w:rFonts w:asciiTheme="majorHAnsi" w:hAnsiTheme="majorHAnsi"/>
          <w:sz w:val="18"/>
          <w:szCs w:val="18"/>
        </w:rPr>
        <w:t>vracením a průjmy  bez reakce na</w:t>
      </w:r>
      <w:r w:rsidRPr="00E57883">
        <w:rPr>
          <w:rFonts w:asciiTheme="majorHAnsi" w:hAnsiTheme="majorHAnsi"/>
          <w:sz w:val="18"/>
          <w:szCs w:val="18"/>
        </w:rPr>
        <w:t xml:space="preserve"> podání antihistaminik nebo kalcia</w:t>
      </w:r>
    </w:p>
    <w:p w:rsidR="00746BC8" w:rsidRPr="00E57883" w:rsidRDefault="00746BC8" w:rsidP="00746BC8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terapie: podání C1 INH koncentrátu nebo plazmy; dlouhodobě - syntetický androgen danazol - stimulace tvorby C1 INH v játrech</w:t>
      </w:r>
    </w:p>
    <w:p w:rsidR="00746BC8" w:rsidRPr="00E57883" w:rsidRDefault="00746BC8" w:rsidP="00746BC8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získaná forma s protilátkami - imunosuprese</w:t>
      </w:r>
    </w:p>
    <w:p w:rsidR="00746BC8" w:rsidRPr="00E57883" w:rsidRDefault="00746BC8" w:rsidP="00746BC8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</w:rPr>
        <w:t>poruchy fagocytózy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nedostatečná koncentrace nebo funkce fagocytů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</w:rPr>
        <w:t>agranulocytózy</w:t>
      </w:r>
      <w:r w:rsidRPr="00E57883">
        <w:rPr>
          <w:rFonts w:asciiTheme="majorHAnsi" w:hAnsiTheme="majorHAnsi"/>
          <w:sz w:val="18"/>
          <w:szCs w:val="18"/>
        </w:rPr>
        <w:t xml:space="preserve"> - většinou sekundární; cyklická neutropenie - terapie G-CSF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</w:rPr>
        <w:t>chronická granulomatóza</w:t>
      </w:r>
      <w:r w:rsidRPr="00E57883">
        <w:rPr>
          <w:rFonts w:asciiTheme="majorHAnsi" w:hAnsiTheme="majorHAnsi"/>
          <w:sz w:val="18"/>
          <w:szCs w:val="18"/>
        </w:rPr>
        <w:t xml:space="preserve"> - defekt syntézy ROS (AR/X-vázaná)</w:t>
      </w:r>
    </w:p>
    <w:p w:rsidR="00746BC8" w:rsidRPr="00E57883" w:rsidRDefault="00746BC8" w:rsidP="00746BC8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 xml:space="preserve">infekce: stafylokoky, </w:t>
      </w:r>
      <w:r w:rsidRPr="00E57883">
        <w:rPr>
          <w:rFonts w:asciiTheme="majorHAnsi" w:hAnsiTheme="majorHAnsi"/>
          <w:i/>
          <w:sz w:val="18"/>
          <w:szCs w:val="18"/>
        </w:rPr>
        <w:t>Serratia, E. coli</w:t>
      </w:r>
      <w:r w:rsidRPr="00E57883">
        <w:rPr>
          <w:rFonts w:asciiTheme="majorHAnsi" w:hAnsiTheme="majorHAnsi"/>
          <w:sz w:val="18"/>
          <w:szCs w:val="18"/>
        </w:rPr>
        <w:t>, pseudomonády, plísně</w:t>
      </w:r>
    </w:p>
    <w:p w:rsidR="00746BC8" w:rsidRPr="00E57883" w:rsidRDefault="00746BC8" w:rsidP="00746BC8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KO: od kojeneckého věku hnisavá ložiska na kůži, abscesy, granulomy v orgánech, hnisavé lymfaden</w:t>
      </w:r>
      <w:r>
        <w:rPr>
          <w:rFonts w:asciiTheme="majorHAnsi" w:hAnsiTheme="majorHAnsi"/>
          <w:sz w:val="18"/>
          <w:szCs w:val="18"/>
        </w:rPr>
        <w:t>i</w:t>
      </w:r>
      <w:r w:rsidRPr="00E57883">
        <w:rPr>
          <w:rFonts w:asciiTheme="majorHAnsi" w:hAnsiTheme="majorHAnsi"/>
          <w:sz w:val="18"/>
          <w:szCs w:val="18"/>
        </w:rPr>
        <w:t>tidy</w:t>
      </w:r>
    </w:p>
    <w:p w:rsidR="00746BC8" w:rsidRPr="00E57883" w:rsidRDefault="00746BC8" w:rsidP="00746BC8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terapie: antibiotická a chirurgická léčba ložisek, profylakticky co-trimoxazol a itraconazol, při infekci IFN-γ</w:t>
      </w:r>
    </w:p>
    <w:p w:rsidR="00746BC8" w:rsidRPr="00E57883" w:rsidRDefault="00746BC8" w:rsidP="00746BC8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</w:rPr>
        <w:t>deficity T-lymfocytů - SCID</w:t>
      </w:r>
      <w:r w:rsidRPr="00E57883">
        <w:rPr>
          <w:rFonts w:asciiTheme="majorHAnsi" w:hAnsiTheme="majorHAnsi"/>
          <w:sz w:val="18"/>
          <w:szCs w:val="18"/>
        </w:rPr>
        <w:t xml:space="preserve"> - jediná možná terapie transplantace kmenových buněk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další verze: chronická mukokutánní kandidóza</w:t>
      </w:r>
    </w:p>
    <w:p w:rsidR="00746BC8" w:rsidRPr="00E57883" w:rsidRDefault="00746BC8" w:rsidP="00746BC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746BC8" w:rsidRPr="00E57883" w:rsidRDefault="00746BC8" w:rsidP="00746BC8">
      <w:p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  <w:u w:val="single"/>
        </w:rPr>
        <w:t>SEKUNDÁRNÍ IMUNODEFICIENCE</w:t>
      </w:r>
    </w:p>
    <w:p w:rsidR="00746BC8" w:rsidRPr="00E57883" w:rsidRDefault="00746BC8" w:rsidP="00746BC8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  <w:u w:val="single"/>
        </w:rPr>
        <w:t>příčiny: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choroby buněk imunitního systému - lymfoproliferace, lymfocytotropní infekce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metabolické a další celkové choroby - DM, selhání ledvin, malnutrice, intoxikace, polytraumata, nádory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postižení kostní dřeně - léky, ozáření, infiltrace nádorovými bb</w:t>
      </w:r>
      <w:r>
        <w:rPr>
          <w:rFonts w:asciiTheme="majorHAnsi" w:hAnsiTheme="majorHAnsi"/>
          <w:sz w:val="18"/>
          <w:szCs w:val="18"/>
        </w:rPr>
        <w:t>.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odstranění lymfatických orgánů - splenektomie, thymektomie</w:t>
      </w:r>
    </w:p>
    <w:p w:rsidR="00746BC8" w:rsidRPr="00E57883" w:rsidRDefault="00746BC8" w:rsidP="00746BC8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  <w:u w:val="single"/>
        </w:rPr>
        <w:t>protilátkové deficity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</w:rPr>
        <w:t>ztráta imunoglobulinů</w:t>
      </w:r>
      <w:r w:rsidRPr="00E57883">
        <w:rPr>
          <w:rFonts w:asciiTheme="majorHAnsi" w:hAnsiTheme="majorHAnsi"/>
          <w:sz w:val="18"/>
          <w:szCs w:val="18"/>
        </w:rPr>
        <w:t xml:space="preserve"> - ledviny (nefrotický syndrom - ztráta IgG), GIT - exsudativní enteropatie (Menetierova choroba), střevní lymfangiektázie - všechny třídy Ig; malabsorpce - celiakální sprue, Crohn, ulcerózní kolitida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</w:rPr>
        <w:t>porucha tvorby</w:t>
      </w:r>
      <w:r w:rsidRPr="00E57883">
        <w:rPr>
          <w:rFonts w:asciiTheme="majorHAnsi" w:hAnsiTheme="majorHAnsi"/>
          <w:sz w:val="18"/>
          <w:szCs w:val="18"/>
        </w:rPr>
        <w:t xml:space="preserve"> - lymfoproliferativní onemocnění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léky - soli zlata, hydantoiny</w:t>
      </w:r>
    </w:p>
    <w:p w:rsidR="00746BC8" w:rsidRPr="00E57883" w:rsidRDefault="00746BC8" w:rsidP="00746BC8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  <w:u w:val="single"/>
        </w:rPr>
        <w:t>granulocytopenie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aplastická anémie, pancytopenie, terapie cytostatiky, myelotoxické léky, toxické postižení kostní dřeně</w:t>
      </w:r>
    </w:p>
    <w:p w:rsidR="00746BC8" w:rsidRPr="00E57883" w:rsidRDefault="00746BC8" w:rsidP="00746BC8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  <w:u w:val="single"/>
        </w:rPr>
        <w:t>splenektomie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buněčná i protilátková složka - větší problém po splenektomii z hematologické indikace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lastRenderedPageBreak/>
        <w:t>komplikované pneumokokové infekce - meningitida, sepse, případně i meningokoky a hemofily - očkování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u dětí dlouhodobě preventivně penicilin</w:t>
      </w:r>
    </w:p>
    <w:p w:rsidR="00746BC8" w:rsidRPr="00E57883" w:rsidRDefault="00746BC8" w:rsidP="00746BC8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další stavy s imunosupresí: virové infekce (spalničky, EBV), stres, metabolický rozvrat organismu, nutriční deficity, traumata, chirurgické zákroky, léky - cytostatika a imunosupresiva</w:t>
      </w:r>
    </w:p>
    <w:p w:rsidR="00746BC8" w:rsidRPr="00E57883" w:rsidRDefault="00746BC8" w:rsidP="00746BC8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b/>
          <w:sz w:val="18"/>
          <w:szCs w:val="18"/>
          <w:u w:val="single"/>
        </w:rPr>
        <w:t>HIV infekce</w:t>
      </w:r>
      <w:r w:rsidRPr="00E57883">
        <w:rPr>
          <w:rFonts w:asciiTheme="majorHAnsi" w:hAnsiTheme="majorHAnsi"/>
          <w:sz w:val="18"/>
          <w:szCs w:val="18"/>
        </w:rPr>
        <w:t xml:space="preserve"> - napadení T</w:t>
      </w:r>
      <w:r w:rsidRPr="00E57883">
        <w:rPr>
          <w:rFonts w:asciiTheme="majorHAnsi" w:hAnsiTheme="majorHAnsi"/>
          <w:sz w:val="18"/>
          <w:szCs w:val="18"/>
          <w:vertAlign w:val="subscript"/>
        </w:rPr>
        <w:t>H</w:t>
      </w:r>
      <w:r w:rsidRPr="00E57883">
        <w:rPr>
          <w:rFonts w:asciiTheme="majorHAnsi" w:hAnsiTheme="majorHAnsi"/>
          <w:sz w:val="18"/>
          <w:szCs w:val="18"/>
        </w:rPr>
        <w:t xml:space="preserve"> CD 4+ lymfocytů, makrofágů a dalších buněk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stadia: akutní retrovirový syndrom - latence - generalizovaná lymfadenopatie (průjmy, hubnutí, noční pocení, kandidóza, vlasatá leukoplakie) - rozvinutý AIDS (oportunní infekce - pneumokoky, CMV encefalitida a retinitida, nádorová onemocnění, encefalopatie)</w:t>
      </w:r>
    </w:p>
    <w:p w:rsidR="00746BC8" w:rsidRPr="00E57883" w:rsidRDefault="00746BC8" w:rsidP="00746BC8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7883">
        <w:rPr>
          <w:rFonts w:asciiTheme="majorHAnsi" w:hAnsiTheme="majorHAnsi"/>
          <w:sz w:val="18"/>
          <w:szCs w:val="18"/>
        </w:rPr>
        <w:t>terapie HAART - kombinace inhibitoru reverzní transkriptázy a proteázy + terapie infekcí podle etiologie</w:t>
      </w:r>
    </w:p>
    <w:p w:rsidR="001541C0" w:rsidRDefault="001541C0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876831" w:rsidRDefault="00876831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876831" w:rsidRDefault="00876831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p w:rsidR="00C65D6E" w:rsidRPr="00555B2C" w:rsidRDefault="00C65D6E" w:rsidP="00C65D6E">
      <w:pPr>
        <w:rPr>
          <w:rFonts w:asciiTheme="majorHAnsi" w:hAnsiTheme="majorHAnsi"/>
          <w:b/>
          <w:sz w:val="24"/>
          <w:szCs w:val="24"/>
          <w:u w:val="single"/>
        </w:rPr>
      </w:pPr>
      <w:r w:rsidRPr="00555B2C">
        <w:rPr>
          <w:rFonts w:asciiTheme="majorHAnsi" w:hAnsiTheme="majorHAnsi"/>
          <w:b/>
          <w:sz w:val="24"/>
          <w:szCs w:val="24"/>
          <w:u w:val="single"/>
        </w:rPr>
        <w:t>180. ALERGICKÁ ONEMOCNĚNÍ; LÉKOVÉ ALERGIE</w:t>
      </w:r>
    </w:p>
    <w:p w:rsidR="00C65D6E" w:rsidRPr="00555B2C" w:rsidRDefault="00C65D6E" w:rsidP="00C65D6E">
      <w:pPr>
        <w:rPr>
          <w:rFonts w:asciiTheme="majorHAnsi" w:hAnsiTheme="majorHAnsi"/>
          <w:b/>
          <w:sz w:val="18"/>
          <w:szCs w:val="18"/>
          <w:u w:val="single"/>
        </w:rPr>
      </w:pPr>
    </w:p>
    <w:p w:rsidR="00C65D6E" w:rsidRPr="00555B2C" w:rsidRDefault="00C65D6E" w:rsidP="00C65D6E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  <w:u w:val="single"/>
        </w:rPr>
        <w:t>alergie</w:t>
      </w:r>
      <w:r w:rsidRPr="00555B2C">
        <w:rPr>
          <w:rFonts w:asciiTheme="majorHAnsi" w:hAnsiTheme="majorHAnsi"/>
          <w:sz w:val="18"/>
          <w:szCs w:val="18"/>
        </w:rPr>
        <w:t xml:space="preserve"> = skupina onemocnění, při kterých opakovaná expozice neškodným antigenům zevního prostředí navozuje ve tkáních a orgánech zánětlivou odpověď, která vede k poruchám jejich struktury a funkce</w:t>
      </w:r>
    </w:p>
    <w:p w:rsidR="00C65D6E" w:rsidRPr="00555B2C" w:rsidRDefault="00C65D6E" w:rsidP="00C65D6E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klinický projev reakce přecitlivělosti</w:t>
      </w:r>
    </w:p>
    <w:p w:rsidR="00C65D6E" w:rsidRPr="00555B2C" w:rsidRDefault="00C65D6E" w:rsidP="00C65D6E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</w:rPr>
        <w:t>hypersenzitivita</w:t>
      </w:r>
      <w:r w:rsidRPr="00555B2C">
        <w:rPr>
          <w:rFonts w:asciiTheme="majorHAnsi" w:hAnsiTheme="majorHAnsi"/>
          <w:sz w:val="18"/>
          <w:szCs w:val="18"/>
        </w:rPr>
        <w:t xml:space="preserve"> - nepřiměřená imunologická odpověď na alergen (neškodný antigen přítomný v nízkém množství)</w:t>
      </w:r>
    </w:p>
    <w:p w:rsidR="00C65D6E" w:rsidRPr="00555B2C" w:rsidRDefault="00C65D6E" w:rsidP="00C65D6E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</w:rPr>
        <w:t>atopie</w:t>
      </w:r>
      <w:r w:rsidRPr="00555B2C">
        <w:rPr>
          <w:rFonts w:asciiTheme="majorHAnsi" w:hAnsiTheme="majorHAnsi"/>
          <w:sz w:val="18"/>
          <w:szCs w:val="18"/>
        </w:rPr>
        <w:t xml:space="preserve"> - predispozice k alergickým reakcím I. typu - tvorba nadměrného množství IgE</w:t>
      </w:r>
    </w:p>
    <w:p w:rsidR="00C65D6E" w:rsidRPr="00555B2C" w:rsidRDefault="00C65D6E" w:rsidP="00C65D6E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</w:rPr>
        <w:t>anafylaxe</w:t>
      </w:r>
      <w:r w:rsidRPr="00555B2C">
        <w:rPr>
          <w:rFonts w:asciiTheme="majorHAnsi" w:hAnsiTheme="majorHAnsi"/>
          <w:sz w:val="18"/>
          <w:szCs w:val="18"/>
        </w:rPr>
        <w:t xml:space="preserve"> - soubor náhle vzniklých závažných příznaků na několika orgánových systémech</w:t>
      </w:r>
    </w:p>
    <w:p w:rsidR="00C65D6E" w:rsidRPr="00555B2C" w:rsidRDefault="00C65D6E" w:rsidP="00C65D6E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typicky respirační systém, KVS, GIT, kůže</w:t>
      </w:r>
    </w:p>
    <w:p w:rsidR="00C65D6E" w:rsidRPr="00555B2C" w:rsidRDefault="00C65D6E" w:rsidP="00C65D6E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příčina: masivní uvolnění mediátorů z mastocytů a bazofilů po opakované expozici alergenu</w:t>
      </w:r>
    </w:p>
    <w:p w:rsidR="00C65D6E" w:rsidRPr="00555B2C" w:rsidRDefault="00C65D6E" w:rsidP="00C65D6E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přes IgE</w:t>
      </w:r>
    </w:p>
    <w:p w:rsidR="00C65D6E" w:rsidRPr="00555B2C" w:rsidRDefault="00C65D6E" w:rsidP="00C65D6E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</w:rPr>
        <w:t>anafylaktoidní reakce</w:t>
      </w:r>
      <w:r w:rsidRPr="00555B2C">
        <w:rPr>
          <w:rFonts w:asciiTheme="majorHAnsi" w:hAnsiTheme="majorHAnsi"/>
          <w:sz w:val="18"/>
          <w:szCs w:val="18"/>
        </w:rPr>
        <w:t xml:space="preserve"> - stejná jako anafylaktická reakce; neuplatňuje se imunitní proces, uvolnění mediátorů probíhá jiným způsobem</w:t>
      </w:r>
    </w:p>
    <w:p w:rsidR="00C65D6E" w:rsidRPr="00555B2C" w:rsidRDefault="00C65D6E" w:rsidP="00C65D6E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</w:rPr>
        <w:t>alergen</w:t>
      </w:r>
      <w:r w:rsidRPr="00555B2C">
        <w:rPr>
          <w:rFonts w:asciiTheme="majorHAnsi" w:hAnsiTheme="majorHAnsi"/>
          <w:sz w:val="18"/>
          <w:szCs w:val="18"/>
        </w:rPr>
        <w:t xml:space="preserve"> - jakýkoliv antigen schopný vyvolat alergickou odpověď</w:t>
      </w:r>
    </w:p>
    <w:p w:rsidR="00C65D6E" w:rsidRPr="00555B2C" w:rsidRDefault="00C65D6E" w:rsidP="00C65D6E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většinou proteiny nebo glykoproteiny - vyvolávají protilátkovou odpověď</w:t>
      </w:r>
    </w:p>
    <w:p w:rsidR="00C65D6E" w:rsidRPr="00555B2C" w:rsidRDefault="00C65D6E" w:rsidP="00C65D6E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malé molekuly (kovy) vyvolávají odpověď buněčnou</w:t>
      </w:r>
    </w:p>
    <w:p w:rsidR="00C65D6E" w:rsidRPr="00555B2C" w:rsidRDefault="00C65D6E" w:rsidP="00C65D6E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podle mechanismu působení: inhalační (konjunktivitida, rin</w:t>
      </w:r>
      <w:r>
        <w:rPr>
          <w:rFonts w:asciiTheme="majorHAnsi" w:hAnsiTheme="majorHAnsi"/>
          <w:sz w:val="18"/>
          <w:szCs w:val="18"/>
        </w:rPr>
        <w:t>itida, astma - pyly, prach, roz</w:t>
      </w:r>
      <w:r w:rsidRPr="00555B2C">
        <w:rPr>
          <w:rFonts w:asciiTheme="majorHAnsi" w:hAnsiTheme="majorHAnsi"/>
          <w:sz w:val="18"/>
          <w:szCs w:val="18"/>
        </w:rPr>
        <w:t>t</w:t>
      </w:r>
      <w:r>
        <w:rPr>
          <w:rFonts w:asciiTheme="majorHAnsi" w:hAnsiTheme="majorHAnsi"/>
          <w:sz w:val="18"/>
          <w:szCs w:val="18"/>
        </w:rPr>
        <w:t>o</w:t>
      </w:r>
      <w:r w:rsidRPr="00555B2C">
        <w:rPr>
          <w:rFonts w:asciiTheme="majorHAnsi" w:hAnsiTheme="majorHAnsi"/>
          <w:sz w:val="18"/>
          <w:szCs w:val="18"/>
        </w:rPr>
        <w:t>či), potravinové - působí přes GIT (kožní, GIT příznaky, i anafylaxe), hmyzí jedy - bodnutí, kontaktní alergeny</w:t>
      </w:r>
    </w:p>
    <w:p w:rsidR="00C65D6E" w:rsidRPr="00555B2C" w:rsidRDefault="00C65D6E" w:rsidP="00C65D6E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  <w:u w:val="single"/>
        </w:rPr>
        <w:t>fáze alergické reakce:</w:t>
      </w:r>
    </w:p>
    <w:p w:rsidR="00C65D6E" w:rsidRPr="00555B2C" w:rsidRDefault="00C65D6E" w:rsidP="00C65D6E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</w:rPr>
        <w:t>senzibilizace</w:t>
      </w:r>
      <w:r w:rsidRPr="00555B2C">
        <w:rPr>
          <w:rFonts w:asciiTheme="majorHAnsi" w:hAnsiTheme="majorHAnsi"/>
          <w:sz w:val="18"/>
          <w:szCs w:val="18"/>
        </w:rPr>
        <w:t xml:space="preserve"> - seznámení organismu s alergenem, inaparentní</w:t>
      </w:r>
    </w:p>
    <w:p w:rsidR="00C65D6E" w:rsidRPr="00555B2C" w:rsidRDefault="00C65D6E" w:rsidP="00C65D6E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namnožení lymfocytů - umožnění reakce při dalším kontaktu</w:t>
      </w:r>
    </w:p>
    <w:p w:rsidR="00C65D6E" w:rsidRPr="00555B2C" w:rsidRDefault="00C65D6E" w:rsidP="00C65D6E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</w:rPr>
        <w:t>reakce</w:t>
      </w:r>
      <w:r w:rsidRPr="00555B2C">
        <w:rPr>
          <w:rFonts w:asciiTheme="majorHAnsi" w:hAnsiTheme="majorHAnsi"/>
          <w:sz w:val="18"/>
          <w:szCs w:val="18"/>
        </w:rPr>
        <w:t xml:space="preserve"> - u I. typu téměř okamžitě, u IV. typu za 1-2 dny po kontaktu s alergenem</w:t>
      </w:r>
    </w:p>
    <w:p w:rsidR="00C65D6E" w:rsidRPr="00555B2C" w:rsidRDefault="00C65D6E" w:rsidP="00C65D6E">
      <w:pPr>
        <w:pStyle w:val="Odstavecseseznamem"/>
        <w:numPr>
          <w:ilvl w:val="3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časná fáze - do 30 minut, uvolnění mediátorů - příznaky těsně po expozici; inhibována antihistaminiky</w:t>
      </w:r>
    </w:p>
    <w:p w:rsidR="00C65D6E" w:rsidRPr="00555B2C" w:rsidRDefault="00C65D6E" w:rsidP="00C65D6E">
      <w:pPr>
        <w:pStyle w:val="Odstavecseseznamem"/>
        <w:numPr>
          <w:ilvl w:val="3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pozdní fáze - 4-6 hodin po expozici, alergický zánět s účastí eosinofilů a bazofilů, zodpovědná za přechod do chronicity při opakované expozici alergenu; inhibovatelná glukokortikoidy</w:t>
      </w:r>
    </w:p>
    <w:p w:rsidR="00C65D6E" w:rsidRPr="00555B2C" w:rsidRDefault="00C65D6E" w:rsidP="00C65D6E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u IV. typu za 1-2 dny po kontaktu s alergenem, typicky kontaktní dermatitida</w:t>
      </w:r>
    </w:p>
    <w:p w:rsidR="00C65D6E" w:rsidRPr="00555B2C" w:rsidRDefault="00C65D6E" w:rsidP="00C65D6E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genetické vlivy, hygienická hypotéza vzniku alergií - nedostatečná expozice antigenům vede k patologickému rozvoji Th2 reaktivity</w:t>
      </w:r>
    </w:p>
    <w:p w:rsidR="00C65D6E" w:rsidRPr="00555B2C" w:rsidRDefault="00C65D6E" w:rsidP="00C65D6E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C65D6E" w:rsidRPr="00555B2C" w:rsidRDefault="00C65D6E" w:rsidP="00C65D6E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kůže - atopická dermatitida, kopřivka, angioedém, kontaktní dermatitida, kožní vaskulitida</w:t>
      </w:r>
    </w:p>
    <w:p w:rsidR="00C65D6E" w:rsidRPr="00555B2C" w:rsidRDefault="00C65D6E" w:rsidP="00C65D6E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respirační systém - konjunkt</w:t>
      </w:r>
      <w:r>
        <w:rPr>
          <w:rFonts w:asciiTheme="majorHAnsi" w:hAnsiTheme="majorHAnsi"/>
          <w:sz w:val="18"/>
          <w:szCs w:val="18"/>
        </w:rPr>
        <w:t>i</w:t>
      </w:r>
      <w:r w:rsidRPr="00555B2C">
        <w:rPr>
          <w:rFonts w:asciiTheme="majorHAnsi" w:hAnsiTheme="majorHAnsi"/>
          <w:sz w:val="18"/>
          <w:szCs w:val="18"/>
        </w:rPr>
        <w:t>vitida, rinitida, astma, chronická alergická alveolitida</w:t>
      </w:r>
    </w:p>
    <w:p w:rsidR="00C65D6E" w:rsidRPr="00555B2C" w:rsidRDefault="00C65D6E" w:rsidP="00C65D6E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GIT - eosinofilní esofagitida/gastroenteritida, koliky, průjem, zvracení</w:t>
      </w:r>
    </w:p>
    <w:p w:rsidR="00C65D6E" w:rsidRPr="00555B2C" w:rsidRDefault="00C65D6E" w:rsidP="00C65D6E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orální alergický syndrom - svědění na patře, otok rtů a jazyka</w:t>
      </w:r>
    </w:p>
    <w:p w:rsidR="00C65D6E" w:rsidRPr="00555B2C" w:rsidRDefault="00C65D6E" w:rsidP="00C65D6E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C65D6E" w:rsidRPr="00C65D6E" w:rsidRDefault="00C65D6E" w:rsidP="00C65D6E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anamnéza - výskyt atopie v rodině, minulé projevy alergií, vazba obtíží na roční období/počasí/požité potraviny</w:t>
      </w:r>
    </w:p>
    <w:p w:rsidR="00C65D6E" w:rsidRPr="00555B2C" w:rsidRDefault="00C65D6E" w:rsidP="00C65D6E">
      <w:pPr>
        <w:pStyle w:val="Odstavecseseznamem"/>
        <w:ind w:left="108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C65D6E" w:rsidRPr="00555B2C" w:rsidRDefault="00C65D6E" w:rsidP="00C65D6E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</w:rPr>
        <w:lastRenderedPageBreak/>
        <w:t>kožní testy</w:t>
      </w:r>
      <w:r w:rsidRPr="00555B2C">
        <w:rPr>
          <w:rFonts w:asciiTheme="majorHAnsi" w:hAnsiTheme="majorHAnsi"/>
          <w:sz w:val="18"/>
          <w:szCs w:val="18"/>
        </w:rPr>
        <w:t xml:space="preserve"> - vazba IgE proti konkrétnímu alergenu na mastocyty v kůži</w:t>
      </w:r>
    </w:p>
    <w:p w:rsidR="00C65D6E" w:rsidRPr="00555B2C" w:rsidRDefault="00C65D6E" w:rsidP="00C65D6E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přítomnost IgE - degranulace - edém - kožní pupen, zarudnutí, pruritus</w:t>
      </w:r>
    </w:p>
    <w:p w:rsidR="00C65D6E" w:rsidRPr="00555B2C" w:rsidRDefault="00C65D6E" w:rsidP="00C65D6E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prick test - kapky alergenového extraktu v alkoholu, vpich do kůže přes kapku bez krvácení</w:t>
      </w:r>
    </w:p>
    <w:p w:rsidR="00C65D6E" w:rsidRPr="00555B2C" w:rsidRDefault="00C65D6E" w:rsidP="00C65D6E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intradermální test - vpich do kůže do vytvoření pupenu o velikosti 3 mm</w:t>
      </w:r>
    </w:p>
    <w:p w:rsidR="00C65D6E" w:rsidRPr="00555B2C" w:rsidRDefault="00C65D6E" w:rsidP="00C65D6E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negativní kontrola - čistý roztok, pozitivní kontrola - čistý histamin</w:t>
      </w:r>
    </w:p>
    <w:p w:rsidR="00C65D6E" w:rsidRPr="00555B2C" w:rsidRDefault="00C65D6E" w:rsidP="00C65D6E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11 dnů po posledním antihistaminiku, při uklidnění projevů</w:t>
      </w:r>
    </w:p>
    <w:p w:rsidR="00C65D6E" w:rsidRPr="00555B2C" w:rsidRDefault="00C65D6E" w:rsidP="00C65D6E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laboratorní vyšetření: eosinofilie, zvýšená koncentrace celkového IgE, specifické IgE proti konkrétnímu alergenu</w:t>
      </w:r>
    </w:p>
    <w:p w:rsidR="00C65D6E" w:rsidRPr="00555B2C" w:rsidRDefault="00C65D6E" w:rsidP="00C65D6E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C65D6E" w:rsidRPr="00555B2C" w:rsidRDefault="00C65D6E" w:rsidP="00C65D6E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omezení styku s alergenem</w:t>
      </w:r>
    </w:p>
    <w:p w:rsidR="00C65D6E" w:rsidRPr="00555B2C" w:rsidRDefault="00C65D6E" w:rsidP="00C65D6E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</w:rPr>
        <w:t>specifická alergenová imunoterapie</w:t>
      </w:r>
      <w:r w:rsidRPr="00555B2C">
        <w:rPr>
          <w:rFonts w:asciiTheme="majorHAnsi" w:hAnsiTheme="majorHAnsi"/>
          <w:sz w:val="18"/>
          <w:szCs w:val="18"/>
        </w:rPr>
        <w:t xml:space="preserve"> - pravidelné podávání dávek alergenového extraktu, na který je pacient přecitlivělý</w:t>
      </w:r>
    </w:p>
    <w:p w:rsidR="00C65D6E" w:rsidRPr="00555B2C" w:rsidRDefault="00C65D6E" w:rsidP="00C65D6E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I: inhalační alergeny</w:t>
      </w:r>
    </w:p>
    <w:p w:rsidR="00C65D6E" w:rsidRPr="00555B2C" w:rsidRDefault="00C65D6E" w:rsidP="00C65D6E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KI: léčba BB, systémová onemocnění, pacient s KI podání adrenalinu, špatně kompenzované astma, těžká atopická dermatitida</w:t>
      </w:r>
    </w:p>
    <w:p w:rsidR="00C65D6E" w:rsidRPr="00555B2C" w:rsidRDefault="00C65D6E" w:rsidP="00C65D6E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lepší účinnost u mladých osob, horší účinky u polyvalentních alergií</w:t>
      </w:r>
    </w:p>
    <w:p w:rsidR="00C65D6E" w:rsidRPr="00555B2C" w:rsidRDefault="00C65D6E" w:rsidP="00C65D6E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NÚ: lokální, systémové - počátek anafylaxe - rinitida, pruritus, kopřivka, edémy, svědění v krku a na patře</w:t>
      </w:r>
    </w:p>
    <w:p w:rsidR="00C65D6E" w:rsidRPr="00555B2C" w:rsidRDefault="00C65D6E" w:rsidP="00C65D6E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</w:rPr>
        <w:t>farmakoterapie:</w:t>
      </w:r>
    </w:p>
    <w:p w:rsidR="00C65D6E" w:rsidRPr="00555B2C" w:rsidRDefault="00C65D6E" w:rsidP="00C65D6E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antihistaminika H</w:t>
      </w:r>
      <w:r w:rsidRPr="00555B2C">
        <w:rPr>
          <w:rFonts w:asciiTheme="majorHAnsi" w:hAnsiTheme="majorHAnsi"/>
          <w:sz w:val="18"/>
          <w:szCs w:val="18"/>
          <w:vertAlign w:val="subscript"/>
        </w:rPr>
        <w:t>1</w:t>
      </w:r>
      <w:r w:rsidRPr="00555B2C">
        <w:rPr>
          <w:rFonts w:asciiTheme="majorHAnsi" w:hAnsiTheme="majorHAnsi"/>
          <w:sz w:val="18"/>
          <w:szCs w:val="18"/>
        </w:rPr>
        <w:t xml:space="preserve"> - první a druhá generace, per os</w:t>
      </w:r>
    </w:p>
    <w:p w:rsidR="00C65D6E" w:rsidRPr="00555B2C" w:rsidRDefault="00C65D6E" w:rsidP="00C65D6E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glukokortikoidy - lokálně, systémově pouze u těžkých stavů (astma, urtikárie, Quinckeho edém)</w:t>
      </w:r>
    </w:p>
    <w:p w:rsidR="00C65D6E" w:rsidRPr="00555B2C" w:rsidRDefault="00C65D6E" w:rsidP="00C65D6E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kromony - stabilizátory membrány žírných buněk (kromoglykát, nedocromil)</w:t>
      </w:r>
    </w:p>
    <w:p w:rsidR="00C65D6E" w:rsidRPr="00555B2C" w:rsidRDefault="00C65D6E" w:rsidP="00C65D6E">
      <w:pPr>
        <w:rPr>
          <w:rFonts w:asciiTheme="majorHAnsi" w:hAnsiTheme="majorHAnsi"/>
          <w:b/>
          <w:sz w:val="18"/>
          <w:szCs w:val="18"/>
          <w:u w:val="single"/>
        </w:rPr>
      </w:pPr>
    </w:p>
    <w:p w:rsidR="00C65D6E" w:rsidRPr="00555B2C" w:rsidRDefault="00C65D6E" w:rsidP="00C65D6E">
      <w:p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  <w:u w:val="single"/>
        </w:rPr>
        <w:t>LÉKOVÉ ALERGIE</w:t>
      </w:r>
    </w:p>
    <w:p w:rsidR="00C65D6E" w:rsidRPr="00555B2C" w:rsidRDefault="00C65D6E" w:rsidP="00C65D6E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imunopatologická reakce po podání léku</w:t>
      </w:r>
    </w:p>
    <w:p w:rsidR="00C65D6E" w:rsidRPr="00555B2C" w:rsidRDefault="00C65D6E" w:rsidP="00C65D6E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cca 6-10% nežádoucích účinků</w:t>
      </w:r>
    </w:p>
    <w:p w:rsidR="00C65D6E" w:rsidRPr="00555B2C" w:rsidRDefault="00C65D6E" w:rsidP="00C65D6E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největší riziko při i.m. podání</w:t>
      </w:r>
    </w:p>
    <w:p w:rsidR="00C65D6E" w:rsidRPr="00555B2C" w:rsidRDefault="00C65D6E" w:rsidP="00C65D6E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uplatnění všech 4 typů reakcí: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</w:rPr>
        <w:t>I. typ = IgE zprostředkovaná přecitlivělost</w:t>
      </w:r>
    </w:p>
    <w:p w:rsidR="00C65D6E" w:rsidRPr="00555B2C" w:rsidRDefault="00C65D6E" w:rsidP="00C65D6E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betalaktamy, inzulin, ACTH, sérové bílkoviny, myorelaxancia, barbituráty, opiáty, chinin, latex, etylenoxid</w:t>
      </w:r>
    </w:p>
    <w:p w:rsidR="00C65D6E" w:rsidRPr="00555B2C" w:rsidRDefault="00C65D6E" w:rsidP="00C65D6E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reakce anafylaktického typu</w:t>
      </w:r>
    </w:p>
    <w:p w:rsidR="00C65D6E" w:rsidRPr="00555B2C" w:rsidRDefault="00C65D6E" w:rsidP="00C65D6E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KO: anafylaxe, anafylaktoidní reakce (horší u atopiků a po i.v. podání léku); erytém, edém, urtika, bronchokonstrikce, celková nevolnost, bledost, palmární erytém, průjem, zvracení</w:t>
      </w:r>
    </w:p>
    <w:p w:rsidR="00C65D6E" w:rsidRPr="00555B2C" w:rsidRDefault="00C65D6E" w:rsidP="00C65D6E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šok - tachykardie, hypotenze, nitkovitý puls, ztráta vědomí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</w:rPr>
        <w:t>II. typ = cytotoxická reakce</w:t>
      </w:r>
    </w:p>
    <w:p w:rsidR="00C65D6E" w:rsidRPr="00555B2C" w:rsidRDefault="00C65D6E" w:rsidP="00C65D6E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hemolytické anémie, trombocytopenie, leukopenie</w:t>
      </w:r>
    </w:p>
    <w:p w:rsidR="00C65D6E" w:rsidRPr="00555B2C" w:rsidRDefault="00C65D6E" w:rsidP="00C65D6E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cefalosporiny a peniciliny ve vysokých dávkách - hemolytické anémie (vazba Ab-lék na erytrocytu), rifampicin - fixace IK na buňky a aktivace komplementu, autoimunita - α-methyldopa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</w:rPr>
        <w:t>III. typ = imunokomplexová reakce</w:t>
      </w:r>
    </w:p>
    <w:p w:rsidR="00C65D6E" w:rsidRPr="00555B2C" w:rsidRDefault="00C65D6E" w:rsidP="00C65D6E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penicilin, streptomycin, cefalosporiny, hydantoiny, cizorodé bílkoviny</w:t>
      </w:r>
    </w:p>
    <w:p w:rsidR="00C65D6E" w:rsidRPr="00555B2C" w:rsidRDefault="00C65D6E" w:rsidP="00C65D6E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opožděné exantémy, někdy vaskulitidy, sérová nemoc - urtika, erytém, febrilie, artralgie, adenopatie, zvracení, průjem, hypotenze, oligurie, vzácně hematurie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</w:rPr>
        <w:t>IV. typ</w:t>
      </w:r>
      <w:r w:rsidRPr="00555B2C">
        <w:rPr>
          <w:rFonts w:asciiTheme="majorHAnsi" w:hAnsiTheme="majorHAnsi"/>
          <w:sz w:val="18"/>
          <w:szCs w:val="18"/>
        </w:rPr>
        <w:t xml:space="preserve"> </w:t>
      </w:r>
      <w:r w:rsidRPr="00555B2C">
        <w:rPr>
          <w:rFonts w:asciiTheme="majorHAnsi" w:hAnsiTheme="majorHAnsi"/>
          <w:b/>
          <w:sz w:val="18"/>
          <w:szCs w:val="18"/>
        </w:rPr>
        <w:t>= pozdní přecitlivělost</w:t>
      </w:r>
    </w:p>
    <w:p w:rsidR="00C65D6E" w:rsidRPr="00555B2C" w:rsidRDefault="00C65D6E" w:rsidP="00C65D6E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kontaktní dermatitidy</w:t>
      </w:r>
    </w:p>
    <w:p w:rsidR="00C65D6E" w:rsidRPr="00555B2C" w:rsidRDefault="00C65D6E" w:rsidP="00C65D6E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sulfonamidy, peniciliny, procain, protamin, chlorpromazin</w:t>
      </w:r>
    </w:p>
    <w:p w:rsidR="00C65D6E" w:rsidRPr="00555B2C" w:rsidRDefault="00C65D6E" w:rsidP="00C65D6E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fotosenzibilizace - sulfonamidy, hydrochlorthiazid, chinolony, některá PAD</w:t>
      </w:r>
    </w:p>
    <w:p w:rsidR="00C65D6E" w:rsidRPr="00555B2C" w:rsidRDefault="00C65D6E" w:rsidP="00C65D6E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uvolnění histaminu bez imunologického podkladu - opiáty, protamin, želatina, myorelaxancia, jodový kontrast</w:t>
      </w:r>
    </w:p>
    <w:p w:rsidR="00C65D6E" w:rsidRPr="00555B2C" w:rsidRDefault="00C65D6E" w:rsidP="00C65D6E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kožní testy - reakce časného typu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specifické IgE, IgG, IgM, Coombsův test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epikutánní testy na reakci pozdního typu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experimentálně uvolnění histaminu a jiných mediátorů, test aktivace bazofilů</w:t>
      </w:r>
    </w:p>
    <w:p w:rsidR="00C65D6E" w:rsidRPr="00555B2C" w:rsidRDefault="00C65D6E" w:rsidP="00C65D6E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  <w:u w:val="single"/>
        </w:rPr>
        <w:t>RF:</w:t>
      </w:r>
      <w:r w:rsidRPr="00555B2C">
        <w:rPr>
          <w:rFonts w:asciiTheme="majorHAnsi" w:hAnsiTheme="majorHAnsi"/>
          <w:sz w:val="18"/>
          <w:szCs w:val="18"/>
        </w:rPr>
        <w:t xml:space="preserve"> věk 20-50 let, ženy, chemické vlastnosti léku, způsob podání (i.v., vysoké dávky, opakované podávání), kombinace léků, základní choroba</w:t>
      </w:r>
    </w:p>
    <w:p w:rsidR="00C65D6E" w:rsidRPr="00555B2C" w:rsidRDefault="00C65D6E" w:rsidP="00C65D6E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  <w:u w:val="single"/>
        </w:rPr>
        <w:lastRenderedPageBreak/>
        <w:t>terapie: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premedikace kortikoidy a antihistaminiky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použití méně rizikových přípravků</w:t>
      </w:r>
    </w:p>
    <w:p w:rsidR="00C65D6E" w:rsidRPr="00555B2C" w:rsidRDefault="00C65D6E" w:rsidP="00C65D6E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  <w:u w:val="single"/>
        </w:rPr>
        <w:t>léky vyvolaný hypersenzitivní syndrom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multiorgánová reakce, 2-4 týdny po nasazení terapie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léky: aromatická antikonvulziva, sulfonamidy, některé tetracykliny, allopurinol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</w:rPr>
        <w:t>KO:</w:t>
      </w:r>
      <w:r w:rsidRPr="00555B2C">
        <w:rPr>
          <w:rFonts w:asciiTheme="majorHAnsi" w:hAnsiTheme="majorHAnsi"/>
          <w:sz w:val="18"/>
          <w:szCs w:val="18"/>
        </w:rPr>
        <w:t xml:space="preserve"> horečka, exantém, lymfadenopatie</w:t>
      </w:r>
    </w:p>
    <w:p w:rsidR="00C65D6E" w:rsidRPr="00555B2C" w:rsidRDefault="00C65D6E" w:rsidP="00C65D6E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exantém: makuly, erytém, indurace, rozvoj exfoliativní dermatitidy</w:t>
      </w:r>
    </w:p>
    <w:p w:rsidR="00C65D6E" w:rsidRPr="00555B2C" w:rsidRDefault="00C65D6E" w:rsidP="00C65D6E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hematologické změny - eosinofilie a atypická lymfocytóza</w:t>
      </w:r>
    </w:p>
    <w:p w:rsidR="00C65D6E" w:rsidRPr="00555B2C" w:rsidRDefault="00C65D6E" w:rsidP="00C65D6E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hepatitida, pneumonitida, renální selhání, myalgie, artralgie</w:t>
      </w:r>
    </w:p>
    <w:p w:rsidR="00C65D6E" w:rsidRPr="00555B2C" w:rsidRDefault="00C65D6E" w:rsidP="00C65D6E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  <w:u w:val="single"/>
        </w:rPr>
        <w:t>Stevens-Johnsonův syndrom a syndrom toxické epidermální nekrolýzy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těžké postižení sliznic s bulózní dermatitidou (pod 10% a nad 30%)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léky: sulfonamidy, NSA, antikonvulziva, betalaktamy</w:t>
      </w:r>
    </w:p>
    <w:p w:rsidR="00C65D6E" w:rsidRPr="00555B2C" w:rsidRDefault="00C65D6E" w:rsidP="00C65D6E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  <w:u w:val="single"/>
        </w:rPr>
        <w:t>reakce na jodové kontrastní látky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cca u 3% aplikací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hlavně benigní reakce - hypotenze, erytém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pseudoalergická reakce, pravděpodobně podíl hyperosmolarity (u hyperosmolárních KL bolest při podání, pocity horka, pálení, poškození endotelu, trombózy a tromboflebitidy)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</w:rPr>
        <w:t>prevence:</w:t>
      </w:r>
      <w:r w:rsidRPr="00555B2C">
        <w:rPr>
          <w:rFonts w:asciiTheme="majorHAnsi" w:hAnsiTheme="majorHAnsi"/>
          <w:sz w:val="18"/>
          <w:szCs w:val="18"/>
        </w:rPr>
        <w:t xml:space="preserve"> použití nízkoosmolárních KL a premedikace - prednison + bisulepin, případně hodinu před podáním salbutamol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pozor na kontrastovou nefropatii</w:t>
      </w:r>
    </w:p>
    <w:p w:rsidR="00C65D6E" w:rsidRPr="00555B2C" w:rsidRDefault="00C65D6E" w:rsidP="00C65D6E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  <w:u w:val="single"/>
        </w:rPr>
        <w:t>systémová anafylaxe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masivní degranulace s uvolněním histaminu, syntéza leukotrienů a prostaglandinů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přemostění dvou IgE alergenem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</w:rPr>
        <w:t>KO:</w:t>
      </w:r>
    </w:p>
    <w:p w:rsidR="00C65D6E" w:rsidRPr="00555B2C" w:rsidRDefault="00C65D6E" w:rsidP="00C65D6E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generalizovaná urtika, angioedém (obličej, rty, jazyk, hrtan)</w:t>
      </w:r>
    </w:p>
    <w:p w:rsidR="00C65D6E" w:rsidRPr="00555B2C" w:rsidRDefault="00C65D6E" w:rsidP="00C65D6E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bronchospasmus a hypotenze, porucha vědomí</w:t>
      </w:r>
    </w:p>
    <w:p w:rsidR="00C65D6E" w:rsidRPr="00555B2C" w:rsidRDefault="00C65D6E" w:rsidP="00C65D6E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nauzea, zvracení, koliky, průjem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dg obtížná - na RTG hyperinflace plic a atelektázy z bronchospasmů, na EKG arytmie</w:t>
      </w:r>
    </w:p>
    <w:p w:rsidR="00C65D6E" w:rsidRPr="00555B2C" w:rsidRDefault="00C65D6E" w:rsidP="00C65D6E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b/>
          <w:sz w:val="18"/>
          <w:szCs w:val="18"/>
        </w:rPr>
        <w:t>terapie:</w:t>
      </w:r>
      <w:r w:rsidRPr="00555B2C">
        <w:rPr>
          <w:rFonts w:asciiTheme="majorHAnsi" w:hAnsiTheme="majorHAnsi"/>
          <w:sz w:val="18"/>
          <w:szCs w:val="18"/>
        </w:rPr>
        <w:t xml:space="preserve"> adrenalin i.m. nebo s.c. - bronchodilatace, omezení další degranulace, brání vazodilataci (0,5-1 mg)</w:t>
      </w:r>
    </w:p>
    <w:p w:rsidR="00C65D6E" w:rsidRPr="00555B2C" w:rsidRDefault="00C65D6E" w:rsidP="00C65D6E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i.v. antihistaminika</w:t>
      </w:r>
    </w:p>
    <w:p w:rsidR="00C65D6E" w:rsidRPr="00555B2C" w:rsidRDefault="00C65D6E" w:rsidP="00C65D6E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hydrokortizon 100-200 mg i.v.</w:t>
      </w:r>
    </w:p>
    <w:p w:rsidR="00C65D6E" w:rsidRPr="00555B2C" w:rsidRDefault="00C65D6E" w:rsidP="00C65D6E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55B2C">
        <w:rPr>
          <w:rFonts w:asciiTheme="majorHAnsi" w:hAnsiTheme="majorHAnsi"/>
          <w:sz w:val="18"/>
          <w:szCs w:val="18"/>
        </w:rPr>
        <w:t>KPR, doplnění plazmatického volumu</w:t>
      </w:r>
    </w:p>
    <w:p w:rsidR="00C65D6E" w:rsidRPr="00555B2C" w:rsidRDefault="00C65D6E" w:rsidP="00C65D6E">
      <w:pPr>
        <w:rPr>
          <w:rFonts w:asciiTheme="majorHAnsi" w:hAnsiTheme="majorHAnsi"/>
          <w:b/>
          <w:sz w:val="18"/>
          <w:szCs w:val="18"/>
          <w:u w:val="single"/>
        </w:rPr>
      </w:pPr>
    </w:p>
    <w:p w:rsidR="00C65D6E" w:rsidRPr="00555B2C" w:rsidRDefault="00C65D6E" w:rsidP="00C65D6E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76831" w:rsidRPr="00735E59" w:rsidRDefault="00876831">
      <w:pPr>
        <w:rPr>
          <w:rFonts w:asciiTheme="majorHAnsi" w:hAnsiTheme="majorHAnsi"/>
          <w:b/>
          <w:smallCaps/>
          <w:sz w:val="28"/>
          <w:szCs w:val="28"/>
          <w:u w:val="single"/>
        </w:rPr>
      </w:pPr>
    </w:p>
    <w:sectPr w:rsidR="00876831" w:rsidRPr="00735E59" w:rsidSect="00E07635">
      <w:footerReference w:type="default" r:id="rId7"/>
      <w:pgSz w:w="11906" w:h="16838"/>
      <w:pgMar w:top="1417" w:right="1417" w:bottom="1417" w:left="1417" w:header="708" w:footer="708" w:gutter="0"/>
      <w:pgNumType w:start="26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1DD" w:rsidRDefault="00DA01DD" w:rsidP="00E07635">
      <w:pPr>
        <w:spacing w:line="240" w:lineRule="auto"/>
      </w:pPr>
      <w:r>
        <w:separator/>
      </w:r>
    </w:p>
  </w:endnote>
  <w:endnote w:type="continuationSeparator" w:id="0">
    <w:p w:rsidR="00DA01DD" w:rsidRDefault="00DA01DD" w:rsidP="00E07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446610"/>
      <w:docPartObj>
        <w:docPartGallery w:val="Page Numbers (Bottom of Page)"/>
        <w:docPartUnique/>
      </w:docPartObj>
    </w:sdtPr>
    <w:sdtContent>
      <w:p w:rsidR="00E07635" w:rsidRDefault="00E07635">
        <w:pPr>
          <w:pStyle w:val="Zpat"/>
          <w:jc w:val="right"/>
        </w:pPr>
        <w:fldSimple w:instr=" PAGE   \* MERGEFORMAT ">
          <w:r>
            <w:rPr>
              <w:noProof/>
            </w:rPr>
            <w:t>299</w:t>
          </w:r>
        </w:fldSimple>
      </w:p>
    </w:sdtContent>
  </w:sdt>
  <w:p w:rsidR="00E07635" w:rsidRDefault="00E0763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1DD" w:rsidRDefault="00DA01DD" w:rsidP="00E07635">
      <w:pPr>
        <w:spacing w:line="240" w:lineRule="auto"/>
      </w:pPr>
      <w:r>
        <w:separator/>
      </w:r>
    </w:p>
  </w:footnote>
  <w:footnote w:type="continuationSeparator" w:id="0">
    <w:p w:rsidR="00DA01DD" w:rsidRDefault="00DA01DD" w:rsidP="00E076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4F8"/>
    <w:multiLevelType w:val="hybridMultilevel"/>
    <w:tmpl w:val="A24A7DD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34695C"/>
    <w:multiLevelType w:val="hybridMultilevel"/>
    <w:tmpl w:val="77F45C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5C2E92"/>
    <w:multiLevelType w:val="hybridMultilevel"/>
    <w:tmpl w:val="D8A85DE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1535CA"/>
    <w:multiLevelType w:val="hybridMultilevel"/>
    <w:tmpl w:val="305226B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C47DC6"/>
    <w:multiLevelType w:val="hybridMultilevel"/>
    <w:tmpl w:val="610EB44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76E97"/>
    <w:multiLevelType w:val="hybridMultilevel"/>
    <w:tmpl w:val="D8EC744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B0BC7"/>
    <w:multiLevelType w:val="hybridMultilevel"/>
    <w:tmpl w:val="6CC06D7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517794"/>
    <w:multiLevelType w:val="hybridMultilevel"/>
    <w:tmpl w:val="635C4AE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2C44D7"/>
    <w:multiLevelType w:val="hybridMultilevel"/>
    <w:tmpl w:val="1B6A03E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EF17D6"/>
    <w:multiLevelType w:val="hybridMultilevel"/>
    <w:tmpl w:val="6B2E2E5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5A2CB0"/>
    <w:multiLevelType w:val="hybridMultilevel"/>
    <w:tmpl w:val="3000E95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B54F3B"/>
    <w:multiLevelType w:val="hybridMultilevel"/>
    <w:tmpl w:val="A154B83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3216AD"/>
    <w:multiLevelType w:val="hybridMultilevel"/>
    <w:tmpl w:val="3224E6A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5D6A8F"/>
    <w:multiLevelType w:val="hybridMultilevel"/>
    <w:tmpl w:val="70584B9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512991"/>
    <w:multiLevelType w:val="hybridMultilevel"/>
    <w:tmpl w:val="33D01F0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C30C88"/>
    <w:multiLevelType w:val="hybridMultilevel"/>
    <w:tmpl w:val="35F44BA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CB440D"/>
    <w:multiLevelType w:val="hybridMultilevel"/>
    <w:tmpl w:val="0CDA79C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F91827"/>
    <w:multiLevelType w:val="hybridMultilevel"/>
    <w:tmpl w:val="27D6BAC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254275"/>
    <w:multiLevelType w:val="hybridMultilevel"/>
    <w:tmpl w:val="891A41E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5D32F7"/>
    <w:multiLevelType w:val="hybridMultilevel"/>
    <w:tmpl w:val="B574A81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D74892"/>
    <w:multiLevelType w:val="hybridMultilevel"/>
    <w:tmpl w:val="350C740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8ED2CF0"/>
    <w:multiLevelType w:val="hybridMultilevel"/>
    <w:tmpl w:val="1A5A3BA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3A1F24"/>
    <w:multiLevelType w:val="hybridMultilevel"/>
    <w:tmpl w:val="AEFC93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842CDD"/>
    <w:multiLevelType w:val="hybridMultilevel"/>
    <w:tmpl w:val="069CECC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7A33D2"/>
    <w:multiLevelType w:val="hybridMultilevel"/>
    <w:tmpl w:val="774409A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E62EBB"/>
    <w:multiLevelType w:val="hybridMultilevel"/>
    <w:tmpl w:val="A704ECA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6E2ABD"/>
    <w:multiLevelType w:val="hybridMultilevel"/>
    <w:tmpl w:val="F3349B6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064144"/>
    <w:multiLevelType w:val="hybridMultilevel"/>
    <w:tmpl w:val="68423DD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5D6D73"/>
    <w:multiLevelType w:val="hybridMultilevel"/>
    <w:tmpl w:val="00F882C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AB68C5"/>
    <w:multiLevelType w:val="hybridMultilevel"/>
    <w:tmpl w:val="3B4C33D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9B0B7C"/>
    <w:multiLevelType w:val="hybridMultilevel"/>
    <w:tmpl w:val="02525B7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395B52"/>
    <w:multiLevelType w:val="hybridMultilevel"/>
    <w:tmpl w:val="937EDB4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F81173"/>
    <w:multiLevelType w:val="hybridMultilevel"/>
    <w:tmpl w:val="109473F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681C30"/>
    <w:multiLevelType w:val="hybridMultilevel"/>
    <w:tmpl w:val="7842216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7A6495"/>
    <w:multiLevelType w:val="hybridMultilevel"/>
    <w:tmpl w:val="00C60D5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66735B"/>
    <w:multiLevelType w:val="hybridMultilevel"/>
    <w:tmpl w:val="B8B2FD2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A15E06"/>
    <w:multiLevelType w:val="hybridMultilevel"/>
    <w:tmpl w:val="4B72D0D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351897"/>
    <w:multiLevelType w:val="hybridMultilevel"/>
    <w:tmpl w:val="7EFC2AF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FB3B16"/>
    <w:multiLevelType w:val="hybridMultilevel"/>
    <w:tmpl w:val="B56EC07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C428E4"/>
    <w:multiLevelType w:val="hybridMultilevel"/>
    <w:tmpl w:val="90D23B6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FA315B7"/>
    <w:multiLevelType w:val="hybridMultilevel"/>
    <w:tmpl w:val="7FBE32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6C31C6"/>
    <w:multiLevelType w:val="hybridMultilevel"/>
    <w:tmpl w:val="3B6AB4E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9E2537"/>
    <w:multiLevelType w:val="hybridMultilevel"/>
    <w:tmpl w:val="9B4C2B8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401EBE"/>
    <w:multiLevelType w:val="hybridMultilevel"/>
    <w:tmpl w:val="DDF2164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6"/>
  </w:num>
  <w:num w:numId="4">
    <w:abstractNumId w:val="39"/>
  </w:num>
  <w:num w:numId="5">
    <w:abstractNumId w:val="19"/>
  </w:num>
  <w:num w:numId="6">
    <w:abstractNumId w:val="37"/>
  </w:num>
  <w:num w:numId="7">
    <w:abstractNumId w:val="23"/>
  </w:num>
  <w:num w:numId="8">
    <w:abstractNumId w:val="32"/>
  </w:num>
  <w:num w:numId="9">
    <w:abstractNumId w:val="35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43"/>
  </w:num>
  <w:num w:numId="15">
    <w:abstractNumId w:val="15"/>
  </w:num>
  <w:num w:numId="16">
    <w:abstractNumId w:val="7"/>
  </w:num>
  <w:num w:numId="17">
    <w:abstractNumId w:val="40"/>
  </w:num>
  <w:num w:numId="18">
    <w:abstractNumId w:val="3"/>
  </w:num>
  <w:num w:numId="19">
    <w:abstractNumId w:val="22"/>
  </w:num>
  <w:num w:numId="20">
    <w:abstractNumId w:val="25"/>
  </w:num>
  <w:num w:numId="21">
    <w:abstractNumId w:val="26"/>
  </w:num>
  <w:num w:numId="22">
    <w:abstractNumId w:val="10"/>
  </w:num>
  <w:num w:numId="23">
    <w:abstractNumId w:val="21"/>
  </w:num>
  <w:num w:numId="24">
    <w:abstractNumId w:val="42"/>
  </w:num>
  <w:num w:numId="25">
    <w:abstractNumId w:val="14"/>
  </w:num>
  <w:num w:numId="26">
    <w:abstractNumId w:val="24"/>
  </w:num>
  <w:num w:numId="27">
    <w:abstractNumId w:val="1"/>
  </w:num>
  <w:num w:numId="28">
    <w:abstractNumId w:val="12"/>
  </w:num>
  <w:num w:numId="29">
    <w:abstractNumId w:val="30"/>
  </w:num>
  <w:num w:numId="30">
    <w:abstractNumId w:val="0"/>
  </w:num>
  <w:num w:numId="31">
    <w:abstractNumId w:val="6"/>
  </w:num>
  <w:num w:numId="32">
    <w:abstractNumId w:val="33"/>
  </w:num>
  <w:num w:numId="33">
    <w:abstractNumId w:val="8"/>
  </w:num>
  <w:num w:numId="34">
    <w:abstractNumId w:val="31"/>
  </w:num>
  <w:num w:numId="35">
    <w:abstractNumId w:val="27"/>
  </w:num>
  <w:num w:numId="36">
    <w:abstractNumId w:val="38"/>
  </w:num>
  <w:num w:numId="37">
    <w:abstractNumId w:val="29"/>
  </w:num>
  <w:num w:numId="38">
    <w:abstractNumId w:val="34"/>
  </w:num>
  <w:num w:numId="39">
    <w:abstractNumId w:val="2"/>
  </w:num>
  <w:num w:numId="40">
    <w:abstractNumId w:val="28"/>
  </w:num>
  <w:num w:numId="41">
    <w:abstractNumId w:val="41"/>
  </w:num>
  <w:num w:numId="42">
    <w:abstractNumId w:val="17"/>
  </w:num>
  <w:num w:numId="43">
    <w:abstractNumId w:val="9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59"/>
    <w:rsid w:val="0000087C"/>
    <w:rsid w:val="0000089D"/>
    <w:rsid w:val="00000BCB"/>
    <w:rsid w:val="000013FA"/>
    <w:rsid w:val="000014B0"/>
    <w:rsid w:val="00001FA4"/>
    <w:rsid w:val="000022A1"/>
    <w:rsid w:val="0000266E"/>
    <w:rsid w:val="00003080"/>
    <w:rsid w:val="0000339E"/>
    <w:rsid w:val="00003A53"/>
    <w:rsid w:val="00003B3E"/>
    <w:rsid w:val="0000419A"/>
    <w:rsid w:val="000047AA"/>
    <w:rsid w:val="00004A5B"/>
    <w:rsid w:val="00004C32"/>
    <w:rsid w:val="000050FD"/>
    <w:rsid w:val="00006A60"/>
    <w:rsid w:val="00006BBF"/>
    <w:rsid w:val="00006FEF"/>
    <w:rsid w:val="000072A5"/>
    <w:rsid w:val="000079AF"/>
    <w:rsid w:val="00007AE2"/>
    <w:rsid w:val="00007C5A"/>
    <w:rsid w:val="00007D34"/>
    <w:rsid w:val="000118A6"/>
    <w:rsid w:val="00011F7A"/>
    <w:rsid w:val="0001251A"/>
    <w:rsid w:val="00012D69"/>
    <w:rsid w:val="0001328C"/>
    <w:rsid w:val="000139C9"/>
    <w:rsid w:val="00013B9E"/>
    <w:rsid w:val="00014A27"/>
    <w:rsid w:val="00015CD2"/>
    <w:rsid w:val="00016292"/>
    <w:rsid w:val="000170F2"/>
    <w:rsid w:val="000179BC"/>
    <w:rsid w:val="00020491"/>
    <w:rsid w:val="0002092F"/>
    <w:rsid w:val="00020B0C"/>
    <w:rsid w:val="000213CC"/>
    <w:rsid w:val="00021E13"/>
    <w:rsid w:val="000220AA"/>
    <w:rsid w:val="000220F7"/>
    <w:rsid w:val="0002261C"/>
    <w:rsid w:val="000226DE"/>
    <w:rsid w:val="000227AD"/>
    <w:rsid w:val="000229EA"/>
    <w:rsid w:val="00022BA0"/>
    <w:rsid w:val="00023947"/>
    <w:rsid w:val="00023BEA"/>
    <w:rsid w:val="00023CC8"/>
    <w:rsid w:val="000240DA"/>
    <w:rsid w:val="0002421E"/>
    <w:rsid w:val="00024460"/>
    <w:rsid w:val="000249F5"/>
    <w:rsid w:val="00024CD8"/>
    <w:rsid w:val="0002567E"/>
    <w:rsid w:val="000258B4"/>
    <w:rsid w:val="000258C1"/>
    <w:rsid w:val="000258D2"/>
    <w:rsid w:val="00026980"/>
    <w:rsid w:val="00026D81"/>
    <w:rsid w:val="00027AD0"/>
    <w:rsid w:val="00027FFA"/>
    <w:rsid w:val="000302CF"/>
    <w:rsid w:val="00030BD9"/>
    <w:rsid w:val="0003154B"/>
    <w:rsid w:val="00031ABC"/>
    <w:rsid w:val="0003297C"/>
    <w:rsid w:val="00032CA0"/>
    <w:rsid w:val="00033939"/>
    <w:rsid w:val="00033D97"/>
    <w:rsid w:val="00034570"/>
    <w:rsid w:val="00034E9D"/>
    <w:rsid w:val="00035AAE"/>
    <w:rsid w:val="00035CD2"/>
    <w:rsid w:val="00035E70"/>
    <w:rsid w:val="00036995"/>
    <w:rsid w:val="00036CE2"/>
    <w:rsid w:val="00037158"/>
    <w:rsid w:val="0003771F"/>
    <w:rsid w:val="00037B04"/>
    <w:rsid w:val="00037C19"/>
    <w:rsid w:val="000404BE"/>
    <w:rsid w:val="00040772"/>
    <w:rsid w:val="00040AE8"/>
    <w:rsid w:val="0004143F"/>
    <w:rsid w:val="0004157C"/>
    <w:rsid w:val="0004195F"/>
    <w:rsid w:val="00041D12"/>
    <w:rsid w:val="00041DA5"/>
    <w:rsid w:val="000427D7"/>
    <w:rsid w:val="0004429B"/>
    <w:rsid w:val="000442D4"/>
    <w:rsid w:val="0004436F"/>
    <w:rsid w:val="00044701"/>
    <w:rsid w:val="00044FFD"/>
    <w:rsid w:val="0004536B"/>
    <w:rsid w:val="0004568B"/>
    <w:rsid w:val="000457FF"/>
    <w:rsid w:val="00046387"/>
    <w:rsid w:val="00046602"/>
    <w:rsid w:val="00046697"/>
    <w:rsid w:val="0004678E"/>
    <w:rsid w:val="00046A0D"/>
    <w:rsid w:val="00046C1E"/>
    <w:rsid w:val="00046C51"/>
    <w:rsid w:val="00047748"/>
    <w:rsid w:val="00047BE7"/>
    <w:rsid w:val="00047F84"/>
    <w:rsid w:val="000502DD"/>
    <w:rsid w:val="00050337"/>
    <w:rsid w:val="00050E48"/>
    <w:rsid w:val="00051A93"/>
    <w:rsid w:val="000522C9"/>
    <w:rsid w:val="00052879"/>
    <w:rsid w:val="00052C0B"/>
    <w:rsid w:val="0005387F"/>
    <w:rsid w:val="00053A33"/>
    <w:rsid w:val="00053EFD"/>
    <w:rsid w:val="000548B6"/>
    <w:rsid w:val="00055283"/>
    <w:rsid w:val="00055473"/>
    <w:rsid w:val="00055A4A"/>
    <w:rsid w:val="00055D15"/>
    <w:rsid w:val="00056523"/>
    <w:rsid w:val="00056831"/>
    <w:rsid w:val="00056F1A"/>
    <w:rsid w:val="0005700D"/>
    <w:rsid w:val="00057DA0"/>
    <w:rsid w:val="00057DBA"/>
    <w:rsid w:val="00060019"/>
    <w:rsid w:val="0006077B"/>
    <w:rsid w:val="00060792"/>
    <w:rsid w:val="000607CF"/>
    <w:rsid w:val="00060B57"/>
    <w:rsid w:val="000618FA"/>
    <w:rsid w:val="00061F86"/>
    <w:rsid w:val="000620DE"/>
    <w:rsid w:val="000634A6"/>
    <w:rsid w:val="0006381C"/>
    <w:rsid w:val="000644DD"/>
    <w:rsid w:val="0006457D"/>
    <w:rsid w:val="000645AF"/>
    <w:rsid w:val="000649FE"/>
    <w:rsid w:val="00064DCA"/>
    <w:rsid w:val="00065101"/>
    <w:rsid w:val="00065133"/>
    <w:rsid w:val="00065B56"/>
    <w:rsid w:val="00066B68"/>
    <w:rsid w:val="00066C30"/>
    <w:rsid w:val="00066CB6"/>
    <w:rsid w:val="00066CE8"/>
    <w:rsid w:val="00067CF2"/>
    <w:rsid w:val="00067DC9"/>
    <w:rsid w:val="0007013F"/>
    <w:rsid w:val="00070C61"/>
    <w:rsid w:val="00070EE0"/>
    <w:rsid w:val="00071AF6"/>
    <w:rsid w:val="00072C84"/>
    <w:rsid w:val="00072DAA"/>
    <w:rsid w:val="0007314F"/>
    <w:rsid w:val="000736EC"/>
    <w:rsid w:val="00073935"/>
    <w:rsid w:val="00073B02"/>
    <w:rsid w:val="00073B31"/>
    <w:rsid w:val="00073DCD"/>
    <w:rsid w:val="00073FE2"/>
    <w:rsid w:val="0007404B"/>
    <w:rsid w:val="0007497B"/>
    <w:rsid w:val="000760B5"/>
    <w:rsid w:val="000762FB"/>
    <w:rsid w:val="00076711"/>
    <w:rsid w:val="000767EF"/>
    <w:rsid w:val="00076D0E"/>
    <w:rsid w:val="00076DB6"/>
    <w:rsid w:val="000770F2"/>
    <w:rsid w:val="00077208"/>
    <w:rsid w:val="00081469"/>
    <w:rsid w:val="00081923"/>
    <w:rsid w:val="00081CD2"/>
    <w:rsid w:val="0008224E"/>
    <w:rsid w:val="00082540"/>
    <w:rsid w:val="00082F65"/>
    <w:rsid w:val="000830E4"/>
    <w:rsid w:val="00083138"/>
    <w:rsid w:val="0008352D"/>
    <w:rsid w:val="00083873"/>
    <w:rsid w:val="00084742"/>
    <w:rsid w:val="000848BB"/>
    <w:rsid w:val="00084ABD"/>
    <w:rsid w:val="00085140"/>
    <w:rsid w:val="00085FAB"/>
    <w:rsid w:val="00086D55"/>
    <w:rsid w:val="00090900"/>
    <w:rsid w:val="0009149C"/>
    <w:rsid w:val="00091A18"/>
    <w:rsid w:val="00091D6A"/>
    <w:rsid w:val="00092818"/>
    <w:rsid w:val="00092EC3"/>
    <w:rsid w:val="00093159"/>
    <w:rsid w:val="000939CD"/>
    <w:rsid w:val="00093A02"/>
    <w:rsid w:val="00093AB7"/>
    <w:rsid w:val="00093AD3"/>
    <w:rsid w:val="00093B43"/>
    <w:rsid w:val="00093BF3"/>
    <w:rsid w:val="00093DD0"/>
    <w:rsid w:val="00093F5C"/>
    <w:rsid w:val="0009415D"/>
    <w:rsid w:val="00094712"/>
    <w:rsid w:val="00095512"/>
    <w:rsid w:val="00095556"/>
    <w:rsid w:val="00095675"/>
    <w:rsid w:val="0009583F"/>
    <w:rsid w:val="000959F8"/>
    <w:rsid w:val="00095EF0"/>
    <w:rsid w:val="000962A2"/>
    <w:rsid w:val="00096439"/>
    <w:rsid w:val="00096B9F"/>
    <w:rsid w:val="00096E06"/>
    <w:rsid w:val="00097247"/>
    <w:rsid w:val="0009751C"/>
    <w:rsid w:val="00097901"/>
    <w:rsid w:val="000A0B16"/>
    <w:rsid w:val="000A10BD"/>
    <w:rsid w:val="000A1914"/>
    <w:rsid w:val="000A1969"/>
    <w:rsid w:val="000A19DF"/>
    <w:rsid w:val="000A27BF"/>
    <w:rsid w:val="000A3243"/>
    <w:rsid w:val="000A34AD"/>
    <w:rsid w:val="000A3F1F"/>
    <w:rsid w:val="000A444A"/>
    <w:rsid w:val="000A4B12"/>
    <w:rsid w:val="000A4D42"/>
    <w:rsid w:val="000A50F2"/>
    <w:rsid w:val="000A547C"/>
    <w:rsid w:val="000A556A"/>
    <w:rsid w:val="000A586B"/>
    <w:rsid w:val="000A650A"/>
    <w:rsid w:val="000A6D36"/>
    <w:rsid w:val="000A72B6"/>
    <w:rsid w:val="000A7B42"/>
    <w:rsid w:val="000B05CF"/>
    <w:rsid w:val="000B09A3"/>
    <w:rsid w:val="000B0F50"/>
    <w:rsid w:val="000B1236"/>
    <w:rsid w:val="000B12E5"/>
    <w:rsid w:val="000B13E7"/>
    <w:rsid w:val="000B1711"/>
    <w:rsid w:val="000B2269"/>
    <w:rsid w:val="000B2695"/>
    <w:rsid w:val="000B31DB"/>
    <w:rsid w:val="000B398E"/>
    <w:rsid w:val="000B3F9C"/>
    <w:rsid w:val="000B421C"/>
    <w:rsid w:val="000B4231"/>
    <w:rsid w:val="000B4797"/>
    <w:rsid w:val="000B4A28"/>
    <w:rsid w:val="000B4DEC"/>
    <w:rsid w:val="000B4FE7"/>
    <w:rsid w:val="000B501A"/>
    <w:rsid w:val="000B5F01"/>
    <w:rsid w:val="000B5F2E"/>
    <w:rsid w:val="000B6A3D"/>
    <w:rsid w:val="000B6F82"/>
    <w:rsid w:val="000B7509"/>
    <w:rsid w:val="000B7C7C"/>
    <w:rsid w:val="000B7E00"/>
    <w:rsid w:val="000C05D5"/>
    <w:rsid w:val="000C05FA"/>
    <w:rsid w:val="000C12C5"/>
    <w:rsid w:val="000C1CB9"/>
    <w:rsid w:val="000C2440"/>
    <w:rsid w:val="000C269A"/>
    <w:rsid w:val="000C2AEF"/>
    <w:rsid w:val="000C2C3D"/>
    <w:rsid w:val="000C37EE"/>
    <w:rsid w:val="000C3841"/>
    <w:rsid w:val="000C6AD2"/>
    <w:rsid w:val="000C6D0C"/>
    <w:rsid w:val="000C72FD"/>
    <w:rsid w:val="000C73E9"/>
    <w:rsid w:val="000C743E"/>
    <w:rsid w:val="000D032F"/>
    <w:rsid w:val="000D0351"/>
    <w:rsid w:val="000D05FF"/>
    <w:rsid w:val="000D06C9"/>
    <w:rsid w:val="000D077C"/>
    <w:rsid w:val="000D08B1"/>
    <w:rsid w:val="000D0A23"/>
    <w:rsid w:val="000D0AC7"/>
    <w:rsid w:val="000D1E2B"/>
    <w:rsid w:val="000D1F8E"/>
    <w:rsid w:val="000D20AB"/>
    <w:rsid w:val="000D22B7"/>
    <w:rsid w:val="000D28DE"/>
    <w:rsid w:val="000D2A15"/>
    <w:rsid w:val="000D38BC"/>
    <w:rsid w:val="000D43D0"/>
    <w:rsid w:val="000D4AE4"/>
    <w:rsid w:val="000D4D24"/>
    <w:rsid w:val="000D56C2"/>
    <w:rsid w:val="000D58BB"/>
    <w:rsid w:val="000D5CB5"/>
    <w:rsid w:val="000D5E9B"/>
    <w:rsid w:val="000D6101"/>
    <w:rsid w:val="000D67BA"/>
    <w:rsid w:val="000D73F6"/>
    <w:rsid w:val="000E052F"/>
    <w:rsid w:val="000E0A09"/>
    <w:rsid w:val="000E12E0"/>
    <w:rsid w:val="000E1B4A"/>
    <w:rsid w:val="000E1CD9"/>
    <w:rsid w:val="000E1CE4"/>
    <w:rsid w:val="000E1DEF"/>
    <w:rsid w:val="000E2627"/>
    <w:rsid w:val="000E28E2"/>
    <w:rsid w:val="000E29B5"/>
    <w:rsid w:val="000E2F93"/>
    <w:rsid w:val="000E314D"/>
    <w:rsid w:val="000E3664"/>
    <w:rsid w:val="000E36CC"/>
    <w:rsid w:val="000E3B40"/>
    <w:rsid w:val="000E45C5"/>
    <w:rsid w:val="000E48DC"/>
    <w:rsid w:val="000E4927"/>
    <w:rsid w:val="000E4C18"/>
    <w:rsid w:val="000E5007"/>
    <w:rsid w:val="000E507D"/>
    <w:rsid w:val="000E53A2"/>
    <w:rsid w:val="000E5529"/>
    <w:rsid w:val="000E58AD"/>
    <w:rsid w:val="000E5A5E"/>
    <w:rsid w:val="000E5EDB"/>
    <w:rsid w:val="000E6820"/>
    <w:rsid w:val="000E7072"/>
    <w:rsid w:val="000E70F2"/>
    <w:rsid w:val="000E7542"/>
    <w:rsid w:val="000E7790"/>
    <w:rsid w:val="000E7AAD"/>
    <w:rsid w:val="000E7B9B"/>
    <w:rsid w:val="000F0DFD"/>
    <w:rsid w:val="000F123E"/>
    <w:rsid w:val="000F15CF"/>
    <w:rsid w:val="000F178F"/>
    <w:rsid w:val="000F17EF"/>
    <w:rsid w:val="000F19B8"/>
    <w:rsid w:val="000F25C0"/>
    <w:rsid w:val="000F2B31"/>
    <w:rsid w:val="000F2D24"/>
    <w:rsid w:val="000F3248"/>
    <w:rsid w:val="000F32A9"/>
    <w:rsid w:val="000F32EB"/>
    <w:rsid w:val="000F3C76"/>
    <w:rsid w:val="000F3CBC"/>
    <w:rsid w:val="000F3CFB"/>
    <w:rsid w:val="000F3E1E"/>
    <w:rsid w:val="000F4054"/>
    <w:rsid w:val="000F4267"/>
    <w:rsid w:val="000F5664"/>
    <w:rsid w:val="000F69B6"/>
    <w:rsid w:val="000F7213"/>
    <w:rsid w:val="000F77A2"/>
    <w:rsid w:val="000F7B8E"/>
    <w:rsid w:val="000F7C9B"/>
    <w:rsid w:val="000F7DC1"/>
    <w:rsid w:val="0010017E"/>
    <w:rsid w:val="0010093C"/>
    <w:rsid w:val="00100B00"/>
    <w:rsid w:val="00100E47"/>
    <w:rsid w:val="0010117E"/>
    <w:rsid w:val="001012E4"/>
    <w:rsid w:val="00101732"/>
    <w:rsid w:val="00102CC5"/>
    <w:rsid w:val="0010369B"/>
    <w:rsid w:val="001040E1"/>
    <w:rsid w:val="00104200"/>
    <w:rsid w:val="00104743"/>
    <w:rsid w:val="00104AB4"/>
    <w:rsid w:val="0010574A"/>
    <w:rsid w:val="00105B63"/>
    <w:rsid w:val="001067FF"/>
    <w:rsid w:val="0010681C"/>
    <w:rsid w:val="00106943"/>
    <w:rsid w:val="00106A21"/>
    <w:rsid w:val="00106BA8"/>
    <w:rsid w:val="00106F02"/>
    <w:rsid w:val="00107153"/>
    <w:rsid w:val="0010719A"/>
    <w:rsid w:val="001072D5"/>
    <w:rsid w:val="0010796A"/>
    <w:rsid w:val="001103F8"/>
    <w:rsid w:val="00110770"/>
    <w:rsid w:val="00110976"/>
    <w:rsid w:val="00110F3B"/>
    <w:rsid w:val="00111424"/>
    <w:rsid w:val="001119B8"/>
    <w:rsid w:val="001119EC"/>
    <w:rsid w:val="00112DCD"/>
    <w:rsid w:val="00113321"/>
    <w:rsid w:val="00113E30"/>
    <w:rsid w:val="00114755"/>
    <w:rsid w:val="00114929"/>
    <w:rsid w:val="00114E7D"/>
    <w:rsid w:val="001153EC"/>
    <w:rsid w:val="001158EF"/>
    <w:rsid w:val="00116130"/>
    <w:rsid w:val="0011619D"/>
    <w:rsid w:val="00116297"/>
    <w:rsid w:val="001167BB"/>
    <w:rsid w:val="00116F06"/>
    <w:rsid w:val="001176D7"/>
    <w:rsid w:val="001177C8"/>
    <w:rsid w:val="00117C3D"/>
    <w:rsid w:val="00117D63"/>
    <w:rsid w:val="00120591"/>
    <w:rsid w:val="00120A2E"/>
    <w:rsid w:val="00121B10"/>
    <w:rsid w:val="0012219C"/>
    <w:rsid w:val="001228B6"/>
    <w:rsid w:val="00122F53"/>
    <w:rsid w:val="0012379D"/>
    <w:rsid w:val="001240FD"/>
    <w:rsid w:val="001243C9"/>
    <w:rsid w:val="00124F69"/>
    <w:rsid w:val="00125555"/>
    <w:rsid w:val="00125DD7"/>
    <w:rsid w:val="001265AA"/>
    <w:rsid w:val="001268E8"/>
    <w:rsid w:val="001272A4"/>
    <w:rsid w:val="001277E7"/>
    <w:rsid w:val="00127A4C"/>
    <w:rsid w:val="00127B62"/>
    <w:rsid w:val="00130516"/>
    <w:rsid w:val="0013082B"/>
    <w:rsid w:val="00130DF1"/>
    <w:rsid w:val="0013131C"/>
    <w:rsid w:val="00131C52"/>
    <w:rsid w:val="00131DC4"/>
    <w:rsid w:val="001332C9"/>
    <w:rsid w:val="001335E5"/>
    <w:rsid w:val="001342E1"/>
    <w:rsid w:val="001349CA"/>
    <w:rsid w:val="00134C2D"/>
    <w:rsid w:val="001359F1"/>
    <w:rsid w:val="001360FE"/>
    <w:rsid w:val="00136C7D"/>
    <w:rsid w:val="00137A82"/>
    <w:rsid w:val="00137F16"/>
    <w:rsid w:val="00140198"/>
    <w:rsid w:val="001401E8"/>
    <w:rsid w:val="001407E4"/>
    <w:rsid w:val="00141230"/>
    <w:rsid w:val="00141588"/>
    <w:rsid w:val="001419AE"/>
    <w:rsid w:val="00142701"/>
    <w:rsid w:val="00142757"/>
    <w:rsid w:val="00142A02"/>
    <w:rsid w:val="00142A0F"/>
    <w:rsid w:val="001430E7"/>
    <w:rsid w:val="0014325E"/>
    <w:rsid w:val="001437C2"/>
    <w:rsid w:val="001443B9"/>
    <w:rsid w:val="00144518"/>
    <w:rsid w:val="001446AC"/>
    <w:rsid w:val="00144808"/>
    <w:rsid w:val="00144979"/>
    <w:rsid w:val="00144F2B"/>
    <w:rsid w:val="00145163"/>
    <w:rsid w:val="00145444"/>
    <w:rsid w:val="00145515"/>
    <w:rsid w:val="00145647"/>
    <w:rsid w:val="0014566B"/>
    <w:rsid w:val="00145DAB"/>
    <w:rsid w:val="0014629E"/>
    <w:rsid w:val="00146870"/>
    <w:rsid w:val="001475A5"/>
    <w:rsid w:val="00147799"/>
    <w:rsid w:val="00147A56"/>
    <w:rsid w:val="001501FC"/>
    <w:rsid w:val="001503A8"/>
    <w:rsid w:val="001503F3"/>
    <w:rsid w:val="00150679"/>
    <w:rsid w:val="00150D95"/>
    <w:rsid w:val="00151B66"/>
    <w:rsid w:val="00151E53"/>
    <w:rsid w:val="00152190"/>
    <w:rsid w:val="00152F71"/>
    <w:rsid w:val="00153138"/>
    <w:rsid w:val="001538E9"/>
    <w:rsid w:val="001541A2"/>
    <w:rsid w:val="001541C0"/>
    <w:rsid w:val="0015420B"/>
    <w:rsid w:val="00154664"/>
    <w:rsid w:val="001548AD"/>
    <w:rsid w:val="00154B68"/>
    <w:rsid w:val="00155044"/>
    <w:rsid w:val="001553AD"/>
    <w:rsid w:val="00155E64"/>
    <w:rsid w:val="001565FE"/>
    <w:rsid w:val="0015750B"/>
    <w:rsid w:val="0015783B"/>
    <w:rsid w:val="001603CB"/>
    <w:rsid w:val="00160ADF"/>
    <w:rsid w:val="00161203"/>
    <w:rsid w:val="00161310"/>
    <w:rsid w:val="00161FD9"/>
    <w:rsid w:val="00162236"/>
    <w:rsid w:val="00162369"/>
    <w:rsid w:val="00163BC4"/>
    <w:rsid w:val="00163EC2"/>
    <w:rsid w:val="00164734"/>
    <w:rsid w:val="0016473D"/>
    <w:rsid w:val="00164B6E"/>
    <w:rsid w:val="0016508C"/>
    <w:rsid w:val="0016543F"/>
    <w:rsid w:val="00165533"/>
    <w:rsid w:val="0016594F"/>
    <w:rsid w:val="00165DBF"/>
    <w:rsid w:val="00165DD1"/>
    <w:rsid w:val="001666E6"/>
    <w:rsid w:val="00166892"/>
    <w:rsid w:val="00166F2E"/>
    <w:rsid w:val="0016768E"/>
    <w:rsid w:val="00167BDE"/>
    <w:rsid w:val="001706EC"/>
    <w:rsid w:val="00170872"/>
    <w:rsid w:val="001712D5"/>
    <w:rsid w:val="00171310"/>
    <w:rsid w:val="00171B45"/>
    <w:rsid w:val="00171B86"/>
    <w:rsid w:val="00172733"/>
    <w:rsid w:val="001728E7"/>
    <w:rsid w:val="00172930"/>
    <w:rsid w:val="001729C2"/>
    <w:rsid w:val="00172BF3"/>
    <w:rsid w:val="00172F1B"/>
    <w:rsid w:val="00173128"/>
    <w:rsid w:val="001740EA"/>
    <w:rsid w:val="00174733"/>
    <w:rsid w:val="00174B45"/>
    <w:rsid w:val="00174BAF"/>
    <w:rsid w:val="00174F20"/>
    <w:rsid w:val="00175776"/>
    <w:rsid w:val="001757FD"/>
    <w:rsid w:val="00175D67"/>
    <w:rsid w:val="00176BB7"/>
    <w:rsid w:val="00176BBA"/>
    <w:rsid w:val="001776B3"/>
    <w:rsid w:val="00177B92"/>
    <w:rsid w:val="00177F90"/>
    <w:rsid w:val="0018029A"/>
    <w:rsid w:val="0018034F"/>
    <w:rsid w:val="0018055B"/>
    <w:rsid w:val="001805A6"/>
    <w:rsid w:val="00180780"/>
    <w:rsid w:val="001819F3"/>
    <w:rsid w:val="00181A60"/>
    <w:rsid w:val="00182358"/>
    <w:rsid w:val="00182954"/>
    <w:rsid w:val="001833BF"/>
    <w:rsid w:val="00183822"/>
    <w:rsid w:val="00183915"/>
    <w:rsid w:val="001839F4"/>
    <w:rsid w:val="00183E00"/>
    <w:rsid w:val="00183EFC"/>
    <w:rsid w:val="00184685"/>
    <w:rsid w:val="001850F8"/>
    <w:rsid w:val="00185836"/>
    <w:rsid w:val="00185AE5"/>
    <w:rsid w:val="00186293"/>
    <w:rsid w:val="00187061"/>
    <w:rsid w:val="001873F0"/>
    <w:rsid w:val="001901F9"/>
    <w:rsid w:val="00190563"/>
    <w:rsid w:val="00190833"/>
    <w:rsid w:val="00190D97"/>
    <w:rsid w:val="00191217"/>
    <w:rsid w:val="00191B1E"/>
    <w:rsid w:val="001922EF"/>
    <w:rsid w:val="001923A9"/>
    <w:rsid w:val="00192CB7"/>
    <w:rsid w:val="001935EE"/>
    <w:rsid w:val="00193C27"/>
    <w:rsid w:val="00194241"/>
    <w:rsid w:val="001947D2"/>
    <w:rsid w:val="00194838"/>
    <w:rsid w:val="001949FC"/>
    <w:rsid w:val="00194BF7"/>
    <w:rsid w:val="00195200"/>
    <w:rsid w:val="001954BA"/>
    <w:rsid w:val="00195614"/>
    <w:rsid w:val="00196294"/>
    <w:rsid w:val="00196495"/>
    <w:rsid w:val="001964F7"/>
    <w:rsid w:val="00196661"/>
    <w:rsid w:val="00197723"/>
    <w:rsid w:val="00197E72"/>
    <w:rsid w:val="001A0024"/>
    <w:rsid w:val="001A0CD5"/>
    <w:rsid w:val="001A0F47"/>
    <w:rsid w:val="001A135D"/>
    <w:rsid w:val="001A148D"/>
    <w:rsid w:val="001A2059"/>
    <w:rsid w:val="001A218D"/>
    <w:rsid w:val="001A2587"/>
    <w:rsid w:val="001A25E2"/>
    <w:rsid w:val="001A278B"/>
    <w:rsid w:val="001A27B5"/>
    <w:rsid w:val="001A29E5"/>
    <w:rsid w:val="001A2B16"/>
    <w:rsid w:val="001A2DFC"/>
    <w:rsid w:val="001A2E94"/>
    <w:rsid w:val="001A346A"/>
    <w:rsid w:val="001A46FC"/>
    <w:rsid w:val="001A4C05"/>
    <w:rsid w:val="001A4EE4"/>
    <w:rsid w:val="001A53A0"/>
    <w:rsid w:val="001A5932"/>
    <w:rsid w:val="001A6333"/>
    <w:rsid w:val="001A655F"/>
    <w:rsid w:val="001A6F13"/>
    <w:rsid w:val="001A7258"/>
    <w:rsid w:val="001B02E7"/>
    <w:rsid w:val="001B0512"/>
    <w:rsid w:val="001B084B"/>
    <w:rsid w:val="001B08FC"/>
    <w:rsid w:val="001B0E4B"/>
    <w:rsid w:val="001B1090"/>
    <w:rsid w:val="001B111D"/>
    <w:rsid w:val="001B1359"/>
    <w:rsid w:val="001B15FE"/>
    <w:rsid w:val="001B1CE9"/>
    <w:rsid w:val="001B211A"/>
    <w:rsid w:val="001B2196"/>
    <w:rsid w:val="001B252D"/>
    <w:rsid w:val="001B261B"/>
    <w:rsid w:val="001B26EE"/>
    <w:rsid w:val="001B2FC8"/>
    <w:rsid w:val="001B3479"/>
    <w:rsid w:val="001B3F3F"/>
    <w:rsid w:val="001B4242"/>
    <w:rsid w:val="001B4406"/>
    <w:rsid w:val="001B4592"/>
    <w:rsid w:val="001B46A4"/>
    <w:rsid w:val="001B5225"/>
    <w:rsid w:val="001B541B"/>
    <w:rsid w:val="001B5A73"/>
    <w:rsid w:val="001B5CEB"/>
    <w:rsid w:val="001B5DD2"/>
    <w:rsid w:val="001B6063"/>
    <w:rsid w:val="001B63BA"/>
    <w:rsid w:val="001B79EA"/>
    <w:rsid w:val="001B7B70"/>
    <w:rsid w:val="001C03A7"/>
    <w:rsid w:val="001C090D"/>
    <w:rsid w:val="001C2096"/>
    <w:rsid w:val="001C292E"/>
    <w:rsid w:val="001C2EC0"/>
    <w:rsid w:val="001C2F4D"/>
    <w:rsid w:val="001C37A6"/>
    <w:rsid w:val="001C3D6B"/>
    <w:rsid w:val="001C466E"/>
    <w:rsid w:val="001C4C96"/>
    <w:rsid w:val="001C4E87"/>
    <w:rsid w:val="001C652B"/>
    <w:rsid w:val="001C6570"/>
    <w:rsid w:val="001C657D"/>
    <w:rsid w:val="001C6A34"/>
    <w:rsid w:val="001C7283"/>
    <w:rsid w:val="001C75A9"/>
    <w:rsid w:val="001C7804"/>
    <w:rsid w:val="001C7D0D"/>
    <w:rsid w:val="001D001F"/>
    <w:rsid w:val="001D03B7"/>
    <w:rsid w:val="001D040A"/>
    <w:rsid w:val="001D0B9A"/>
    <w:rsid w:val="001D11BC"/>
    <w:rsid w:val="001D1BD8"/>
    <w:rsid w:val="001D1D96"/>
    <w:rsid w:val="001D1FCA"/>
    <w:rsid w:val="001D29AB"/>
    <w:rsid w:val="001D3D56"/>
    <w:rsid w:val="001D44EC"/>
    <w:rsid w:val="001D46C7"/>
    <w:rsid w:val="001D4EB3"/>
    <w:rsid w:val="001D5107"/>
    <w:rsid w:val="001D58CE"/>
    <w:rsid w:val="001D620C"/>
    <w:rsid w:val="001D6823"/>
    <w:rsid w:val="001D6EF6"/>
    <w:rsid w:val="001D758A"/>
    <w:rsid w:val="001D75D7"/>
    <w:rsid w:val="001D7830"/>
    <w:rsid w:val="001D7B43"/>
    <w:rsid w:val="001D7EA0"/>
    <w:rsid w:val="001D7EE4"/>
    <w:rsid w:val="001E0DEC"/>
    <w:rsid w:val="001E15F8"/>
    <w:rsid w:val="001E16B1"/>
    <w:rsid w:val="001E17B4"/>
    <w:rsid w:val="001E192C"/>
    <w:rsid w:val="001E1CE9"/>
    <w:rsid w:val="001E207B"/>
    <w:rsid w:val="001E2751"/>
    <w:rsid w:val="001E28FC"/>
    <w:rsid w:val="001E31AE"/>
    <w:rsid w:val="001E3CAE"/>
    <w:rsid w:val="001E46B7"/>
    <w:rsid w:val="001E5AC3"/>
    <w:rsid w:val="001E6568"/>
    <w:rsid w:val="001E696C"/>
    <w:rsid w:val="001E6D90"/>
    <w:rsid w:val="001E700E"/>
    <w:rsid w:val="001E74A9"/>
    <w:rsid w:val="001E7A23"/>
    <w:rsid w:val="001E7E62"/>
    <w:rsid w:val="001F0538"/>
    <w:rsid w:val="001F0838"/>
    <w:rsid w:val="001F13C6"/>
    <w:rsid w:val="001F1A98"/>
    <w:rsid w:val="001F1AD1"/>
    <w:rsid w:val="001F1CCA"/>
    <w:rsid w:val="001F1D0F"/>
    <w:rsid w:val="001F2316"/>
    <w:rsid w:val="001F26E5"/>
    <w:rsid w:val="001F2D03"/>
    <w:rsid w:val="001F34BE"/>
    <w:rsid w:val="001F36E3"/>
    <w:rsid w:val="001F38E6"/>
    <w:rsid w:val="001F3A6B"/>
    <w:rsid w:val="001F469F"/>
    <w:rsid w:val="001F46F8"/>
    <w:rsid w:val="001F4AA4"/>
    <w:rsid w:val="001F4C57"/>
    <w:rsid w:val="001F5268"/>
    <w:rsid w:val="001F5A02"/>
    <w:rsid w:val="001F62C1"/>
    <w:rsid w:val="001F66F6"/>
    <w:rsid w:val="001F700D"/>
    <w:rsid w:val="001F7060"/>
    <w:rsid w:val="001F73C7"/>
    <w:rsid w:val="001F7419"/>
    <w:rsid w:val="001F7441"/>
    <w:rsid w:val="001F7599"/>
    <w:rsid w:val="001F76B0"/>
    <w:rsid w:val="001F77B5"/>
    <w:rsid w:val="001F7A6E"/>
    <w:rsid w:val="001F7A7D"/>
    <w:rsid w:val="001F7A89"/>
    <w:rsid w:val="00200471"/>
    <w:rsid w:val="00200529"/>
    <w:rsid w:val="00200729"/>
    <w:rsid w:val="002009D4"/>
    <w:rsid w:val="00201181"/>
    <w:rsid w:val="00201370"/>
    <w:rsid w:val="002013FA"/>
    <w:rsid w:val="002015F3"/>
    <w:rsid w:val="002017D6"/>
    <w:rsid w:val="00202386"/>
    <w:rsid w:val="00203623"/>
    <w:rsid w:val="00204441"/>
    <w:rsid w:val="00204A2F"/>
    <w:rsid w:val="00205060"/>
    <w:rsid w:val="002057C5"/>
    <w:rsid w:val="00205820"/>
    <w:rsid w:val="002058C7"/>
    <w:rsid w:val="00205AF3"/>
    <w:rsid w:val="00206892"/>
    <w:rsid w:val="002070FD"/>
    <w:rsid w:val="00207488"/>
    <w:rsid w:val="002075A1"/>
    <w:rsid w:val="0020793C"/>
    <w:rsid w:val="00207BEA"/>
    <w:rsid w:val="00207DEC"/>
    <w:rsid w:val="002102E0"/>
    <w:rsid w:val="00210509"/>
    <w:rsid w:val="002105B1"/>
    <w:rsid w:val="002111AB"/>
    <w:rsid w:val="00211899"/>
    <w:rsid w:val="002119C9"/>
    <w:rsid w:val="00211CE0"/>
    <w:rsid w:val="0021240D"/>
    <w:rsid w:val="0021282F"/>
    <w:rsid w:val="00212D1A"/>
    <w:rsid w:val="00212E2D"/>
    <w:rsid w:val="00213795"/>
    <w:rsid w:val="002139CA"/>
    <w:rsid w:val="00213AB4"/>
    <w:rsid w:val="00213ABB"/>
    <w:rsid w:val="00213D53"/>
    <w:rsid w:val="002147BD"/>
    <w:rsid w:val="002147C9"/>
    <w:rsid w:val="0021480A"/>
    <w:rsid w:val="002157A5"/>
    <w:rsid w:val="00215A07"/>
    <w:rsid w:val="002168BD"/>
    <w:rsid w:val="00216EFB"/>
    <w:rsid w:val="002177FB"/>
    <w:rsid w:val="00217C63"/>
    <w:rsid w:val="00217D12"/>
    <w:rsid w:val="00217D49"/>
    <w:rsid w:val="00217F11"/>
    <w:rsid w:val="002202BF"/>
    <w:rsid w:val="00220522"/>
    <w:rsid w:val="0022061E"/>
    <w:rsid w:val="00220ADA"/>
    <w:rsid w:val="00220BE7"/>
    <w:rsid w:val="00220DA2"/>
    <w:rsid w:val="0022233E"/>
    <w:rsid w:val="00222EEA"/>
    <w:rsid w:val="002232DC"/>
    <w:rsid w:val="00223655"/>
    <w:rsid w:val="0022467C"/>
    <w:rsid w:val="00224690"/>
    <w:rsid w:val="0022476A"/>
    <w:rsid w:val="002254FF"/>
    <w:rsid w:val="00225C13"/>
    <w:rsid w:val="002263B7"/>
    <w:rsid w:val="00226462"/>
    <w:rsid w:val="002272D1"/>
    <w:rsid w:val="0022773C"/>
    <w:rsid w:val="00227956"/>
    <w:rsid w:val="00227C1D"/>
    <w:rsid w:val="00231107"/>
    <w:rsid w:val="00231287"/>
    <w:rsid w:val="002314DE"/>
    <w:rsid w:val="00231932"/>
    <w:rsid w:val="00232646"/>
    <w:rsid w:val="00232A2A"/>
    <w:rsid w:val="00232B3C"/>
    <w:rsid w:val="00233A1C"/>
    <w:rsid w:val="00233B10"/>
    <w:rsid w:val="00233C8D"/>
    <w:rsid w:val="00234013"/>
    <w:rsid w:val="002342C6"/>
    <w:rsid w:val="002346C2"/>
    <w:rsid w:val="00234B4A"/>
    <w:rsid w:val="00235454"/>
    <w:rsid w:val="002357DB"/>
    <w:rsid w:val="00235E10"/>
    <w:rsid w:val="0023741C"/>
    <w:rsid w:val="00237B61"/>
    <w:rsid w:val="002400AA"/>
    <w:rsid w:val="002403E5"/>
    <w:rsid w:val="00240905"/>
    <w:rsid w:val="00240A96"/>
    <w:rsid w:val="00240E42"/>
    <w:rsid w:val="00241023"/>
    <w:rsid w:val="00241374"/>
    <w:rsid w:val="002418C6"/>
    <w:rsid w:val="00243611"/>
    <w:rsid w:val="00243839"/>
    <w:rsid w:val="00243D01"/>
    <w:rsid w:val="00243D5E"/>
    <w:rsid w:val="002448C2"/>
    <w:rsid w:val="00245391"/>
    <w:rsid w:val="002453D8"/>
    <w:rsid w:val="0024578D"/>
    <w:rsid w:val="002458D1"/>
    <w:rsid w:val="00245D7C"/>
    <w:rsid w:val="00245D99"/>
    <w:rsid w:val="00247392"/>
    <w:rsid w:val="00250805"/>
    <w:rsid w:val="002512F1"/>
    <w:rsid w:val="002515DB"/>
    <w:rsid w:val="0025171F"/>
    <w:rsid w:val="0025253B"/>
    <w:rsid w:val="0025253D"/>
    <w:rsid w:val="00252A07"/>
    <w:rsid w:val="00252AC1"/>
    <w:rsid w:val="0025317F"/>
    <w:rsid w:val="00253F40"/>
    <w:rsid w:val="00253F66"/>
    <w:rsid w:val="00254C2F"/>
    <w:rsid w:val="00254C96"/>
    <w:rsid w:val="002554D8"/>
    <w:rsid w:val="0025555F"/>
    <w:rsid w:val="00255E69"/>
    <w:rsid w:val="002561EF"/>
    <w:rsid w:val="0025627B"/>
    <w:rsid w:val="002565E2"/>
    <w:rsid w:val="00257306"/>
    <w:rsid w:val="00257AD1"/>
    <w:rsid w:val="00257C4C"/>
    <w:rsid w:val="002601A2"/>
    <w:rsid w:val="002606C1"/>
    <w:rsid w:val="0026083A"/>
    <w:rsid w:val="002613BD"/>
    <w:rsid w:val="00261C13"/>
    <w:rsid w:val="002621B0"/>
    <w:rsid w:val="00262F27"/>
    <w:rsid w:val="00263601"/>
    <w:rsid w:val="002649F0"/>
    <w:rsid w:val="00264AAD"/>
    <w:rsid w:val="0026547C"/>
    <w:rsid w:val="0026607C"/>
    <w:rsid w:val="0026639E"/>
    <w:rsid w:val="00266535"/>
    <w:rsid w:val="00266D59"/>
    <w:rsid w:val="0026796A"/>
    <w:rsid w:val="00270470"/>
    <w:rsid w:val="00270889"/>
    <w:rsid w:val="00270D1A"/>
    <w:rsid w:val="00270E58"/>
    <w:rsid w:val="00271587"/>
    <w:rsid w:val="002715BA"/>
    <w:rsid w:val="00271B66"/>
    <w:rsid w:val="00272520"/>
    <w:rsid w:val="002725D4"/>
    <w:rsid w:val="0027322A"/>
    <w:rsid w:val="00273E71"/>
    <w:rsid w:val="00273F5D"/>
    <w:rsid w:val="00275358"/>
    <w:rsid w:val="0027676A"/>
    <w:rsid w:val="00276CBB"/>
    <w:rsid w:val="00276CFA"/>
    <w:rsid w:val="00276D30"/>
    <w:rsid w:val="00276FA5"/>
    <w:rsid w:val="00277B1D"/>
    <w:rsid w:val="002800D2"/>
    <w:rsid w:val="00280897"/>
    <w:rsid w:val="0028167E"/>
    <w:rsid w:val="002822AE"/>
    <w:rsid w:val="0028276A"/>
    <w:rsid w:val="00282A8F"/>
    <w:rsid w:val="00282ED3"/>
    <w:rsid w:val="002830AC"/>
    <w:rsid w:val="00283228"/>
    <w:rsid w:val="002836C3"/>
    <w:rsid w:val="00285197"/>
    <w:rsid w:val="0028525A"/>
    <w:rsid w:val="00285B4C"/>
    <w:rsid w:val="00286B32"/>
    <w:rsid w:val="00286E8D"/>
    <w:rsid w:val="00286F24"/>
    <w:rsid w:val="0028705C"/>
    <w:rsid w:val="0028734A"/>
    <w:rsid w:val="00287536"/>
    <w:rsid w:val="0028769A"/>
    <w:rsid w:val="002878E8"/>
    <w:rsid w:val="002901BE"/>
    <w:rsid w:val="002910C1"/>
    <w:rsid w:val="00291150"/>
    <w:rsid w:val="0029155D"/>
    <w:rsid w:val="00291B2A"/>
    <w:rsid w:val="00291B2C"/>
    <w:rsid w:val="0029218A"/>
    <w:rsid w:val="00292667"/>
    <w:rsid w:val="002926A9"/>
    <w:rsid w:val="00292978"/>
    <w:rsid w:val="00292A50"/>
    <w:rsid w:val="00293058"/>
    <w:rsid w:val="002935E3"/>
    <w:rsid w:val="0029369D"/>
    <w:rsid w:val="00293793"/>
    <w:rsid w:val="0029381B"/>
    <w:rsid w:val="00293B1A"/>
    <w:rsid w:val="00294899"/>
    <w:rsid w:val="00294CE6"/>
    <w:rsid w:val="002952FB"/>
    <w:rsid w:val="00295894"/>
    <w:rsid w:val="00295A2E"/>
    <w:rsid w:val="00295BA7"/>
    <w:rsid w:val="00296334"/>
    <w:rsid w:val="00297063"/>
    <w:rsid w:val="00297392"/>
    <w:rsid w:val="00297789"/>
    <w:rsid w:val="00297955"/>
    <w:rsid w:val="00297C26"/>
    <w:rsid w:val="002A17FB"/>
    <w:rsid w:val="002A1C82"/>
    <w:rsid w:val="002A2000"/>
    <w:rsid w:val="002A2CF4"/>
    <w:rsid w:val="002A2FEB"/>
    <w:rsid w:val="002A309E"/>
    <w:rsid w:val="002A32B7"/>
    <w:rsid w:val="002A35DD"/>
    <w:rsid w:val="002A3906"/>
    <w:rsid w:val="002A391E"/>
    <w:rsid w:val="002A3A93"/>
    <w:rsid w:val="002A4279"/>
    <w:rsid w:val="002A49BC"/>
    <w:rsid w:val="002A49F9"/>
    <w:rsid w:val="002A582C"/>
    <w:rsid w:val="002A5CB6"/>
    <w:rsid w:val="002A6153"/>
    <w:rsid w:val="002A629E"/>
    <w:rsid w:val="002A6682"/>
    <w:rsid w:val="002A7287"/>
    <w:rsid w:val="002A746D"/>
    <w:rsid w:val="002A7527"/>
    <w:rsid w:val="002A75F3"/>
    <w:rsid w:val="002A77FD"/>
    <w:rsid w:val="002B07F1"/>
    <w:rsid w:val="002B0EF0"/>
    <w:rsid w:val="002B106E"/>
    <w:rsid w:val="002B11F0"/>
    <w:rsid w:val="002B141A"/>
    <w:rsid w:val="002B1B18"/>
    <w:rsid w:val="002B23D6"/>
    <w:rsid w:val="002B24D7"/>
    <w:rsid w:val="002B2602"/>
    <w:rsid w:val="002B2BB9"/>
    <w:rsid w:val="002B2BFA"/>
    <w:rsid w:val="002B2CE2"/>
    <w:rsid w:val="002B389F"/>
    <w:rsid w:val="002B3DD4"/>
    <w:rsid w:val="002B407F"/>
    <w:rsid w:val="002B487C"/>
    <w:rsid w:val="002B4882"/>
    <w:rsid w:val="002B4BEB"/>
    <w:rsid w:val="002B4C4E"/>
    <w:rsid w:val="002B5633"/>
    <w:rsid w:val="002B58D1"/>
    <w:rsid w:val="002B5BCA"/>
    <w:rsid w:val="002B5DE3"/>
    <w:rsid w:val="002B5FB5"/>
    <w:rsid w:val="002B615B"/>
    <w:rsid w:val="002B679E"/>
    <w:rsid w:val="002B691E"/>
    <w:rsid w:val="002B78CC"/>
    <w:rsid w:val="002C09A2"/>
    <w:rsid w:val="002C0B3A"/>
    <w:rsid w:val="002C1019"/>
    <w:rsid w:val="002C1835"/>
    <w:rsid w:val="002C2409"/>
    <w:rsid w:val="002C2B70"/>
    <w:rsid w:val="002C2D81"/>
    <w:rsid w:val="002C3740"/>
    <w:rsid w:val="002C42B4"/>
    <w:rsid w:val="002C5126"/>
    <w:rsid w:val="002C5C53"/>
    <w:rsid w:val="002C5DB4"/>
    <w:rsid w:val="002C610C"/>
    <w:rsid w:val="002C6D60"/>
    <w:rsid w:val="002C6FEA"/>
    <w:rsid w:val="002C73C5"/>
    <w:rsid w:val="002C74D3"/>
    <w:rsid w:val="002D007C"/>
    <w:rsid w:val="002D11CC"/>
    <w:rsid w:val="002D1305"/>
    <w:rsid w:val="002D15FB"/>
    <w:rsid w:val="002D1B5E"/>
    <w:rsid w:val="002D23CA"/>
    <w:rsid w:val="002D2721"/>
    <w:rsid w:val="002D27E1"/>
    <w:rsid w:val="002D2C2C"/>
    <w:rsid w:val="002D2E5A"/>
    <w:rsid w:val="002D33D3"/>
    <w:rsid w:val="002D373F"/>
    <w:rsid w:val="002D3EC4"/>
    <w:rsid w:val="002D415B"/>
    <w:rsid w:val="002D41C4"/>
    <w:rsid w:val="002D41D5"/>
    <w:rsid w:val="002D46F0"/>
    <w:rsid w:val="002D47AF"/>
    <w:rsid w:val="002D48F8"/>
    <w:rsid w:val="002D519A"/>
    <w:rsid w:val="002D5829"/>
    <w:rsid w:val="002D5FBC"/>
    <w:rsid w:val="002D73B7"/>
    <w:rsid w:val="002D74B1"/>
    <w:rsid w:val="002D777B"/>
    <w:rsid w:val="002E0747"/>
    <w:rsid w:val="002E0A93"/>
    <w:rsid w:val="002E0B4B"/>
    <w:rsid w:val="002E0CC6"/>
    <w:rsid w:val="002E13AD"/>
    <w:rsid w:val="002E1F0D"/>
    <w:rsid w:val="002E2164"/>
    <w:rsid w:val="002E229A"/>
    <w:rsid w:val="002E2333"/>
    <w:rsid w:val="002E23F2"/>
    <w:rsid w:val="002E3475"/>
    <w:rsid w:val="002E3814"/>
    <w:rsid w:val="002E3970"/>
    <w:rsid w:val="002E3E4C"/>
    <w:rsid w:val="002E3E92"/>
    <w:rsid w:val="002E4055"/>
    <w:rsid w:val="002E4483"/>
    <w:rsid w:val="002E448C"/>
    <w:rsid w:val="002E4DD7"/>
    <w:rsid w:val="002E50CF"/>
    <w:rsid w:val="002E5C8D"/>
    <w:rsid w:val="002E5D04"/>
    <w:rsid w:val="002E5FE1"/>
    <w:rsid w:val="002E6EB7"/>
    <w:rsid w:val="002E724C"/>
    <w:rsid w:val="002E782C"/>
    <w:rsid w:val="002E7883"/>
    <w:rsid w:val="002E7B8F"/>
    <w:rsid w:val="002F012B"/>
    <w:rsid w:val="002F0429"/>
    <w:rsid w:val="002F054B"/>
    <w:rsid w:val="002F0756"/>
    <w:rsid w:val="002F0BFC"/>
    <w:rsid w:val="002F0C13"/>
    <w:rsid w:val="002F0C8E"/>
    <w:rsid w:val="002F0D24"/>
    <w:rsid w:val="002F0E3F"/>
    <w:rsid w:val="002F104D"/>
    <w:rsid w:val="002F15C4"/>
    <w:rsid w:val="002F18A9"/>
    <w:rsid w:val="002F18B2"/>
    <w:rsid w:val="002F229C"/>
    <w:rsid w:val="002F2465"/>
    <w:rsid w:val="002F25C4"/>
    <w:rsid w:val="002F31F5"/>
    <w:rsid w:val="002F360D"/>
    <w:rsid w:val="002F41EA"/>
    <w:rsid w:val="002F41FF"/>
    <w:rsid w:val="002F4455"/>
    <w:rsid w:val="002F45F5"/>
    <w:rsid w:val="002F495E"/>
    <w:rsid w:val="002F4B93"/>
    <w:rsid w:val="002F5481"/>
    <w:rsid w:val="002F5795"/>
    <w:rsid w:val="002F59A8"/>
    <w:rsid w:val="002F5E5D"/>
    <w:rsid w:val="002F6329"/>
    <w:rsid w:val="002F633F"/>
    <w:rsid w:val="002F6623"/>
    <w:rsid w:val="002F6E01"/>
    <w:rsid w:val="002F7BD0"/>
    <w:rsid w:val="002F7EDD"/>
    <w:rsid w:val="002F7F4B"/>
    <w:rsid w:val="002F7FAD"/>
    <w:rsid w:val="003006C9"/>
    <w:rsid w:val="003008B9"/>
    <w:rsid w:val="00300AE0"/>
    <w:rsid w:val="00300C7C"/>
    <w:rsid w:val="0030118C"/>
    <w:rsid w:val="00301656"/>
    <w:rsid w:val="00301D8B"/>
    <w:rsid w:val="00302008"/>
    <w:rsid w:val="00302B81"/>
    <w:rsid w:val="00302D5B"/>
    <w:rsid w:val="00303356"/>
    <w:rsid w:val="00303F94"/>
    <w:rsid w:val="0030484F"/>
    <w:rsid w:val="003048C1"/>
    <w:rsid w:val="00304DF0"/>
    <w:rsid w:val="00305342"/>
    <w:rsid w:val="003059C7"/>
    <w:rsid w:val="003060A4"/>
    <w:rsid w:val="0030655F"/>
    <w:rsid w:val="00306659"/>
    <w:rsid w:val="00307DB6"/>
    <w:rsid w:val="00307F81"/>
    <w:rsid w:val="003102B7"/>
    <w:rsid w:val="003103CE"/>
    <w:rsid w:val="00310873"/>
    <w:rsid w:val="00310B93"/>
    <w:rsid w:val="00311CE8"/>
    <w:rsid w:val="00312317"/>
    <w:rsid w:val="00312587"/>
    <w:rsid w:val="00312614"/>
    <w:rsid w:val="00313E00"/>
    <w:rsid w:val="00313EB2"/>
    <w:rsid w:val="00313F39"/>
    <w:rsid w:val="003144B8"/>
    <w:rsid w:val="0031454E"/>
    <w:rsid w:val="00314FD8"/>
    <w:rsid w:val="0031573C"/>
    <w:rsid w:val="00316708"/>
    <w:rsid w:val="00316A7B"/>
    <w:rsid w:val="00316FE4"/>
    <w:rsid w:val="0031722F"/>
    <w:rsid w:val="003178B3"/>
    <w:rsid w:val="00320379"/>
    <w:rsid w:val="0032037C"/>
    <w:rsid w:val="00320C0B"/>
    <w:rsid w:val="00321466"/>
    <w:rsid w:val="00322063"/>
    <w:rsid w:val="00322646"/>
    <w:rsid w:val="003228C2"/>
    <w:rsid w:val="00324083"/>
    <w:rsid w:val="003241EE"/>
    <w:rsid w:val="0032442B"/>
    <w:rsid w:val="00324811"/>
    <w:rsid w:val="00325E28"/>
    <w:rsid w:val="00325F3B"/>
    <w:rsid w:val="0032600E"/>
    <w:rsid w:val="00326204"/>
    <w:rsid w:val="003266BF"/>
    <w:rsid w:val="0032676E"/>
    <w:rsid w:val="00326BB2"/>
    <w:rsid w:val="00327246"/>
    <w:rsid w:val="00327392"/>
    <w:rsid w:val="0032740D"/>
    <w:rsid w:val="00327648"/>
    <w:rsid w:val="00327F60"/>
    <w:rsid w:val="003305C5"/>
    <w:rsid w:val="00330A09"/>
    <w:rsid w:val="00330EAC"/>
    <w:rsid w:val="00331504"/>
    <w:rsid w:val="00331C5A"/>
    <w:rsid w:val="00331C61"/>
    <w:rsid w:val="00331DBE"/>
    <w:rsid w:val="00332005"/>
    <w:rsid w:val="00332554"/>
    <w:rsid w:val="003328AE"/>
    <w:rsid w:val="003329E0"/>
    <w:rsid w:val="00332C03"/>
    <w:rsid w:val="00332FB7"/>
    <w:rsid w:val="00332FC5"/>
    <w:rsid w:val="00334ED1"/>
    <w:rsid w:val="00335231"/>
    <w:rsid w:val="00335601"/>
    <w:rsid w:val="003357A6"/>
    <w:rsid w:val="00335A87"/>
    <w:rsid w:val="003365B5"/>
    <w:rsid w:val="0033676F"/>
    <w:rsid w:val="00336C89"/>
    <w:rsid w:val="00336E82"/>
    <w:rsid w:val="00337535"/>
    <w:rsid w:val="00337A3E"/>
    <w:rsid w:val="00337C1D"/>
    <w:rsid w:val="00337D74"/>
    <w:rsid w:val="00337FDC"/>
    <w:rsid w:val="003402DF"/>
    <w:rsid w:val="0034054C"/>
    <w:rsid w:val="003405F2"/>
    <w:rsid w:val="0034075D"/>
    <w:rsid w:val="00340910"/>
    <w:rsid w:val="00340A37"/>
    <w:rsid w:val="00340F12"/>
    <w:rsid w:val="00341806"/>
    <w:rsid w:val="00342BCB"/>
    <w:rsid w:val="0034341C"/>
    <w:rsid w:val="003435EF"/>
    <w:rsid w:val="00343808"/>
    <w:rsid w:val="00343CB1"/>
    <w:rsid w:val="00343FFD"/>
    <w:rsid w:val="00344276"/>
    <w:rsid w:val="00344601"/>
    <w:rsid w:val="00344F21"/>
    <w:rsid w:val="00345539"/>
    <w:rsid w:val="003458AA"/>
    <w:rsid w:val="00346120"/>
    <w:rsid w:val="0034663A"/>
    <w:rsid w:val="00346B4F"/>
    <w:rsid w:val="00346F64"/>
    <w:rsid w:val="00347080"/>
    <w:rsid w:val="003470E8"/>
    <w:rsid w:val="003471FC"/>
    <w:rsid w:val="003472AC"/>
    <w:rsid w:val="00347388"/>
    <w:rsid w:val="0034741C"/>
    <w:rsid w:val="00347FD1"/>
    <w:rsid w:val="00350776"/>
    <w:rsid w:val="0035174B"/>
    <w:rsid w:val="00351767"/>
    <w:rsid w:val="00351CF5"/>
    <w:rsid w:val="00352BD2"/>
    <w:rsid w:val="003530AF"/>
    <w:rsid w:val="00355B84"/>
    <w:rsid w:val="00355BFB"/>
    <w:rsid w:val="00356F39"/>
    <w:rsid w:val="0035704B"/>
    <w:rsid w:val="0035762C"/>
    <w:rsid w:val="0035765D"/>
    <w:rsid w:val="0036077B"/>
    <w:rsid w:val="0036095B"/>
    <w:rsid w:val="003609ED"/>
    <w:rsid w:val="00360DAA"/>
    <w:rsid w:val="003610CA"/>
    <w:rsid w:val="003625D5"/>
    <w:rsid w:val="003625F5"/>
    <w:rsid w:val="00362FA8"/>
    <w:rsid w:val="003630E6"/>
    <w:rsid w:val="003635A6"/>
    <w:rsid w:val="003649BC"/>
    <w:rsid w:val="00364F70"/>
    <w:rsid w:val="00365339"/>
    <w:rsid w:val="0036573F"/>
    <w:rsid w:val="00365F52"/>
    <w:rsid w:val="00365F9A"/>
    <w:rsid w:val="00366396"/>
    <w:rsid w:val="003666A6"/>
    <w:rsid w:val="00366836"/>
    <w:rsid w:val="00366B9C"/>
    <w:rsid w:val="00366BF4"/>
    <w:rsid w:val="00367095"/>
    <w:rsid w:val="00367417"/>
    <w:rsid w:val="00367ECF"/>
    <w:rsid w:val="0037006B"/>
    <w:rsid w:val="003702FF"/>
    <w:rsid w:val="003711FD"/>
    <w:rsid w:val="00371991"/>
    <w:rsid w:val="00371A2C"/>
    <w:rsid w:val="00371B06"/>
    <w:rsid w:val="00371D0A"/>
    <w:rsid w:val="003722B0"/>
    <w:rsid w:val="003726CF"/>
    <w:rsid w:val="00372ABC"/>
    <w:rsid w:val="00372BF2"/>
    <w:rsid w:val="003739D2"/>
    <w:rsid w:val="00373F97"/>
    <w:rsid w:val="00374D2E"/>
    <w:rsid w:val="00374E6B"/>
    <w:rsid w:val="003750B5"/>
    <w:rsid w:val="00375451"/>
    <w:rsid w:val="00375722"/>
    <w:rsid w:val="0037585C"/>
    <w:rsid w:val="00376605"/>
    <w:rsid w:val="00376819"/>
    <w:rsid w:val="00376BB7"/>
    <w:rsid w:val="00376F3D"/>
    <w:rsid w:val="003776F0"/>
    <w:rsid w:val="00377946"/>
    <w:rsid w:val="00377CC2"/>
    <w:rsid w:val="00377E57"/>
    <w:rsid w:val="003800F5"/>
    <w:rsid w:val="00380472"/>
    <w:rsid w:val="00380819"/>
    <w:rsid w:val="003808D4"/>
    <w:rsid w:val="00380B6C"/>
    <w:rsid w:val="00380D02"/>
    <w:rsid w:val="003810AE"/>
    <w:rsid w:val="003811E8"/>
    <w:rsid w:val="003819B5"/>
    <w:rsid w:val="00382195"/>
    <w:rsid w:val="00382D84"/>
    <w:rsid w:val="00383DEA"/>
    <w:rsid w:val="00384B75"/>
    <w:rsid w:val="00384C86"/>
    <w:rsid w:val="00385BF7"/>
    <w:rsid w:val="00385FD5"/>
    <w:rsid w:val="00386089"/>
    <w:rsid w:val="0038616E"/>
    <w:rsid w:val="00387262"/>
    <w:rsid w:val="003872CF"/>
    <w:rsid w:val="003876BA"/>
    <w:rsid w:val="003877C5"/>
    <w:rsid w:val="003900C3"/>
    <w:rsid w:val="00390157"/>
    <w:rsid w:val="00390446"/>
    <w:rsid w:val="003908F4"/>
    <w:rsid w:val="00390B87"/>
    <w:rsid w:val="00391281"/>
    <w:rsid w:val="00391AD6"/>
    <w:rsid w:val="00391DDB"/>
    <w:rsid w:val="00391EA2"/>
    <w:rsid w:val="00391FBB"/>
    <w:rsid w:val="003923FA"/>
    <w:rsid w:val="00392952"/>
    <w:rsid w:val="00392ABD"/>
    <w:rsid w:val="00393375"/>
    <w:rsid w:val="00393DD4"/>
    <w:rsid w:val="00393FB9"/>
    <w:rsid w:val="00394E34"/>
    <w:rsid w:val="00394E79"/>
    <w:rsid w:val="00394FC1"/>
    <w:rsid w:val="00395371"/>
    <w:rsid w:val="0039564D"/>
    <w:rsid w:val="00395672"/>
    <w:rsid w:val="00395BF0"/>
    <w:rsid w:val="00396485"/>
    <w:rsid w:val="00396C9C"/>
    <w:rsid w:val="00397685"/>
    <w:rsid w:val="003977F1"/>
    <w:rsid w:val="00397885"/>
    <w:rsid w:val="00397C40"/>
    <w:rsid w:val="003A068E"/>
    <w:rsid w:val="003A06A8"/>
    <w:rsid w:val="003A091C"/>
    <w:rsid w:val="003A16B2"/>
    <w:rsid w:val="003A1924"/>
    <w:rsid w:val="003A1AD6"/>
    <w:rsid w:val="003A1FA1"/>
    <w:rsid w:val="003A20D5"/>
    <w:rsid w:val="003A28C3"/>
    <w:rsid w:val="003A29B4"/>
    <w:rsid w:val="003A2BC5"/>
    <w:rsid w:val="003A2CF8"/>
    <w:rsid w:val="003A3FC2"/>
    <w:rsid w:val="003A434E"/>
    <w:rsid w:val="003A4579"/>
    <w:rsid w:val="003A4773"/>
    <w:rsid w:val="003A4CF1"/>
    <w:rsid w:val="003A5A9D"/>
    <w:rsid w:val="003A5D86"/>
    <w:rsid w:val="003A6343"/>
    <w:rsid w:val="003A690A"/>
    <w:rsid w:val="003A7277"/>
    <w:rsid w:val="003B0163"/>
    <w:rsid w:val="003B0B92"/>
    <w:rsid w:val="003B12D4"/>
    <w:rsid w:val="003B1A41"/>
    <w:rsid w:val="003B1B1E"/>
    <w:rsid w:val="003B1D5E"/>
    <w:rsid w:val="003B1E86"/>
    <w:rsid w:val="003B2311"/>
    <w:rsid w:val="003B336B"/>
    <w:rsid w:val="003B37D5"/>
    <w:rsid w:val="003B404E"/>
    <w:rsid w:val="003B4142"/>
    <w:rsid w:val="003B4543"/>
    <w:rsid w:val="003B4595"/>
    <w:rsid w:val="003B4615"/>
    <w:rsid w:val="003B4C56"/>
    <w:rsid w:val="003B5190"/>
    <w:rsid w:val="003B5549"/>
    <w:rsid w:val="003B563A"/>
    <w:rsid w:val="003B5C10"/>
    <w:rsid w:val="003B5C34"/>
    <w:rsid w:val="003B5D6A"/>
    <w:rsid w:val="003B652C"/>
    <w:rsid w:val="003B661A"/>
    <w:rsid w:val="003B75B8"/>
    <w:rsid w:val="003B7F7D"/>
    <w:rsid w:val="003C06B3"/>
    <w:rsid w:val="003C06C8"/>
    <w:rsid w:val="003C0979"/>
    <w:rsid w:val="003C09E9"/>
    <w:rsid w:val="003C0BCD"/>
    <w:rsid w:val="003C12CF"/>
    <w:rsid w:val="003C1399"/>
    <w:rsid w:val="003C20D0"/>
    <w:rsid w:val="003C23BD"/>
    <w:rsid w:val="003C2B5B"/>
    <w:rsid w:val="003C2E7C"/>
    <w:rsid w:val="003C32B7"/>
    <w:rsid w:val="003C3429"/>
    <w:rsid w:val="003C3630"/>
    <w:rsid w:val="003C3788"/>
    <w:rsid w:val="003C38D8"/>
    <w:rsid w:val="003C3FCB"/>
    <w:rsid w:val="003C4457"/>
    <w:rsid w:val="003C48CA"/>
    <w:rsid w:val="003C4EED"/>
    <w:rsid w:val="003C57DA"/>
    <w:rsid w:val="003C58DC"/>
    <w:rsid w:val="003C59BF"/>
    <w:rsid w:val="003C6212"/>
    <w:rsid w:val="003C69FF"/>
    <w:rsid w:val="003C70C9"/>
    <w:rsid w:val="003C73DA"/>
    <w:rsid w:val="003C7D17"/>
    <w:rsid w:val="003C7FCC"/>
    <w:rsid w:val="003D01CB"/>
    <w:rsid w:val="003D080D"/>
    <w:rsid w:val="003D0A95"/>
    <w:rsid w:val="003D0D16"/>
    <w:rsid w:val="003D121B"/>
    <w:rsid w:val="003D1547"/>
    <w:rsid w:val="003D1C81"/>
    <w:rsid w:val="003D2C15"/>
    <w:rsid w:val="003D2CC1"/>
    <w:rsid w:val="003D2CEB"/>
    <w:rsid w:val="003D2E5E"/>
    <w:rsid w:val="003D32D8"/>
    <w:rsid w:val="003D3FF7"/>
    <w:rsid w:val="003D44E6"/>
    <w:rsid w:val="003D4BE1"/>
    <w:rsid w:val="003D5529"/>
    <w:rsid w:val="003D5788"/>
    <w:rsid w:val="003D5DA7"/>
    <w:rsid w:val="003D658D"/>
    <w:rsid w:val="003D6ADF"/>
    <w:rsid w:val="003D7111"/>
    <w:rsid w:val="003D756B"/>
    <w:rsid w:val="003D7BBE"/>
    <w:rsid w:val="003D7CB9"/>
    <w:rsid w:val="003E0765"/>
    <w:rsid w:val="003E0834"/>
    <w:rsid w:val="003E10E4"/>
    <w:rsid w:val="003E1815"/>
    <w:rsid w:val="003E18E3"/>
    <w:rsid w:val="003E2596"/>
    <w:rsid w:val="003E29AE"/>
    <w:rsid w:val="003E2F62"/>
    <w:rsid w:val="003E3399"/>
    <w:rsid w:val="003E38C4"/>
    <w:rsid w:val="003E3A62"/>
    <w:rsid w:val="003E3F3B"/>
    <w:rsid w:val="003E403B"/>
    <w:rsid w:val="003E424D"/>
    <w:rsid w:val="003E44F2"/>
    <w:rsid w:val="003E4573"/>
    <w:rsid w:val="003E46F7"/>
    <w:rsid w:val="003E4AE1"/>
    <w:rsid w:val="003E500B"/>
    <w:rsid w:val="003E5712"/>
    <w:rsid w:val="003E5AE1"/>
    <w:rsid w:val="003E61BB"/>
    <w:rsid w:val="003E63A5"/>
    <w:rsid w:val="003E6B51"/>
    <w:rsid w:val="003E792A"/>
    <w:rsid w:val="003E7E4D"/>
    <w:rsid w:val="003F0D43"/>
    <w:rsid w:val="003F15F8"/>
    <w:rsid w:val="003F16D2"/>
    <w:rsid w:val="003F25CA"/>
    <w:rsid w:val="003F2FC4"/>
    <w:rsid w:val="003F31D9"/>
    <w:rsid w:val="003F3340"/>
    <w:rsid w:val="003F361D"/>
    <w:rsid w:val="003F36CC"/>
    <w:rsid w:val="003F42FF"/>
    <w:rsid w:val="003F4510"/>
    <w:rsid w:val="003F4F22"/>
    <w:rsid w:val="003F5132"/>
    <w:rsid w:val="003F5AC0"/>
    <w:rsid w:val="003F66CF"/>
    <w:rsid w:val="003F6E79"/>
    <w:rsid w:val="003F701B"/>
    <w:rsid w:val="003F7233"/>
    <w:rsid w:val="003F7828"/>
    <w:rsid w:val="003F7C49"/>
    <w:rsid w:val="003F7DC3"/>
    <w:rsid w:val="0040072A"/>
    <w:rsid w:val="00400C84"/>
    <w:rsid w:val="00400D07"/>
    <w:rsid w:val="00400D2D"/>
    <w:rsid w:val="00400D8D"/>
    <w:rsid w:val="00400ED6"/>
    <w:rsid w:val="00400F00"/>
    <w:rsid w:val="004011FE"/>
    <w:rsid w:val="00401942"/>
    <w:rsid w:val="004030A4"/>
    <w:rsid w:val="00403795"/>
    <w:rsid w:val="004037B6"/>
    <w:rsid w:val="00404355"/>
    <w:rsid w:val="00404CD5"/>
    <w:rsid w:val="0040512D"/>
    <w:rsid w:val="0040524F"/>
    <w:rsid w:val="00405FA0"/>
    <w:rsid w:val="0040600E"/>
    <w:rsid w:val="004060AC"/>
    <w:rsid w:val="004068EF"/>
    <w:rsid w:val="00406CD0"/>
    <w:rsid w:val="00407186"/>
    <w:rsid w:val="00407371"/>
    <w:rsid w:val="00407A0A"/>
    <w:rsid w:val="00410754"/>
    <w:rsid w:val="00410FCC"/>
    <w:rsid w:val="004112C7"/>
    <w:rsid w:val="00412665"/>
    <w:rsid w:val="00412EC3"/>
    <w:rsid w:val="00413291"/>
    <w:rsid w:val="0041365A"/>
    <w:rsid w:val="0041399F"/>
    <w:rsid w:val="00413BF6"/>
    <w:rsid w:val="00414482"/>
    <w:rsid w:val="00414A47"/>
    <w:rsid w:val="00415F79"/>
    <w:rsid w:val="00415F95"/>
    <w:rsid w:val="0041605F"/>
    <w:rsid w:val="0041673B"/>
    <w:rsid w:val="00417444"/>
    <w:rsid w:val="004177C6"/>
    <w:rsid w:val="004202E1"/>
    <w:rsid w:val="004207DD"/>
    <w:rsid w:val="00420868"/>
    <w:rsid w:val="00421CF3"/>
    <w:rsid w:val="00421ED1"/>
    <w:rsid w:val="004220E7"/>
    <w:rsid w:val="004221AF"/>
    <w:rsid w:val="00422944"/>
    <w:rsid w:val="00422BE5"/>
    <w:rsid w:val="00423249"/>
    <w:rsid w:val="004233DE"/>
    <w:rsid w:val="00423F73"/>
    <w:rsid w:val="004240DB"/>
    <w:rsid w:val="00424695"/>
    <w:rsid w:val="00424A25"/>
    <w:rsid w:val="00425B85"/>
    <w:rsid w:val="00425C92"/>
    <w:rsid w:val="004265CB"/>
    <w:rsid w:val="00426B52"/>
    <w:rsid w:val="00426ECE"/>
    <w:rsid w:val="004275B8"/>
    <w:rsid w:val="0042763D"/>
    <w:rsid w:val="0042787D"/>
    <w:rsid w:val="00427F04"/>
    <w:rsid w:val="00430665"/>
    <w:rsid w:val="00430DAE"/>
    <w:rsid w:val="0043105D"/>
    <w:rsid w:val="004311BB"/>
    <w:rsid w:val="00431303"/>
    <w:rsid w:val="004315E8"/>
    <w:rsid w:val="0043166C"/>
    <w:rsid w:val="00431F93"/>
    <w:rsid w:val="00432078"/>
    <w:rsid w:val="00432943"/>
    <w:rsid w:val="004329DB"/>
    <w:rsid w:val="00433115"/>
    <w:rsid w:val="00433D3D"/>
    <w:rsid w:val="00433D82"/>
    <w:rsid w:val="00433F77"/>
    <w:rsid w:val="00434380"/>
    <w:rsid w:val="004348A3"/>
    <w:rsid w:val="00434E05"/>
    <w:rsid w:val="0043508A"/>
    <w:rsid w:val="004356FB"/>
    <w:rsid w:val="0043641A"/>
    <w:rsid w:val="004366B3"/>
    <w:rsid w:val="0043726C"/>
    <w:rsid w:val="004375ED"/>
    <w:rsid w:val="004401E1"/>
    <w:rsid w:val="00440294"/>
    <w:rsid w:val="00440B6B"/>
    <w:rsid w:val="00440E26"/>
    <w:rsid w:val="00441655"/>
    <w:rsid w:val="00441868"/>
    <w:rsid w:val="00441988"/>
    <w:rsid w:val="00441A81"/>
    <w:rsid w:val="00441BBF"/>
    <w:rsid w:val="00441D3C"/>
    <w:rsid w:val="00441D63"/>
    <w:rsid w:val="00441F7A"/>
    <w:rsid w:val="00442075"/>
    <w:rsid w:val="004422E1"/>
    <w:rsid w:val="004425EA"/>
    <w:rsid w:val="004428AE"/>
    <w:rsid w:val="00442C30"/>
    <w:rsid w:val="00442D4A"/>
    <w:rsid w:val="00442DE3"/>
    <w:rsid w:val="004439D8"/>
    <w:rsid w:val="00443A22"/>
    <w:rsid w:val="00443C66"/>
    <w:rsid w:val="00443D46"/>
    <w:rsid w:val="00444193"/>
    <w:rsid w:val="004442C1"/>
    <w:rsid w:val="00444E59"/>
    <w:rsid w:val="00445860"/>
    <w:rsid w:val="004468C1"/>
    <w:rsid w:val="00446AD9"/>
    <w:rsid w:val="00446B55"/>
    <w:rsid w:val="004471CF"/>
    <w:rsid w:val="00447AB0"/>
    <w:rsid w:val="00447EBA"/>
    <w:rsid w:val="0045009A"/>
    <w:rsid w:val="00450400"/>
    <w:rsid w:val="00450DEC"/>
    <w:rsid w:val="0045195B"/>
    <w:rsid w:val="00451995"/>
    <w:rsid w:val="00451A35"/>
    <w:rsid w:val="00451E10"/>
    <w:rsid w:val="00452E2E"/>
    <w:rsid w:val="00453437"/>
    <w:rsid w:val="0045350F"/>
    <w:rsid w:val="00454972"/>
    <w:rsid w:val="00454BCA"/>
    <w:rsid w:val="0045511E"/>
    <w:rsid w:val="0045540D"/>
    <w:rsid w:val="0045544C"/>
    <w:rsid w:val="004556EA"/>
    <w:rsid w:val="0045628F"/>
    <w:rsid w:val="00456675"/>
    <w:rsid w:val="004567A6"/>
    <w:rsid w:val="0045697A"/>
    <w:rsid w:val="00457EAA"/>
    <w:rsid w:val="00460003"/>
    <w:rsid w:val="00460E06"/>
    <w:rsid w:val="004610F5"/>
    <w:rsid w:val="00461D9C"/>
    <w:rsid w:val="0046242F"/>
    <w:rsid w:val="004627A6"/>
    <w:rsid w:val="0046296B"/>
    <w:rsid w:val="00462B27"/>
    <w:rsid w:val="00462BE6"/>
    <w:rsid w:val="00462D40"/>
    <w:rsid w:val="00462F24"/>
    <w:rsid w:val="00463786"/>
    <w:rsid w:val="004640C0"/>
    <w:rsid w:val="004643B4"/>
    <w:rsid w:val="00464771"/>
    <w:rsid w:val="00464898"/>
    <w:rsid w:val="004648DA"/>
    <w:rsid w:val="00464B5B"/>
    <w:rsid w:val="00464B64"/>
    <w:rsid w:val="00465B7E"/>
    <w:rsid w:val="00465F26"/>
    <w:rsid w:val="00466199"/>
    <w:rsid w:val="004703CE"/>
    <w:rsid w:val="0047061E"/>
    <w:rsid w:val="00470F74"/>
    <w:rsid w:val="00471167"/>
    <w:rsid w:val="00471533"/>
    <w:rsid w:val="0047160F"/>
    <w:rsid w:val="00471663"/>
    <w:rsid w:val="00471DFE"/>
    <w:rsid w:val="00472401"/>
    <w:rsid w:val="00472695"/>
    <w:rsid w:val="00472875"/>
    <w:rsid w:val="00472B4D"/>
    <w:rsid w:val="004733EB"/>
    <w:rsid w:val="004735E0"/>
    <w:rsid w:val="00475478"/>
    <w:rsid w:val="00475567"/>
    <w:rsid w:val="00475929"/>
    <w:rsid w:val="00475A54"/>
    <w:rsid w:val="00475BFE"/>
    <w:rsid w:val="00475C1F"/>
    <w:rsid w:val="00475EFA"/>
    <w:rsid w:val="00476215"/>
    <w:rsid w:val="0047671D"/>
    <w:rsid w:val="00476E33"/>
    <w:rsid w:val="00476FF2"/>
    <w:rsid w:val="00477F3B"/>
    <w:rsid w:val="00480E14"/>
    <w:rsid w:val="0048177B"/>
    <w:rsid w:val="00481F31"/>
    <w:rsid w:val="0048213D"/>
    <w:rsid w:val="00482590"/>
    <w:rsid w:val="00482CE4"/>
    <w:rsid w:val="00482D32"/>
    <w:rsid w:val="004836C4"/>
    <w:rsid w:val="00483A72"/>
    <w:rsid w:val="00483FAF"/>
    <w:rsid w:val="00484361"/>
    <w:rsid w:val="004849DA"/>
    <w:rsid w:val="00484C18"/>
    <w:rsid w:val="00484C30"/>
    <w:rsid w:val="004855EB"/>
    <w:rsid w:val="004856D5"/>
    <w:rsid w:val="00485805"/>
    <w:rsid w:val="00486132"/>
    <w:rsid w:val="00486497"/>
    <w:rsid w:val="0048680C"/>
    <w:rsid w:val="00486F78"/>
    <w:rsid w:val="0048721B"/>
    <w:rsid w:val="0048737D"/>
    <w:rsid w:val="00487657"/>
    <w:rsid w:val="004903B8"/>
    <w:rsid w:val="004905C4"/>
    <w:rsid w:val="0049116F"/>
    <w:rsid w:val="004911D1"/>
    <w:rsid w:val="00491DA9"/>
    <w:rsid w:val="004939CF"/>
    <w:rsid w:val="00494993"/>
    <w:rsid w:val="00495262"/>
    <w:rsid w:val="004956A3"/>
    <w:rsid w:val="0049588D"/>
    <w:rsid w:val="0049595E"/>
    <w:rsid w:val="00495F7D"/>
    <w:rsid w:val="00496394"/>
    <w:rsid w:val="004966EC"/>
    <w:rsid w:val="004966F1"/>
    <w:rsid w:val="0049690A"/>
    <w:rsid w:val="00496B19"/>
    <w:rsid w:val="00496D6B"/>
    <w:rsid w:val="00497356"/>
    <w:rsid w:val="00497417"/>
    <w:rsid w:val="00497527"/>
    <w:rsid w:val="00497533"/>
    <w:rsid w:val="004975F7"/>
    <w:rsid w:val="00497B76"/>
    <w:rsid w:val="004A0272"/>
    <w:rsid w:val="004A068B"/>
    <w:rsid w:val="004A08C1"/>
    <w:rsid w:val="004A0A9E"/>
    <w:rsid w:val="004A0F47"/>
    <w:rsid w:val="004A1C1D"/>
    <w:rsid w:val="004A1D39"/>
    <w:rsid w:val="004A2088"/>
    <w:rsid w:val="004A244E"/>
    <w:rsid w:val="004A29E8"/>
    <w:rsid w:val="004A2DC3"/>
    <w:rsid w:val="004A2E26"/>
    <w:rsid w:val="004A39AD"/>
    <w:rsid w:val="004A47DD"/>
    <w:rsid w:val="004A4F21"/>
    <w:rsid w:val="004A4FB3"/>
    <w:rsid w:val="004A56D8"/>
    <w:rsid w:val="004A5819"/>
    <w:rsid w:val="004A5BA6"/>
    <w:rsid w:val="004A5E3B"/>
    <w:rsid w:val="004A6093"/>
    <w:rsid w:val="004A61E6"/>
    <w:rsid w:val="004A6606"/>
    <w:rsid w:val="004A6E34"/>
    <w:rsid w:val="004A7140"/>
    <w:rsid w:val="004A73BF"/>
    <w:rsid w:val="004A7665"/>
    <w:rsid w:val="004A7809"/>
    <w:rsid w:val="004A7810"/>
    <w:rsid w:val="004A799A"/>
    <w:rsid w:val="004A7C19"/>
    <w:rsid w:val="004A7D10"/>
    <w:rsid w:val="004B0128"/>
    <w:rsid w:val="004B06BD"/>
    <w:rsid w:val="004B06F6"/>
    <w:rsid w:val="004B0B03"/>
    <w:rsid w:val="004B0E85"/>
    <w:rsid w:val="004B123D"/>
    <w:rsid w:val="004B1D41"/>
    <w:rsid w:val="004B2467"/>
    <w:rsid w:val="004B270F"/>
    <w:rsid w:val="004B2714"/>
    <w:rsid w:val="004B2B9D"/>
    <w:rsid w:val="004B2C55"/>
    <w:rsid w:val="004B50F2"/>
    <w:rsid w:val="004B514B"/>
    <w:rsid w:val="004B5377"/>
    <w:rsid w:val="004B551A"/>
    <w:rsid w:val="004B5796"/>
    <w:rsid w:val="004B6BA4"/>
    <w:rsid w:val="004B70C6"/>
    <w:rsid w:val="004B7A3C"/>
    <w:rsid w:val="004C0052"/>
    <w:rsid w:val="004C00F7"/>
    <w:rsid w:val="004C011C"/>
    <w:rsid w:val="004C0233"/>
    <w:rsid w:val="004C06A7"/>
    <w:rsid w:val="004C13F0"/>
    <w:rsid w:val="004C1838"/>
    <w:rsid w:val="004C1F33"/>
    <w:rsid w:val="004C2476"/>
    <w:rsid w:val="004C2C7F"/>
    <w:rsid w:val="004C34B4"/>
    <w:rsid w:val="004C48B5"/>
    <w:rsid w:val="004C4E77"/>
    <w:rsid w:val="004C4F8F"/>
    <w:rsid w:val="004C51FB"/>
    <w:rsid w:val="004C5227"/>
    <w:rsid w:val="004C552E"/>
    <w:rsid w:val="004C59EA"/>
    <w:rsid w:val="004C5AB2"/>
    <w:rsid w:val="004C5C20"/>
    <w:rsid w:val="004C5DFC"/>
    <w:rsid w:val="004C60AA"/>
    <w:rsid w:val="004C76CC"/>
    <w:rsid w:val="004C7B02"/>
    <w:rsid w:val="004D0783"/>
    <w:rsid w:val="004D0903"/>
    <w:rsid w:val="004D09AD"/>
    <w:rsid w:val="004D138B"/>
    <w:rsid w:val="004D1E3B"/>
    <w:rsid w:val="004D1EA8"/>
    <w:rsid w:val="004D1F68"/>
    <w:rsid w:val="004D20B3"/>
    <w:rsid w:val="004D2D3D"/>
    <w:rsid w:val="004D2DCE"/>
    <w:rsid w:val="004D30F2"/>
    <w:rsid w:val="004D376B"/>
    <w:rsid w:val="004D391A"/>
    <w:rsid w:val="004D43A6"/>
    <w:rsid w:val="004D43C2"/>
    <w:rsid w:val="004D4EF3"/>
    <w:rsid w:val="004D4F8F"/>
    <w:rsid w:val="004D56E4"/>
    <w:rsid w:val="004D66BD"/>
    <w:rsid w:val="004D6CDE"/>
    <w:rsid w:val="004D6DD1"/>
    <w:rsid w:val="004D6F54"/>
    <w:rsid w:val="004D7DE2"/>
    <w:rsid w:val="004E0193"/>
    <w:rsid w:val="004E050F"/>
    <w:rsid w:val="004E0BDC"/>
    <w:rsid w:val="004E1358"/>
    <w:rsid w:val="004E1536"/>
    <w:rsid w:val="004E2003"/>
    <w:rsid w:val="004E2642"/>
    <w:rsid w:val="004E288A"/>
    <w:rsid w:val="004E2935"/>
    <w:rsid w:val="004E2AFA"/>
    <w:rsid w:val="004E2ED3"/>
    <w:rsid w:val="004E313B"/>
    <w:rsid w:val="004E320B"/>
    <w:rsid w:val="004E4B9E"/>
    <w:rsid w:val="004E5A2D"/>
    <w:rsid w:val="004E5C20"/>
    <w:rsid w:val="004E5D97"/>
    <w:rsid w:val="004E5E9C"/>
    <w:rsid w:val="004E6480"/>
    <w:rsid w:val="004E64D8"/>
    <w:rsid w:val="004E67AF"/>
    <w:rsid w:val="004E695E"/>
    <w:rsid w:val="004E699E"/>
    <w:rsid w:val="004E6FFC"/>
    <w:rsid w:val="004E7493"/>
    <w:rsid w:val="004E7875"/>
    <w:rsid w:val="004E79F7"/>
    <w:rsid w:val="004E7C79"/>
    <w:rsid w:val="004E7CF1"/>
    <w:rsid w:val="004F0084"/>
    <w:rsid w:val="004F00C9"/>
    <w:rsid w:val="004F09C5"/>
    <w:rsid w:val="004F1C79"/>
    <w:rsid w:val="004F1E46"/>
    <w:rsid w:val="004F2790"/>
    <w:rsid w:val="004F27B2"/>
    <w:rsid w:val="004F2FBF"/>
    <w:rsid w:val="004F3125"/>
    <w:rsid w:val="004F3640"/>
    <w:rsid w:val="004F3872"/>
    <w:rsid w:val="004F3E23"/>
    <w:rsid w:val="004F446D"/>
    <w:rsid w:val="004F4E9B"/>
    <w:rsid w:val="004F5863"/>
    <w:rsid w:val="004F5C03"/>
    <w:rsid w:val="004F64B3"/>
    <w:rsid w:val="004F68CF"/>
    <w:rsid w:val="004F78E1"/>
    <w:rsid w:val="004F7D35"/>
    <w:rsid w:val="004F7FD0"/>
    <w:rsid w:val="00500002"/>
    <w:rsid w:val="00500708"/>
    <w:rsid w:val="005009FF"/>
    <w:rsid w:val="00500C76"/>
    <w:rsid w:val="0050118A"/>
    <w:rsid w:val="00501B63"/>
    <w:rsid w:val="00501BE9"/>
    <w:rsid w:val="00501DC6"/>
    <w:rsid w:val="00502B66"/>
    <w:rsid w:val="0050308E"/>
    <w:rsid w:val="00503290"/>
    <w:rsid w:val="00503749"/>
    <w:rsid w:val="00504098"/>
    <w:rsid w:val="005044CF"/>
    <w:rsid w:val="005044DF"/>
    <w:rsid w:val="005045F2"/>
    <w:rsid w:val="00504856"/>
    <w:rsid w:val="005049F8"/>
    <w:rsid w:val="00504C28"/>
    <w:rsid w:val="00504D69"/>
    <w:rsid w:val="00505BA6"/>
    <w:rsid w:val="005074C4"/>
    <w:rsid w:val="00507B44"/>
    <w:rsid w:val="00510195"/>
    <w:rsid w:val="00510214"/>
    <w:rsid w:val="005102BC"/>
    <w:rsid w:val="00511566"/>
    <w:rsid w:val="005115B2"/>
    <w:rsid w:val="00511CBD"/>
    <w:rsid w:val="00511EC4"/>
    <w:rsid w:val="005124ED"/>
    <w:rsid w:val="005125B4"/>
    <w:rsid w:val="005132D9"/>
    <w:rsid w:val="00513B16"/>
    <w:rsid w:val="005140A7"/>
    <w:rsid w:val="00514637"/>
    <w:rsid w:val="00514837"/>
    <w:rsid w:val="0051488A"/>
    <w:rsid w:val="005149E3"/>
    <w:rsid w:val="00514D1C"/>
    <w:rsid w:val="00515D43"/>
    <w:rsid w:val="0051664A"/>
    <w:rsid w:val="00516B38"/>
    <w:rsid w:val="005170FD"/>
    <w:rsid w:val="00517106"/>
    <w:rsid w:val="0051731B"/>
    <w:rsid w:val="00517495"/>
    <w:rsid w:val="0051768E"/>
    <w:rsid w:val="005202E0"/>
    <w:rsid w:val="00522384"/>
    <w:rsid w:val="005239DB"/>
    <w:rsid w:val="00523F7D"/>
    <w:rsid w:val="005240FD"/>
    <w:rsid w:val="00524551"/>
    <w:rsid w:val="005247B6"/>
    <w:rsid w:val="00524A51"/>
    <w:rsid w:val="00524DFF"/>
    <w:rsid w:val="00524EE7"/>
    <w:rsid w:val="00524F27"/>
    <w:rsid w:val="005253B7"/>
    <w:rsid w:val="005256D6"/>
    <w:rsid w:val="00525A91"/>
    <w:rsid w:val="00525E57"/>
    <w:rsid w:val="005262A4"/>
    <w:rsid w:val="005263CD"/>
    <w:rsid w:val="005268A4"/>
    <w:rsid w:val="005269FA"/>
    <w:rsid w:val="005300E0"/>
    <w:rsid w:val="00530113"/>
    <w:rsid w:val="00530855"/>
    <w:rsid w:val="00530CEB"/>
    <w:rsid w:val="00530ED6"/>
    <w:rsid w:val="0053117B"/>
    <w:rsid w:val="00531220"/>
    <w:rsid w:val="0053123D"/>
    <w:rsid w:val="00531312"/>
    <w:rsid w:val="00531664"/>
    <w:rsid w:val="00531CCE"/>
    <w:rsid w:val="0053250C"/>
    <w:rsid w:val="0053257B"/>
    <w:rsid w:val="0053263A"/>
    <w:rsid w:val="0053289B"/>
    <w:rsid w:val="005331CE"/>
    <w:rsid w:val="0053322C"/>
    <w:rsid w:val="005336C9"/>
    <w:rsid w:val="005337F6"/>
    <w:rsid w:val="00534DCB"/>
    <w:rsid w:val="005350D5"/>
    <w:rsid w:val="005355AE"/>
    <w:rsid w:val="00535E9E"/>
    <w:rsid w:val="00536478"/>
    <w:rsid w:val="005368B5"/>
    <w:rsid w:val="00537381"/>
    <w:rsid w:val="0053776E"/>
    <w:rsid w:val="00537F94"/>
    <w:rsid w:val="005400EA"/>
    <w:rsid w:val="005404E8"/>
    <w:rsid w:val="00540684"/>
    <w:rsid w:val="00541229"/>
    <w:rsid w:val="00541850"/>
    <w:rsid w:val="00541C45"/>
    <w:rsid w:val="00542619"/>
    <w:rsid w:val="005435DF"/>
    <w:rsid w:val="00543CFF"/>
    <w:rsid w:val="00544C66"/>
    <w:rsid w:val="00544F24"/>
    <w:rsid w:val="00545369"/>
    <w:rsid w:val="00545823"/>
    <w:rsid w:val="005459A8"/>
    <w:rsid w:val="00545B17"/>
    <w:rsid w:val="00545B6D"/>
    <w:rsid w:val="00545BE3"/>
    <w:rsid w:val="00545C19"/>
    <w:rsid w:val="00545D23"/>
    <w:rsid w:val="00546A94"/>
    <w:rsid w:val="005475B2"/>
    <w:rsid w:val="00547F1B"/>
    <w:rsid w:val="005502C7"/>
    <w:rsid w:val="005503ED"/>
    <w:rsid w:val="00550452"/>
    <w:rsid w:val="00550C93"/>
    <w:rsid w:val="00550F8B"/>
    <w:rsid w:val="00551058"/>
    <w:rsid w:val="00551148"/>
    <w:rsid w:val="005515A9"/>
    <w:rsid w:val="00551874"/>
    <w:rsid w:val="00551BE2"/>
    <w:rsid w:val="005522E1"/>
    <w:rsid w:val="00552528"/>
    <w:rsid w:val="005532C9"/>
    <w:rsid w:val="005532F8"/>
    <w:rsid w:val="0055361D"/>
    <w:rsid w:val="00553C76"/>
    <w:rsid w:val="00553DD1"/>
    <w:rsid w:val="0055421E"/>
    <w:rsid w:val="00554521"/>
    <w:rsid w:val="00555589"/>
    <w:rsid w:val="005555AE"/>
    <w:rsid w:val="00555903"/>
    <w:rsid w:val="00555CC9"/>
    <w:rsid w:val="0055674F"/>
    <w:rsid w:val="00556773"/>
    <w:rsid w:val="00556D92"/>
    <w:rsid w:val="00556DA2"/>
    <w:rsid w:val="00556DAA"/>
    <w:rsid w:val="00557630"/>
    <w:rsid w:val="00557700"/>
    <w:rsid w:val="00557E2C"/>
    <w:rsid w:val="00560596"/>
    <w:rsid w:val="00560A78"/>
    <w:rsid w:val="00560C3A"/>
    <w:rsid w:val="005612D0"/>
    <w:rsid w:val="0056176C"/>
    <w:rsid w:val="00561EE5"/>
    <w:rsid w:val="005626CA"/>
    <w:rsid w:val="00562C00"/>
    <w:rsid w:val="00562D31"/>
    <w:rsid w:val="00562D86"/>
    <w:rsid w:val="005631A0"/>
    <w:rsid w:val="00563552"/>
    <w:rsid w:val="005638D4"/>
    <w:rsid w:val="00563B39"/>
    <w:rsid w:val="005646EC"/>
    <w:rsid w:val="00565011"/>
    <w:rsid w:val="005651B0"/>
    <w:rsid w:val="00565A6D"/>
    <w:rsid w:val="00565ED3"/>
    <w:rsid w:val="00566023"/>
    <w:rsid w:val="005666FA"/>
    <w:rsid w:val="00566B4B"/>
    <w:rsid w:val="00566D95"/>
    <w:rsid w:val="0056713D"/>
    <w:rsid w:val="005672B5"/>
    <w:rsid w:val="0057096A"/>
    <w:rsid w:val="00570994"/>
    <w:rsid w:val="00570C57"/>
    <w:rsid w:val="00571179"/>
    <w:rsid w:val="005726A2"/>
    <w:rsid w:val="005726A6"/>
    <w:rsid w:val="00573F46"/>
    <w:rsid w:val="00574CDA"/>
    <w:rsid w:val="00574D96"/>
    <w:rsid w:val="00575259"/>
    <w:rsid w:val="0057699E"/>
    <w:rsid w:val="00576D9F"/>
    <w:rsid w:val="00576E27"/>
    <w:rsid w:val="00580123"/>
    <w:rsid w:val="00580296"/>
    <w:rsid w:val="005805AF"/>
    <w:rsid w:val="0058073D"/>
    <w:rsid w:val="00580B49"/>
    <w:rsid w:val="00581132"/>
    <w:rsid w:val="005817FE"/>
    <w:rsid w:val="00581EFF"/>
    <w:rsid w:val="0058232A"/>
    <w:rsid w:val="0058255C"/>
    <w:rsid w:val="005825F7"/>
    <w:rsid w:val="005830BA"/>
    <w:rsid w:val="005836C2"/>
    <w:rsid w:val="0058370E"/>
    <w:rsid w:val="005846BA"/>
    <w:rsid w:val="00584B3D"/>
    <w:rsid w:val="00584FFE"/>
    <w:rsid w:val="0058564F"/>
    <w:rsid w:val="00585913"/>
    <w:rsid w:val="00585FA3"/>
    <w:rsid w:val="00586099"/>
    <w:rsid w:val="00586C60"/>
    <w:rsid w:val="00586FFE"/>
    <w:rsid w:val="0059005F"/>
    <w:rsid w:val="00590248"/>
    <w:rsid w:val="005906C5"/>
    <w:rsid w:val="00590A3B"/>
    <w:rsid w:val="00591105"/>
    <w:rsid w:val="005915BA"/>
    <w:rsid w:val="00591C27"/>
    <w:rsid w:val="0059242A"/>
    <w:rsid w:val="00592966"/>
    <w:rsid w:val="00592F89"/>
    <w:rsid w:val="00593112"/>
    <w:rsid w:val="0059366F"/>
    <w:rsid w:val="00593B33"/>
    <w:rsid w:val="00593CE9"/>
    <w:rsid w:val="00594030"/>
    <w:rsid w:val="005941DA"/>
    <w:rsid w:val="00594DF3"/>
    <w:rsid w:val="00595E88"/>
    <w:rsid w:val="00595E9B"/>
    <w:rsid w:val="00596446"/>
    <w:rsid w:val="00596E75"/>
    <w:rsid w:val="00597326"/>
    <w:rsid w:val="00597B45"/>
    <w:rsid w:val="005A0155"/>
    <w:rsid w:val="005A080C"/>
    <w:rsid w:val="005A09F8"/>
    <w:rsid w:val="005A0FCA"/>
    <w:rsid w:val="005A11E1"/>
    <w:rsid w:val="005A18DD"/>
    <w:rsid w:val="005A2264"/>
    <w:rsid w:val="005A3446"/>
    <w:rsid w:val="005A3762"/>
    <w:rsid w:val="005A3F74"/>
    <w:rsid w:val="005A4156"/>
    <w:rsid w:val="005A4327"/>
    <w:rsid w:val="005A46C6"/>
    <w:rsid w:val="005A4BDB"/>
    <w:rsid w:val="005A4C8A"/>
    <w:rsid w:val="005A4F52"/>
    <w:rsid w:val="005A510A"/>
    <w:rsid w:val="005A5432"/>
    <w:rsid w:val="005A5444"/>
    <w:rsid w:val="005A5740"/>
    <w:rsid w:val="005A5869"/>
    <w:rsid w:val="005A5A09"/>
    <w:rsid w:val="005A5EC3"/>
    <w:rsid w:val="005A5F55"/>
    <w:rsid w:val="005A614F"/>
    <w:rsid w:val="005A74D4"/>
    <w:rsid w:val="005B0215"/>
    <w:rsid w:val="005B0488"/>
    <w:rsid w:val="005B0AB3"/>
    <w:rsid w:val="005B0D42"/>
    <w:rsid w:val="005B0E6E"/>
    <w:rsid w:val="005B11CC"/>
    <w:rsid w:val="005B1249"/>
    <w:rsid w:val="005B1465"/>
    <w:rsid w:val="005B158C"/>
    <w:rsid w:val="005B2CB4"/>
    <w:rsid w:val="005B35AD"/>
    <w:rsid w:val="005B3865"/>
    <w:rsid w:val="005B39BB"/>
    <w:rsid w:val="005B3DE7"/>
    <w:rsid w:val="005B4022"/>
    <w:rsid w:val="005B49B9"/>
    <w:rsid w:val="005B4A81"/>
    <w:rsid w:val="005B556D"/>
    <w:rsid w:val="005B5888"/>
    <w:rsid w:val="005B5E28"/>
    <w:rsid w:val="005B6183"/>
    <w:rsid w:val="005B720F"/>
    <w:rsid w:val="005B7615"/>
    <w:rsid w:val="005C0605"/>
    <w:rsid w:val="005C0A81"/>
    <w:rsid w:val="005C0FD2"/>
    <w:rsid w:val="005C1BE7"/>
    <w:rsid w:val="005C1DDC"/>
    <w:rsid w:val="005C3D1C"/>
    <w:rsid w:val="005C3F4D"/>
    <w:rsid w:val="005C454B"/>
    <w:rsid w:val="005C4566"/>
    <w:rsid w:val="005C4762"/>
    <w:rsid w:val="005C498E"/>
    <w:rsid w:val="005C514C"/>
    <w:rsid w:val="005C69C7"/>
    <w:rsid w:val="005C6EE7"/>
    <w:rsid w:val="005C6FA9"/>
    <w:rsid w:val="005C75CD"/>
    <w:rsid w:val="005C7793"/>
    <w:rsid w:val="005C78F0"/>
    <w:rsid w:val="005C7943"/>
    <w:rsid w:val="005C79DC"/>
    <w:rsid w:val="005C7A0C"/>
    <w:rsid w:val="005C7C37"/>
    <w:rsid w:val="005C7EFC"/>
    <w:rsid w:val="005D0537"/>
    <w:rsid w:val="005D135B"/>
    <w:rsid w:val="005D17D3"/>
    <w:rsid w:val="005D18FB"/>
    <w:rsid w:val="005D20E4"/>
    <w:rsid w:val="005D2720"/>
    <w:rsid w:val="005D28D4"/>
    <w:rsid w:val="005D2DC2"/>
    <w:rsid w:val="005D2E22"/>
    <w:rsid w:val="005D2E24"/>
    <w:rsid w:val="005D2F1B"/>
    <w:rsid w:val="005D34BF"/>
    <w:rsid w:val="005D5152"/>
    <w:rsid w:val="005D54EF"/>
    <w:rsid w:val="005D63D0"/>
    <w:rsid w:val="005D6E9C"/>
    <w:rsid w:val="005D7739"/>
    <w:rsid w:val="005D7806"/>
    <w:rsid w:val="005E03F6"/>
    <w:rsid w:val="005E06AB"/>
    <w:rsid w:val="005E07FE"/>
    <w:rsid w:val="005E0B88"/>
    <w:rsid w:val="005E12D5"/>
    <w:rsid w:val="005E13D6"/>
    <w:rsid w:val="005E1986"/>
    <w:rsid w:val="005E1EA0"/>
    <w:rsid w:val="005E2038"/>
    <w:rsid w:val="005E253B"/>
    <w:rsid w:val="005E2D5F"/>
    <w:rsid w:val="005E2F2D"/>
    <w:rsid w:val="005E2F95"/>
    <w:rsid w:val="005E3C84"/>
    <w:rsid w:val="005E3DFF"/>
    <w:rsid w:val="005E3FEE"/>
    <w:rsid w:val="005E40F4"/>
    <w:rsid w:val="005E42EF"/>
    <w:rsid w:val="005E4696"/>
    <w:rsid w:val="005E4C47"/>
    <w:rsid w:val="005E4CC3"/>
    <w:rsid w:val="005E50E2"/>
    <w:rsid w:val="005E6557"/>
    <w:rsid w:val="005E66BC"/>
    <w:rsid w:val="005E7092"/>
    <w:rsid w:val="005E75F5"/>
    <w:rsid w:val="005E7720"/>
    <w:rsid w:val="005E7BAD"/>
    <w:rsid w:val="005E7BFA"/>
    <w:rsid w:val="005E7C88"/>
    <w:rsid w:val="005E7E92"/>
    <w:rsid w:val="005E7ED3"/>
    <w:rsid w:val="005F0432"/>
    <w:rsid w:val="005F0490"/>
    <w:rsid w:val="005F0F2F"/>
    <w:rsid w:val="005F1057"/>
    <w:rsid w:val="005F16CD"/>
    <w:rsid w:val="005F170B"/>
    <w:rsid w:val="005F1A6B"/>
    <w:rsid w:val="005F1ADB"/>
    <w:rsid w:val="005F1C2E"/>
    <w:rsid w:val="005F24ED"/>
    <w:rsid w:val="005F28F5"/>
    <w:rsid w:val="005F2AEF"/>
    <w:rsid w:val="005F2C70"/>
    <w:rsid w:val="005F3114"/>
    <w:rsid w:val="005F326A"/>
    <w:rsid w:val="005F3374"/>
    <w:rsid w:val="005F346D"/>
    <w:rsid w:val="005F39D5"/>
    <w:rsid w:val="005F3E0A"/>
    <w:rsid w:val="005F4140"/>
    <w:rsid w:val="005F432F"/>
    <w:rsid w:val="005F4BE7"/>
    <w:rsid w:val="005F4C0F"/>
    <w:rsid w:val="005F5212"/>
    <w:rsid w:val="005F56B3"/>
    <w:rsid w:val="005F6180"/>
    <w:rsid w:val="005F673D"/>
    <w:rsid w:val="005F7FF0"/>
    <w:rsid w:val="006005B0"/>
    <w:rsid w:val="00600776"/>
    <w:rsid w:val="0060088F"/>
    <w:rsid w:val="006008A6"/>
    <w:rsid w:val="00600B10"/>
    <w:rsid w:val="00600C90"/>
    <w:rsid w:val="0060146D"/>
    <w:rsid w:val="006020D0"/>
    <w:rsid w:val="006024D0"/>
    <w:rsid w:val="00603099"/>
    <w:rsid w:val="00603DD1"/>
    <w:rsid w:val="0060409A"/>
    <w:rsid w:val="0060427E"/>
    <w:rsid w:val="0060572E"/>
    <w:rsid w:val="00605D94"/>
    <w:rsid w:val="00605DBA"/>
    <w:rsid w:val="006060A7"/>
    <w:rsid w:val="006061CC"/>
    <w:rsid w:val="006061DE"/>
    <w:rsid w:val="00606336"/>
    <w:rsid w:val="006064F8"/>
    <w:rsid w:val="006068E3"/>
    <w:rsid w:val="00606C8F"/>
    <w:rsid w:val="00606DB4"/>
    <w:rsid w:val="00606DC4"/>
    <w:rsid w:val="00607D64"/>
    <w:rsid w:val="00607D68"/>
    <w:rsid w:val="006100E2"/>
    <w:rsid w:val="0061063D"/>
    <w:rsid w:val="00610A26"/>
    <w:rsid w:val="00610CF2"/>
    <w:rsid w:val="00611031"/>
    <w:rsid w:val="006110BF"/>
    <w:rsid w:val="00611C36"/>
    <w:rsid w:val="00612492"/>
    <w:rsid w:val="00612AAC"/>
    <w:rsid w:val="00612F1B"/>
    <w:rsid w:val="0061358F"/>
    <w:rsid w:val="0061377D"/>
    <w:rsid w:val="00614208"/>
    <w:rsid w:val="00614541"/>
    <w:rsid w:val="006148D7"/>
    <w:rsid w:val="0061511C"/>
    <w:rsid w:val="00615443"/>
    <w:rsid w:val="006156F5"/>
    <w:rsid w:val="006162E9"/>
    <w:rsid w:val="006163A0"/>
    <w:rsid w:val="00616A05"/>
    <w:rsid w:val="00617047"/>
    <w:rsid w:val="00617856"/>
    <w:rsid w:val="006178E4"/>
    <w:rsid w:val="00617907"/>
    <w:rsid w:val="0061793E"/>
    <w:rsid w:val="00617C45"/>
    <w:rsid w:val="006204D0"/>
    <w:rsid w:val="006206C1"/>
    <w:rsid w:val="0062142B"/>
    <w:rsid w:val="00621656"/>
    <w:rsid w:val="00621925"/>
    <w:rsid w:val="006223DC"/>
    <w:rsid w:val="006225B2"/>
    <w:rsid w:val="006227A0"/>
    <w:rsid w:val="00622CF2"/>
    <w:rsid w:val="006232B8"/>
    <w:rsid w:val="006240D3"/>
    <w:rsid w:val="0062417F"/>
    <w:rsid w:val="006241A1"/>
    <w:rsid w:val="00624BB7"/>
    <w:rsid w:val="00625077"/>
    <w:rsid w:val="006257C9"/>
    <w:rsid w:val="00625D20"/>
    <w:rsid w:val="00625E41"/>
    <w:rsid w:val="006268E8"/>
    <w:rsid w:val="0062704F"/>
    <w:rsid w:val="0062762C"/>
    <w:rsid w:val="006279F8"/>
    <w:rsid w:val="00630995"/>
    <w:rsid w:val="0063172F"/>
    <w:rsid w:val="00631849"/>
    <w:rsid w:val="0063198F"/>
    <w:rsid w:val="00631B35"/>
    <w:rsid w:val="00631E4D"/>
    <w:rsid w:val="00631F9E"/>
    <w:rsid w:val="00633413"/>
    <w:rsid w:val="00633DE7"/>
    <w:rsid w:val="00633E3F"/>
    <w:rsid w:val="00633E51"/>
    <w:rsid w:val="00634005"/>
    <w:rsid w:val="00634117"/>
    <w:rsid w:val="00634134"/>
    <w:rsid w:val="00634294"/>
    <w:rsid w:val="006344DA"/>
    <w:rsid w:val="00634B35"/>
    <w:rsid w:val="00634C82"/>
    <w:rsid w:val="00634FA6"/>
    <w:rsid w:val="0063592C"/>
    <w:rsid w:val="00636B48"/>
    <w:rsid w:val="00636F29"/>
    <w:rsid w:val="00637035"/>
    <w:rsid w:val="00637A5D"/>
    <w:rsid w:val="00637EBF"/>
    <w:rsid w:val="00637FDE"/>
    <w:rsid w:val="00640E96"/>
    <w:rsid w:val="006420D8"/>
    <w:rsid w:val="006428C4"/>
    <w:rsid w:val="00642CD2"/>
    <w:rsid w:val="00642D60"/>
    <w:rsid w:val="00643358"/>
    <w:rsid w:val="00643604"/>
    <w:rsid w:val="00644509"/>
    <w:rsid w:val="006447FC"/>
    <w:rsid w:val="00644A06"/>
    <w:rsid w:val="00644DEE"/>
    <w:rsid w:val="0064534F"/>
    <w:rsid w:val="006456A9"/>
    <w:rsid w:val="00645761"/>
    <w:rsid w:val="0064594C"/>
    <w:rsid w:val="00645BA0"/>
    <w:rsid w:val="00645D25"/>
    <w:rsid w:val="00645E4C"/>
    <w:rsid w:val="0064600A"/>
    <w:rsid w:val="00646049"/>
    <w:rsid w:val="00646319"/>
    <w:rsid w:val="006469B4"/>
    <w:rsid w:val="006469FE"/>
    <w:rsid w:val="00646AB5"/>
    <w:rsid w:val="00647721"/>
    <w:rsid w:val="006478F7"/>
    <w:rsid w:val="00647A25"/>
    <w:rsid w:val="00647D8E"/>
    <w:rsid w:val="006508B6"/>
    <w:rsid w:val="0065137C"/>
    <w:rsid w:val="00652576"/>
    <w:rsid w:val="0065262B"/>
    <w:rsid w:val="006526B8"/>
    <w:rsid w:val="00653901"/>
    <w:rsid w:val="0065392A"/>
    <w:rsid w:val="00653A4A"/>
    <w:rsid w:val="00653C80"/>
    <w:rsid w:val="006541D4"/>
    <w:rsid w:val="006543CC"/>
    <w:rsid w:val="00654E45"/>
    <w:rsid w:val="00654EC9"/>
    <w:rsid w:val="006559DC"/>
    <w:rsid w:val="00655F99"/>
    <w:rsid w:val="006560A6"/>
    <w:rsid w:val="00656484"/>
    <w:rsid w:val="006567F6"/>
    <w:rsid w:val="00656A5E"/>
    <w:rsid w:val="006602D5"/>
    <w:rsid w:val="0066156E"/>
    <w:rsid w:val="006616B3"/>
    <w:rsid w:val="006623E0"/>
    <w:rsid w:val="00662790"/>
    <w:rsid w:val="0066281C"/>
    <w:rsid w:val="006631B1"/>
    <w:rsid w:val="006634FC"/>
    <w:rsid w:val="00663B02"/>
    <w:rsid w:val="00663BF9"/>
    <w:rsid w:val="006644BE"/>
    <w:rsid w:val="00664687"/>
    <w:rsid w:val="006648A3"/>
    <w:rsid w:val="00665507"/>
    <w:rsid w:val="006657FF"/>
    <w:rsid w:val="00665BB3"/>
    <w:rsid w:val="0066655B"/>
    <w:rsid w:val="00666896"/>
    <w:rsid w:val="00666BB1"/>
    <w:rsid w:val="006673B6"/>
    <w:rsid w:val="006673BB"/>
    <w:rsid w:val="0066763F"/>
    <w:rsid w:val="006678C4"/>
    <w:rsid w:val="0067010D"/>
    <w:rsid w:val="00670C89"/>
    <w:rsid w:val="00670CD1"/>
    <w:rsid w:val="00670FE0"/>
    <w:rsid w:val="00671E69"/>
    <w:rsid w:val="00672D39"/>
    <w:rsid w:val="006736EE"/>
    <w:rsid w:val="00673704"/>
    <w:rsid w:val="00673B5E"/>
    <w:rsid w:val="00674054"/>
    <w:rsid w:val="006747D6"/>
    <w:rsid w:val="006748E2"/>
    <w:rsid w:val="00674904"/>
    <w:rsid w:val="00674E5E"/>
    <w:rsid w:val="00675015"/>
    <w:rsid w:val="00675FF6"/>
    <w:rsid w:val="0067622C"/>
    <w:rsid w:val="00677F7B"/>
    <w:rsid w:val="00680890"/>
    <w:rsid w:val="00681A72"/>
    <w:rsid w:val="006821BA"/>
    <w:rsid w:val="006824D0"/>
    <w:rsid w:val="0068327B"/>
    <w:rsid w:val="00683361"/>
    <w:rsid w:val="00683783"/>
    <w:rsid w:val="0068401E"/>
    <w:rsid w:val="0068415F"/>
    <w:rsid w:val="00684206"/>
    <w:rsid w:val="006848E0"/>
    <w:rsid w:val="00684F53"/>
    <w:rsid w:val="00685227"/>
    <w:rsid w:val="00685286"/>
    <w:rsid w:val="006855BE"/>
    <w:rsid w:val="00685712"/>
    <w:rsid w:val="006858D8"/>
    <w:rsid w:val="006858E9"/>
    <w:rsid w:val="00685CDA"/>
    <w:rsid w:val="006866E1"/>
    <w:rsid w:val="006870B4"/>
    <w:rsid w:val="00687F62"/>
    <w:rsid w:val="00690489"/>
    <w:rsid w:val="00690865"/>
    <w:rsid w:val="006911FF"/>
    <w:rsid w:val="00691674"/>
    <w:rsid w:val="00691EEE"/>
    <w:rsid w:val="006921B0"/>
    <w:rsid w:val="0069281A"/>
    <w:rsid w:val="00693628"/>
    <w:rsid w:val="006945A9"/>
    <w:rsid w:val="00694722"/>
    <w:rsid w:val="0069549C"/>
    <w:rsid w:val="0069555C"/>
    <w:rsid w:val="006963FC"/>
    <w:rsid w:val="0069654C"/>
    <w:rsid w:val="00696957"/>
    <w:rsid w:val="00696D82"/>
    <w:rsid w:val="006971CC"/>
    <w:rsid w:val="006A08A1"/>
    <w:rsid w:val="006A09A2"/>
    <w:rsid w:val="006A09F9"/>
    <w:rsid w:val="006A0A41"/>
    <w:rsid w:val="006A1171"/>
    <w:rsid w:val="006A176E"/>
    <w:rsid w:val="006A19C1"/>
    <w:rsid w:val="006A1DED"/>
    <w:rsid w:val="006A1E14"/>
    <w:rsid w:val="006A216D"/>
    <w:rsid w:val="006A226D"/>
    <w:rsid w:val="006A2CF8"/>
    <w:rsid w:val="006A2D85"/>
    <w:rsid w:val="006A3445"/>
    <w:rsid w:val="006A3772"/>
    <w:rsid w:val="006A3F49"/>
    <w:rsid w:val="006A48EA"/>
    <w:rsid w:val="006A4BD1"/>
    <w:rsid w:val="006A53F8"/>
    <w:rsid w:val="006A57FD"/>
    <w:rsid w:val="006A614F"/>
    <w:rsid w:val="006A65E8"/>
    <w:rsid w:val="006A68C9"/>
    <w:rsid w:val="006A6DEB"/>
    <w:rsid w:val="006A7DFB"/>
    <w:rsid w:val="006B01E7"/>
    <w:rsid w:val="006B0229"/>
    <w:rsid w:val="006B05E0"/>
    <w:rsid w:val="006B08AB"/>
    <w:rsid w:val="006B0FD0"/>
    <w:rsid w:val="006B10A7"/>
    <w:rsid w:val="006B1F87"/>
    <w:rsid w:val="006B2096"/>
    <w:rsid w:val="006B2127"/>
    <w:rsid w:val="006B22F0"/>
    <w:rsid w:val="006B295F"/>
    <w:rsid w:val="006B2C41"/>
    <w:rsid w:val="006B35FB"/>
    <w:rsid w:val="006B39CC"/>
    <w:rsid w:val="006B3DF1"/>
    <w:rsid w:val="006B3FC1"/>
    <w:rsid w:val="006B4160"/>
    <w:rsid w:val="006B52B3"/>
    <w:rsid w:val="006B5AD2"/>
    <w:rsid w:val="006B5B9B"/>
    <w:rsid w:val="006B5E67"/>
    <w:rsid w:val="006B6249"/>
    <w:rsid w:val="006B659B"/>
    <w:rsid w:val="006B6760"/>
    <w:rsid w:val="006B7003"/>
    <w:rsid w:val="006B7873"/>
    <w:rsid w:val="006B7FCB"/>
    <w:rsid w:val="006C0269"/>
    <w:rsid w:val="006C0ECB"/>
    <w:rsid w:val="006C128F"/>
    <w:rsid w:val="006C1646"/>
    <w:rsid w:val="006C2D14"/>
    <w:rsid w:val="006C35F9"/>
    <w:rsid w:val="006C38B0"/>
    <w:rsid w:val="006C3ADD"/>
    <w:rsid w:val="006C3AE0"/>
    <w:rsid w:val="006C3F7A"/>
    <w:rsid w:val="006C4194"/>
    <w:rsid w:val="006C4B55"/>
    <w:rsid w:val="006C5F6B"/>
    <w:rsid w:val="006C617D"/>
    <w:rsid w:val="006C634F"/>
    <w:rsid w:val="006C6519"/>
    <w:rsid w:val="006C657B"/>
    <w:rsid w:val="006C68D5"/>
    <w:rsid w:val="006C68FD"/>
    <w:rsid w:val="006C6910"/>
    <w:rsid w:val="006C712F"/>
    <w:rsid w:val="006C727F"/>
    <w:rsid w:val="006C7917"/>
    <w:rsid w:val="006C7B7C"/>
    <w:rsid w:val="006D082A"/>
    <w:rsid w:val="006D0911"/>
    <w:rsid w:val="006D0F7A"/>
    <w:rsid w:val="006D1247"/>
    <w:rsid w:val="006D1B49"/>
    <w:rsid w:val="006D1D1B"/>
    <w:rsid w:val="006D1E26"/>
    <w:rsid w:val="006D22A7"/>
    <w:rsid w:val="006D2484"/>
    <w:rsid w:val="006D2833"/>
    <w:rsid w:val="006D2B10"/>
    <w:rsid w:val="006D2C3F"/>
    <w:rsid w:val="006D2FAC"/>
    <w:rsid w:val="006D357E"/>
    <w:rsid w:val="006D360B"/>
    <w:rsid w:val="006D3863"/>
    <w:rsid w:val="006D3A10"/>
    <w:rsid w:val="006D52BD"/>
    <w:rsid w:val="006D5629"/>
    <w:rsid w:val="006D56D6"/>
    <w:rsid w:val="006D592D"/>
    <w:rsid w:val="006D5E7E"/>
    <w:rsid w:val="006D5ED2"/>
    <w:rsid w:val="006D5F25"/>
    <w:rsid w:val="006D6765"/>
    <w:rsid w:val="006D6C7E"/>
    <w:rsid w:val="006D6DF0"/>
    <w:rsid w:val="006D7048"/>
    <w:rsid w:val="006D747F"/>
    <w:rsid w:val="006D74EC"/>
    <w:rsid w:val="006D7930"/>
    <w:rsid w:val="006E0789"/>
    <w:rsid w:val="006E0D55"/>
    <w:rsid w:val="006E0FAB"/>
    <w:rsid w:val="006E1507"/>
    <w:rsid w:val="006E15CB"/>
    <w:rsid w:val="006E1A62"/>
    <w:rsid w:val="006E1C00"/>
    <w:rsid w:val="006E1C4D"/>
    <w:rsid w:val="006E2366"/>
    <w:rsid w:val="006E2444"/>
    <w:rsid w:val="006E251E"/>
    <w:rsid w:val="006E2B0A"/>
    <w:rsid w:val="006E2C5E"/>
    <w:rsid w:val="006E30B5"/>
    <w:rsid w:val="006E3420"/>
    <w:rsid w:val="006E3550"/>
    <w:rsid w:val="006E4449"/>
    <w:rsid w:val="006E48D8"/>
    <w:rsid w:val="006E53D6"/>
    <w:rsid w:val="006E56F8"/>
    <w:rsid w:val="006E5C7F"/>
    <w:rsid w:val="006E5CB5"/>
    <w:rsid w:val="006E646C"/>
    <w:rsid w:val="006E65E7"/>
    <w:rsid w:val="006E7D8C"/>
    <w:rsid w:val="006F0670"/>
    <w:rsid w:val="006F091C"/>
    <w:rsid w:val="006F0BDE"/>
    <w:rsid w:val="006F1144"/>
    <w:rsid w:val="006F1563"/>
    <w:rsid w:val="006F18E6"/>
    <w:rsid w:val="006F19C4"/>
    <w:rsid w:val="006F1BB1"/>
    <w:rsid w:val="006F1D2F"/>
    <w:rsid w:val="006F1DB2"/>
    <w:rsid w:val="006F2387"/>
    <w:rsid w:val="006F35C1"/>
    <w:rsid w:val="006F396F"/>
    <w:rsid w:val="006F3C42"/>
    <w:rsid w:val="006F3D36"/>
    <w:rsid w:val="006F46DA"/>
    <w:rsid w:val="006F491C"/>
    <w:rsid w:val="006F5925"/>
    <w:rsid w:val="006F62CF"/>
    <w:rsid w:val="006F6682"/>
    <w:rsid w:val="006F693B"/>
    <w:rsid w:val="006F6A56"/>
    <w:rsid w:val="006F7069"/>
    <w:rsid w:val="006F720A"/>
    <w:rsid w:val="006F73E6"/>
    <w:rsid w:val="006F7F6D"/>
    <w:rsid w:val="007001A5"/>
    <w:rsid w:val="007002CD"/>
    <w:rsid w:val="007003B3"/>
    <w:rsid w:val="00700D3E"/>
    <w:rsid w:val="00700E5B"/>
    <w:rsid w:val="00701541"/>
    <w:rsid w:val="00701810"/>
    <w:rsid w:val="00702261"/>
    <w:rsid w:val="007022BE"/>
    <w:rsid w:val="00703B11"/>
    <w:rsid w:val="0070455A"/>
    <w:rsid w:val="0070492C"/>
    <w:rsid w:val="0070493F"/>
    <w:rsid w:val="0070532C"/>
    <w:rsid w:val="0070536A"/>
    <w:rsid w:val="007056BC"/>
    <w:rsid w:val="00705E68"/>
    <w:rsid w:val="00705FD0"/>
    <w:rsid w:val="0070601E"/>
    <w:rsid w:val="00706591"/>
    <w:rsid w:val="00707211"/>
    <w:rsid w:val="00707BF0"/>
    <w:rsid w:val="00710272"/>
    <w:rsid w:val="00710334"/>
    <w:rsid w:val="00710504"/>
    <w:rsid w:val="00710631"/>
    <w:rsid w:val="007106ED"/>
    <w:rsid w:val="00710A85"/>
    <w:rsid w:val="00712741"/>
    <w:rsid w:val="00712AD4"/>
    <w:rsid w:val="007131AB"/>
    <w:rsid w:val="0071350C"/>
    <w:rsid w:val="00713B97"/>
    <w:rsid w:val="007148B7"/>
    <w:rsid w:val="00715038"/>
    <w:rsid w:val="007159CB"/>
    <w:rsid w:val="007159FD"/>
    <w:rsid w:val="00715A4D"/>
    <w:rsid w:val="00715B13"/>
    <w:rsid w:val="00715B95"/>
    <w:rsid w:val="00716774"/>
    <w:rsid w:val="00716E4A"/>
    <w:rsid w:val="007174C6"/>
    <w:rsid w:val="0071750F"/>
    <w:rsid w:val="00717961"/>
    <w:rsid w:val="00717A83"/>
    <w:rsid w:val="00717BDC"/>
    <w:rsid w:val="00717C13"/>
    <w:rsid w:val="0072009C"/>
    <w:rsid w:val="007205C6"/>
    <w:rsid w:val="00721200"/>
    <w:rsid w:val="00721650"/>
    <w:rsid w:val="0072255A"/>
    <w:rsid w:val="0072326D"/>
    <w:rsid w:val="00723636"/>
    <w:rsid w:val="007236E3"/>
    <w:rsid w:val="0072386A"/>
    <w:rsid w:val="00723AA6"/>
    <w:rsid w:val="00723C07"/>
    <w:rsid w:val="00723CB1"/>
    <w:rsid w:val="00723E23"/>
    <w:rsid w:val="00724BE4"/>
    <w:rsid w:val="007265A5"/>
    <w:rsid w:val="007269C9"/>
    <w:rsid w:val="00726D4B"/>
    <w:rsid w:val="00727239"/>
    <w:rsid w:val="007272AD"/>
    <w:rsid w:val="007272B8"/>
    <w:rsid w:val="0072742F"/>
    <w:rsid w:val="00727622"/>
    <w:rsid w:val="007277EF"/>
    <w:rsid w:val="007279BC"/>
    <w:rsid w:val="00727BC8"/>
    <w:rsid w:val="00727DC5"/>
    <w:rsid w:val="0073072A"/>
    <w:rsid w:val="00730920"/>
    <w:rsid w:val="00731088"/>
    <w:rsid w:val="00731100"/>
    <w:rsid w:val="007314DC"/>
    <w:rsid w:val="007318C8"/>
    <w:rsid w:val="00731EEB"/>
    <w:rsid w:val="007325B2"/>
    <w:rsid w:val="00732754"/>
    <w:rsid w:val="0073318C"/>
    <w:rsid w:val="00733945"/>
    <w:rsid w:val="0073419F"/>
    <w:rsid w:val="007342B1"/>
    <w:rsid w:val="007342FF"/>
    <w:rsid w:val="00734417"/>
    <w:rsid w:val="007348C3"/>
    <w:rsid w:val="00735160"/>
    <w:rsid w:val="007358C6"/>
    <w:rsid w:val="00735E59"/>
    <w:rsid w:val="00735F95"/>
    <w:rsid w:val="0073696B"/>
    <w:rsid w:val="00740381"/>
    <w:rsid w:val="0074096A"/>
    <w:rsid w:val="007409EA"/>
    <w:rsid w:val="007410ED"/>
    <w:rsid w:val="0074117C"/>
    <w:rsid w:val="00741C26"/>
    <w:rsid w:val="00742096"/>
    <w:rsid w:val="0074257E"/>
    <w:rsid w:val="00743799"/>
    <w:rsid w:val="00743E32"/>
    <w:rsid w:val="007448DC"/>
    <w:rsid w:val="00745872"/>
    <w:rsid w:val="0074622A"/>
    <w:rsid w:val="00746289"/>
    <w:rsid w:val="00746A71"/>
    <w:rsid w:val="00746A84"/>
    <w:rsid w:val="00746BC8"/>
    <w:rsid w:val="00747161"/>
    <w:rsid w:val="0074737B"/>
    <w:rsid w:val="007477B2"/>
    <w:rsid w:val="007477E7"/>
    <w:rsid w:val="00747A95"/>
    <w:rsid w:val="00747B51"/>
    <w:rsid w:val="00747EC4"/>
    <w:rsid w:val="0075043F"/>
    <w:rsid w:val="00750661"/>
    <w:rsid w:val="007507E7"/>
    <w:rsid w:val="0075138B"/>
    <w:rsid w:val="007521C9"/>
    <w:rsid w:val="0075247B"/>
    <w:rsid w:val="007532C2"/>
    <w:rsid w:val="0075331D"/>
    <w:rsid w:val="007536D8"/>
    <w:rsid w:val="00753CE3"/>
    <w:rsid w:val="00753E05"/>
    <w:rsid w:val="007548CF"/>
    <w:rsid w:val="00754F11"/>
    <w:rsid w:val="00755241"/>
    <w:rsid w:val="00755338"/>
    <w:rsid w:val="00755504"/>
    <w:rsid w:val="00755526"/>
    <w:rsid w:val="00756051"/>
    <w:rsid w:val="00756160"/>
    <w:rsid w:val="00756CED"/>
    <w:rsid w:val="00756D1C"/>
    <w:rsid w:val="0075716E"/>
    <w:rsid w:val="00757193"/>
    <w:rsid w:val="00760084"/>
    <w:rsid w:val="00760504"/>
    <w:rsid w:val="007607C0"/>
    <w:rsid w:val="007607DF"/>
    <w:rsid w:val="007609A8"/>
    <w:rsid w:val="00760AD9"/>
    <w:rsid w:val="00760F0D"/>
    <w:rsid w:val="00761129"/>
    <w:rsid w:val="007611E1"/>
    <w:rsid w:val="00761BD0"/>
    <w:rsid w:val="00762885"/>
    <w:rsid w:val="00762B1E"/>
    <w:rsid w:val="00762CC8"/>
    <w:rsid w:val="0076354B"/>
    <w:rsid w:val="007635AC"/>
    <w:rsid w:val="0076373D"/>
    <w:rsid w:val="00764356"/>
    <w:rsid w:val="007647C8"/>
    <w:rsid w:val="007653ED"/>
    <w:rsid w:val="0076560A"/>
    <w:rsid w:val="007656A6"/>
    <w:rsid w:val="00765813"/>
    <w:rsid w:val="00765ECB"/>
    <w:rsid w:val="00766559"/>
    <w:rsid w:val="00766A02"/>
    <w:rsid w:val="00766D29"/>
    <w:rsid w:val="00767158"/>
    <w:rsid w:val="007677F9"/>
    <w:rsid w:val="00767A38"/>
    <w:rsid w:val="00767CE6"/>
    <w:rsid w:val="007714D0"/>
    <w:rsid w:val="0077166C"/>
    <w:rsid w:val="0077172D"/>
    <w:rsid w:val="007724A5"/>
    <w:rsid w:val="007726B9"/>
    <w:rsid w:val="00772932"/>
    <w:rsid w:val="007735C0"/>
    <w:rsid w:val="00773A4A"/>
    <w:rsid w:val="00773C67"/>
    <w:rsid w:val="00774366"/>
    <w:rsid w:val="00774648"/>
    <w:rsid w:val="00774C84"/>
    <w:rsid w:val="00775D2E"/>
    <w:rsid w:val="00777175"/>
    <w:rsid w:val="0077740F"/>
    <w:rsid w:val="00777495"/>
    <w:rsid w:val="00777817"/>
    <w:rsid w:val="00777877"/>
    <w:rsid w:val="00777D35"/>
    <w:rsid w:val="00777E25"/>
    <w:rsid w:val="00777ED2"/>
    <w:rsid w:val="00780142"/>
    <w:rsid w:val="007801AE"/>
    <w:rsid w:val="007801BE"/>
    <w:rsid w:val="007805A0"/>
    <w:rsid w:val="00780B3D"/>
    <w:rsid w:val="007813E6"/>
    <w:rsid w:val="00782045"/>
    <w:rsid w:val="00782201"/>
    <w:rsid w:val="007827AF"/>
    <w:rsid w:val="0078287E"/>
    <w:rsid w:val="007829DA"/>
    <w:rsid w:val="00783044"/>
    <w:rsid w:val="00783351"/>
    <w:rsid w:val="0078372A"/>
    <w:rsid w:val="00783BE8"/>
    <w:rsid w:val="00784E53"/>
    <w:rsid w:val="00784EFE"/>
    <w:rsid w:val="00785C6F"/>
    <w:rsid w:val="007861B2"/>
    <w:rsid w:val="007863E1"/>
    <w:rsid w:val="00786A12"/>
    <w:rsid w:val="00786A2B"/>
    <w:rsid w:val="00786D7F"/>
    <w:rsid w:val="00787178"/>
    <w:rsid w:val="00787257"/>
    <w:rsid w:val="0078779C"/>
    <w:rsid w:val="00787D53"/>
    <w:rsid w:val="00790F3B"/>
    <w:rsid w:val="00791B7C"/>
    <w:rsid w:val="00791DF7"/>
    <w:rsid w:val="00791E9C"/>
    <w:rsid w:val="0079265D"/>
    <w:rsid w:val="007926D2"/>
    <w:rsid w:val="00792ADF"/>
    <w:rsid w:val="0079324B"/>
    <w:rsid w:val="00793395"/>
    <w:rsid w:val="007948FE"/>
    <w:rsid w:val="00794BBA"/>
    <w:rsid w:val="00794D43"/>
    <w:rsid w:val="00794DF4"/>
    <w:rsid w:val="00794F78"/>
    <w:rsid w:val="007952B9"/>
    <w:rsid w:val="00795471"/>
    <w:rsid w:val="00795535"/>
    <w:rsid w:val="00795BC6"/>
    <w:rsid w:val="00796404"/>
    <w:rsid w:val="0079664C"/>
    <w:rsid w:val="007969EA"/>
    <w:rsid w:val="00797BAA"/>
    <w:rsid w:val="00797EC6"/>
    <w:rsid w:val="007A053D"/>
    <w:rsid w:val="007A087B"/>
    <w:rsid w:val="007A0889"/>
    <w:rsid w:val="007A0910"/>
    <w:rsid w:val="007A095A"/>
    <w:rsid w:val="007A1966"/>
    <w:rsid w:val="007A1E7D"/>
    <w:rsid w:val="007A2DA0"/>
    <w:rsid w:val="007A3049"/>
    <w:rsid w:val="007A3BC3"/>
    <w:rsid w:val="007A42D3"/>
    <w:rsid w:val="007A4DFB"/>
    <w:rsid w:val="007A5125"/>
    <w:rsid w:val="007A5470"/>
    <w:rsid w:val="007A594B"/>
    <w:rsid w:val="007A5976"/>
    <w:rsid w:val="007A5BA4"/>
    <w:rsid w:val="007A5CB4"/>
    <w:rsid w:val="007A6140"/>
    <w:rsid w:val="007A6ABD"/>
    <w:rsid w:val="007A7201"/>
    <w:rsid w:val="007A75B9"/>
    <w:rsid w:val="007A7830"/>
    <w:rsid w:val="007A7DBA"/>
    <w:rsid w:val="007B01C0"/>
    <w:rsid w:val="007B1758"/>
    <w:rsid w:val="007B1953"/>
    <w:rsid w:val="007B1A9D"/>
    <w:rsid w:val="007B2723"/>
    <w:rsid w:val="007B2AC3"/>
    <w:rsid w:val="007B3A6A"/>
    <w:rsid w:val="007B4113"/>
    <w:rsid w:val="007B546E"/>
    <w:rsid w:val="007B5A1C"/>
    <w:rsid w:val="007B5B35"/>
    <w:rsid w:val="007B5C9D"/>
    <w:rsid w:val="007B60AC"/>
    <w:rsid w:val="007B6165"/>
    <w:rsid w:val="007B6850"/>
    <w:rsid w:val="007B6C43"/>
    <w:rsid w:val="007B6F66"/>
    <w:rsid w:val="007C07B1"/>
    <w:rsid w:val="007C0D65"/>
    <w:rsid w:val="007C1669"/>
    <w:rsid w:val="007C1B64"/>
    <w:rsid w:val="007C2289"/>
    <w:rsid w:val="007C2310"/>
    <w:rsid w:val="007C2972"/>
    <w:rsid w:val="007C2EB1"/>
    <w:rsid w:val="007C361F"/>
    <w:rsid w:val="007C3822"/>
    <w:rsid w:val="007C3C0A"/>
    <w:rsid w:val="007C3CF2"/>
    <w:rsid w:val="007C3E63"/>
    <w:rsid w:val="007C4458"/>
    <w:rsid w:val="007C45C4"/>
    <w:rsid w:val="007C45FB"/>
    <w:rsid w:val="007C4CC1"/>
    <w:rsid w:val="007C551B"/>
    <w:rsid w:val="007C6143"/>
    <w:rsid w:val="007C64F0"/>
    <w:rsid w:val="007C6CA0"/>
    <w:rsid w:val="007C6CBB"/>
    <w:rsid w:val="007C72C4"/>
    <w:rsid w:val="007C79A0"/>
    <w:rsid w:val="007D0478"/>
    <w:rsid w:val="007D0591"/>
    <w:rsid w:val="007D0C31"/>
    <w:rsid w:val="007D1000"/>
    <w:rsid w:val="007D1586"/>
    <w:rsid w:val="007D172D"/>
    <w:rsid w:val="007D2711"/>
    <w:rsid w:val="007D2884"/>
    <w:rsid w:val="007D28D3"/>
    <w:rsid w:val="007D2C8B"/>
    <w:rsid w:val="007D2CFE"/>
    <w:rsid w:val="007D3492"/>
    <w:rsid w:val="007D44CF"/>
    <w:rsid w:val="007D45ED"/>
    <w:rsid w:val="007D4C06"/>
    <w:rsid w:val="007D4CA8"/>
    <w:rsid w:val="007D5E15"/>
    <w:rsid w:val="007D6B2F"/>
    <w:rsid w:val="007D6ED7"/>
    <w:rsid w:val="007D7CF4"/>
    <w:rsid w:val="007D7FA9"/>
    <w:rsid w:val="007E03C5"/>
    <w:rsid w:val="007E045B"/>
    <w:rsid w:val="007E0D63"/>
    <w:rsid w:val="007E0F1B"/>
    <w:rsid w:val="007E1506"/>
    <w:rsid w:val="007E22E3"/>
    <w:rsid w:val="007E2549"/>
    <w:rsid w:val="007E260F"/>
    <w:rsid w:val="007E30CB"/>
    <w:rsid w:val="007E3A5D"/>
    <w:rsid w:val="007E3B62"/>
    <w:rsid w:val="007E442C"/>
    <w:rsid w:val="007E46C1"/>
    <w:rsid w:val="007E4AE3"/>
    <w:rsid w:val="007E4D3D"/>
    <w:rsid w:val="007E4ECE"/>
    <w:rsid w:val="007E53D2"/>
    <w:rsid w:val="007E56AB"/>
    <w:rsid w:val="007E5924"/>
    <w:rsid w:val="007E5DD9"/>
    <w:rsid w:val="007E5FA2"/>
    <w:rsid w:val="007E6704"/>
    <w:rsid w:val="007E696B"/>
    <w:rsid w:val="007E6E8A"/>
    <w:rsid w:val="007F0266"/>
    <w:rsid w:val="007F04C2"/>
    <w:rsid w:val="007F05FB"/>
    <w:rsid w:val="007F0B64"/>
    <w:rsid w:val="007F0C71"/>
    <w:rsid w:val="007F0C78"/>
    <w:rsid w:val="007F1A80"/>
    <w:rsid w:val="007F20B6"/>
    <w:rsid w:val="007F24F5"/>
    <w:rsid w:val="007F285B"/>
    <w:rsid w:val="007F2B94"/>
    <w:rsid w:val="007F356C"/>
    <w:rsid w:val="007F3B1C"/>
    <w:rsid w:val="007F3D7E"/>
    <w:rsid w:val="007F4497"/>
    <w:rsid w:val="007F46B3"/>
    <w:rsid w:val="007F4A4F"/>
    <w:rsid w:val="007F4E15"/>
    <w:rsid w:val="007F5708"/>
    <w:rsid w:val="007F57F4"/>
    <w:rsid w:val="007F5909"/>
    <w:rsid w:val="007F653F"/>
    <w:rsid w:val="007F709C"/>
    <w:rsid w:val="00800114"/>
    <w:rsid w:val="008013E1"/>
    <w:rsid w:val="0080144E"/>
    <w:rsid w:val="00801D00"/>
    <w:rsid w:val="00801EEF"/>
    <w:rsid w:val="00802584"/>
    <w:rsid w:val="00803211"/>
    <w:rsid w:val="0080417E"/>
    <w:rsid w:val="00804261"/>
    <w:rsid w:val="008047F2"/>
    <w:rsid w:val="00805362"/>
    <w:rsid w:val="00805877"/>
    <w:rsid w:val="00805B9C"/>
    <w:rsid w:val="00805F23"/>
    <w:rsid w:val="008066F2"/>
    <w:rsid w:val="00810035"/>
    <w:rsid w:val="00810358"/>
    <w:rsid w:val="008104BA"/>
    <w:rsid w:val="00810978"/>
    <w:rsid w:val="00810C7D"/>
    <w:rsid w:val="00810D47"/>
    <w:rsid w:val="00811050"/>
    <w:rsid w:val="0081116B"/>
    <w:rsid w:val="008112BE"/>
    <w:rsid w:val="00811642"/>
    <w:rsid w:val="00811ADB"/>
    <w:rsid w:val="00812D8D"/>
    <w:rsid w:val="008134BE"/>
    <w:rsid w:val="00813797"/>
    <w:rsid w:val="008137DF"/>
    <w:rsid w:val="00813912"/>
    <w:rsid w:val="00813DF1"/>
    <w:rsid w:val="00813F6E"/>
    <w:rsid w:val="00814054"/>
    <w:rsid w:val="00814A6F"/>
    <w:rsid w:val="00814D89"/>
    <w:rsid w:val="008153BA"/>
    <w:rsid w:val="00816141"/>
    <w:rsid w:val="00816511"/>
    <w:rsid w:val="00816AAB"/>
    <w:rsid w:val="00816E44"/>
    <w:rsid w:val="00817148"/>
    <w:rsid w:val="008171BD"/>
    <w:rsid w:val="00817684"/>
    <w:rsid w:val="00817A38"/>
    <w:rsid w:val="00817B80"/>
    <w:rsid w:val="00820241"/>
    <w:rsid w:val="00820D56"/>
    <w:rsid w:val="008214C3"/>
    <w:rsid w:val="00821598"/>
    <w:rsid w:val="008217F4"/>
    <w:rsid w:val="0082239D"/>
    <w:rsid w:val="00822680"/>
    <w:rsid w:val="008226F7"/>
    <w:rsid w:val="008231D1"/>
    <w:rsid w:val="00823CEA"/>
    <w:rsid w:val="00824015"/>
    <w:rsid w:val="008243B3"/>
    <w:rsid w:val="008249E4"/>
    <w:rsid w:val="00824C4D"/>
    <w:rsid w:val="0082500E"/>
    <w:rsid w:val="0082520E"/>
    <w:rsid w:val="00825736"/>
    <w:rsid w:val="00825807"/>
    <w:rsid w:val="00825BA3"/>
    <w:rsid w:val="00825FF9"/>
    <w:rsid w:val="008260A2"/>
    <w:rsid w:val="0082639C"/>
    <w:rsid w:val="00826ABD"/>
    <w:rsid w:val="00826CC0"/>
    <w:rsid w:val="0082712A"/>
    <w:rsid w:val="00827783"/>
    <w:rsid w:val="00827E2B"/>
    <w:rsid w:val="00827EB4"/>
    <w:rsid w:val="0083080F"/>
    <w:rsid w:val="00830FF8"/>
    <w:rsid w:val="00831396"/>
    <w:rsid w:val="00831488"/>
    <w:rsid w:val="00831593"/>
    <w:rsid w:val="008318C3"/>
    <w:rsid w:val="00831BAF"/>
    <w:rsid w:val="00831D71"/>
    <w:rsid w:val="00832094"/>
    <w:rsid w:val="008320D5"/>
    <w:rsid w:val="00832117"/>
    <w:rsid w:val="008322FA"/>
    <w:rsid w:val="0083304D"/>
    <w:rsid w:val="008336FE"/>
    <w:rsid w:val="008338DF"/>
    <w:rsid w:val="00834DE8"/>
    <w:rsid w:val="00835602"/>
    <w:rsid w:val="008363E1"/>
    <w:rsid w:val="00836571"/>
    <w:rsid w:val="00836A79"/>
    <w:rsid w:val="00837B3B"/>
    <w:rsid w:val="00837CAD"/>
    <w:rsid w:val="00837F30"/>
    <w:rsid w:val="008401EC"/>
    <w:rsid w:val="0084020C"/>
    <w:rsid w:val="008403B9"/>
    <w:rsid w:val="008409DC"/>
    <w:rsid w:val="00841839"/>
    <w:rsid w:val="00841B46"/>
    <w:rsid w:val="0084218F"/>
    <w:rsid w:val="008422E2"/>
    <w:rsid w:val="008430CF"/>
    <w:rsid w:val="00843900"/>
    <w:rsid w:val="008445AB"/>
    <w:rsid w:val="008446DB"/>
    <w:rsid w:val="008456DB"/>
    <w:rsid w:val="00845B91"/>
    <w:rsid w:val="00845DFF"/>
    <w:rsid w:val="00846007"/>
    <w:rsid w:val="008467FD"/>
    <w:rsid w:val="00846B38"/>
    <w:rsid w:val="00846BB8"/>
    <w:rsid w:val="00846DE3"/>
    <w:rsid w:val="008471F3"/>
    <w:rsid w:val="0084760B"/>
    <w:rsid w:val="008477EF"/>
    <w:rsid w:val="00847826"/>
    <w:rsid w:val="008479C3"/>
    <w:rsid w:val="00847BA2"/>
    <w:rsid w:val="0085040F"/>
    <w:rsid w:val="0085052C"/>
    <w:rsid w:val="008506A2"/>
    <w:rsid w:val="008506FA"/>
    <w:rsid w:val="0085073A"/>
    <w:rsid w:val="00850982"/>
    <w:rsid w:val="00851338"/>
    <w:rsid w:val="00851808"/>
    <w:rsid w:val="00852538"/>
    <w:rsid w:val="0085316D"/>
    <w:rsid w:val="008535E9"/>
    <w:rsid w:val="00853662"/>
    <w:rsid w:val="008538B0"/>
    <w:rsid w:val="00853CEF"/>
    <w:rsid w:val="00853D3A"/>
    <w:rsid w:val="008548A2"/>
    <w:rsid w:val="0085553F"/>
    <w:rsid w:val="00855AB2"/>
    <w:rsid w:val="00855F56"/>
    <w:rsid w:val="00856ACC"/>
    <w:rsid w:val="00856CC0"/>
    <w:rsid w:val="008572BB"/>
    <w:rsid w:val="008576DE"/>
    <w:rsid w:val="0085777A"/>
    <w:rsid w:val="00857825"/>
    <w:rsid w:val="0085787C"/>
    <w:rsid w:val="00857B8F"/>
    <w:rsid w:val="00857F8B"/>
    <w:rsid w:val="00860503"/>
    <w:rsid w:val="0086065E"/>
    <w:rsid w:val="008606FD"/>
    <w:rsid w:val="00860734"/>
    <w:rsid w:val="00860B9F"/>
    <w:rsid w:val="00861CC0"/>
    <w:rsid w:val="00861DB1"/>
    <w:rsid w:val="008620A3"/>
    <w:rsid w:val="00863F9A"/>
    <w:rsid w:val="00864911"/>
    <w:rsid w:val="00865573"/>
    <w:rsid w:val="008656F1"/>
    <w:rsid w:val="008666FC"/>
    <w:rsid w:val="008669DE"/>
    <w:rsid w:val="00867540"/>
    <w:rsid w:val="00867578"/>
    <w:rsid w:val="00867CEC"/>
    <w:rsid w:val="00867F57"/>
    <w:rsid w:val="00870B37"/>
    <w:rsid w:val="008710CE"/>
    <w:rsid w:val="00871E54"/>
    <w:rsid w:val="008723BA"/>
    <w:rsid w:val="008726F1"/>
    <w:rsid w:val="00872B50"/>
    <w:rsid w:val="00872D9D"/>
    <w:rsid w:val="00872EC7"/>
    <w:rsid w:val="00873010"/>
    <w:rsid w:val="0087312C"/>
    <w:rsid w:val="00873ECD"/>
    <w:rsid w:val="00873EDD"/>
    <w:rsid w:val="00874332"/>
    <w:rsid w:val="0087495A"/>
    <w:rsid w:val="00874D43"/>
    <w:rsid w:val="00875633"/>
    <w:rsid w:val="00875E50"/>
    <w:rsid w:val="0087628E"/>
    <w:rsid w:val="008763D3"/>
    <w:rsid w:val="00876597"/>
    <w:rsid w:val="00876831"/>
    <w:rsid w:val="00876B75"/>
    <w:rsid w:val="00877C0F"/>
    <w:rsid w:val="008802C3"/>
    <w:rsid w:val="008810C5"/>
    <w:rsid w:val="008814A6"/>
    <w:rsid w:val="008814DB"/>
    <w:rsid w:val="00881E10"/>
    <w:rsid w:val="00882624"/>
    <w:rsid w:val="00882C09"/>
    <w:rsid w:val="00882F0B"/>
    <w:rsid w:val="00883111"/>
    <w:rsid w:val="00883585"/>
    <w:rsid w:val="008844AD"/>
    <w:rsid w:val="008849F0"/>
    <w:rsid w:val="00884E3F"/>
    <w:rsid w:val="00884EE3"/>
    <w:rsid w:val="008851FB"/>
    <w:rsid w:val="00885495"/>
    <w:rsid w:val="00885B94"/>
    <w:rsid w:val="00886244"/>
    <w:rsid w:val="00886257"/>
    <w:rsid w:val="00886790"/>
    <w:rsid w:val="0088699F"/>
    <w:rsid w:val="00886CFB"/>
    <w:rsid w:val="008871A2"/>
    <w:rsid w:val="008875B9"/>
    <w:rsid w:val="008908EB"/>
    <w:rsid w:val="00890C45"/>
    <w:rsid w:val="008910E0"/>
    <w:rsid w:val="00891502"/>
    <w:rsid w:val="0089179A"/>
    <w:rsid w:val="00891C66"/>
    <w:rsid w:val="00892223"/>
    <w:rsid w:val="00893040"/>
    <w:rsid w:val="00893D24"/>
    <w:rsid w:val="00893F78"/>
    <w:rsid w:val="008943A1"/>
    <w:rsid w:val="00894E18"/>
    <w:rsid w:val="00895ABF"/>
    <w:rsid w:val="00895B53"/>
    <w:rsid w:val="00895F26"/>
    <w:rsid w:val="008961BB"/>
    <w:rsid w:val="008964E0"/>
    <w:rsid w:val="00896B9A"/>
    <w:rsid w:val="00897E3A"/>
    <w:rsid w:val="008A048B"/>
    <w:rsid w:val="008A0729"/>
    <w:rsid w:val="008A07E6"/>
    <w:rsid w:val="008A0AC4"/>
    <w:rsid w:val="008A0D33"/>
    <w:rsid w:val="008A149B"/>
    <w:rsid w:val="008A173C"/>
    <w:rsid w:val="008A1EAE"/>
    <w:rsid w:val="008A1F1F"/>
    <w:rsid w:val="008A2346"/>
    <w:rsid w:val="008A237F"/>
    <w:rsid w:val="008A2BD0"/>
    <w:rsid w:val="008A2E4F"/>
    <w:rsid w:val="008A337A"/>
    <w:rsid w:val="008A394C"/>
    <w:rsid w:val="008A3961"/>
    <w:rsid w:val="008A3C19"/>
    <w:rsid w:val="008A3D84"/>
    <w:rsid w:val="008A3E0C"/>
    <w:rsid w:val="008A43C8"/>
    <w:rsid w:val="008A4559"/>
    <w:rsid w:val="008A4CE7"/>
    <w:rsid w:val="008A4F54"/>
    <w:rsid w:val="008A5869"/>
    <w:rsid w:val="008A5ABC"/>
    <w:rsid w:val="008A5C86"/>
    <w:rsid w:val="008A6717"/>
    <w:rsid w:val="008A69EC"/>
    <w:rsid w:val="008A6A79"/>
    <w:rsid w:val="008A6F82"/>
    <w:rsid w:val="008A73EA"/>
    <w:rsid w:val="008A76A4"/>
    <w:rsid w:val="008A789F"/>
    <w:rsid w:val="008B00D2"/>
    <w:rsid w:val="008B02BA"/>
    <w:rsid w:val="008B07C2"/>
    <w:rsid w:val="008B1914"/>
    <w:rsid w:val="008B1D33"/>
    <w:rsid w:val="008B26A6"/>
    <w:rsid w:val="008B2A20"/>
    <w:rsid w:val="008B2AE9"/>
    <w:rsid w:val="008B2D50"/>
    <w:rsid w:val="008B37CD"/>
    <w:rsid w:val="008B3C04"/>
    <w:rsid w:val="008B3D7E"/>
    <w:rsid w:val="008B436F"/>
    <w:rsid w:val="008B48ED"/>
    <w:rsid w:val="008B5D37"/>
    <w:rsid w:val="008B5EB1"/>
    <w:rsid w:val="008B62F5"/>
    <w:rsid w:val="008B64E4"/>
    <w:rsid w:val="008B6B09"/>
    <w:rsid w:val="008B6D5A"/>
    <w:rsid w:val="008B7047"/>
    <w:rsid w:val="008B7127"/>
    <w:rsid w:val="008B7381"/>
    <w:rsid w:val="008B7690"/>
    <w:rsid w:val="008B769E"/>
    <w:rsid w:val="008B7CEC"/>
    <w:rsid w:val="008C054C"/>
    <w:rsid w:val="008C192B"/>
    <w:rsid w:val="008C1CFE"/>
    <w:rsid w:val="008C2BCA"/>
    <w:rsid w:val="008C2D9A"/>
    <w:rsid w:val="008C2EBE"/>
    <w:rsid w:val="008C39C5"/>
    <w:rsid w:val="008C3BA9"/>
    <w:rsid w:val="008C4911"/>
    <w:rsid w:val="008C4B8A"/>
    <w:rsid w:val="008C4F47"/>
    <w:rsid w:val="008C5139"/>
    <w:rsid w:val="008C51B6"/>
    <w:rsid w:val="008C5F36"/>
    <w:rsid w:val="008C600C"/>
    <w:rsid w:val="008C78BA"/>
    <w:rsid w:val="008C7B34"/>
    <w:rsid w:val="008D0135"/>
    <w:rsid w:val="008D07D0"/>
    <w:rsid w:val="008D12FB"/>
    <w:rsid w:val="008D1791"/>
    <w:rsid w:val="008D1AD1"/>
    <w:rsid w:val="008D22B9"/>
    <w:rsid w:val="008D2C27"/>
    <w:rsid w:val="008D2E12"/>
    <w:rsid w:val="008D2E99"/>
    <w:rsid w:val="008D3763"/>
    <w:rsid w:val="008D3E14"/>
    <w:rsid w:val="008D3FE2"/>
    <w:rsid w:val="008D440F"/>
    <w:rsid w:val="008D4996"/>
    <w:rsid w:val="008D4B26"/>
    <w:rsid w:val="008D4C5B"/>
    <w:rsid w:val="008D4C84"/>
    <w:rsid w:val="008D511D"/>
    <w:rsid w:val="008D5C96"/>
    <w:rsid w:val="008D5F33"/>
    <w:rsid w:val="008E07A7"/>
    <w:rsid w:val="008E0D30"/>
    <w:rsid w:val="008E1C03"/>
    <w:rsid w:val="008E2061"/>
    <w:rsid w:val="008E30E3"/>
    <w:rsid w:val="008E3103"/>
    <w:rsid w:val="008E3B46"/>
    <w:rsid w:val="008E4207"/>
    <w:rsid w:val="008E42D1"/>
    <w:rsid w:val="008E488D"/>
    <w:rsid w:val="008E49D0"/>
    <w:rsid w:val="008E4D38"/>
    <w:rsid w:val="008E564C"/>
    <w:rsid w:val="008E56C7"/>
    <w:rsid w:val="008E5B48"/>
    <w:rsid w:val="008E67F7"/>
    <w:rsid w:val="008E723C"/>
    <w:rsid w:val="008E7A0F"/>
    <w:rsid w:val="008E7BF2"/>
    <w:rsid w:val="008E7EF3"/>
    <w:rsid w:val="008F0FA5"/>
    <w:rsid w:val="008F176A"/>
    <w:rsid w:val="008F1CD6"/>
    <w:rsid w:val="008F2703"/>
    <w:rsid w:val="008F309C"/>
    <w:rsid w:val="008F3583"/>
    <w:rsid w:val="008F3651"/>
    <w:rsid w:val="008F43D8"/>
    <w:rsid w:val="008F4876"/>
    <w:rsid w:val="008F4B06"/>
    <w:rsid w:val="008F4B20"/>
    <w:rsid w:val="008F5239"/>
    <w:rsid w:val="008F531D"/>
    <w:rsid w:val="008F5B47"/>
    <w:rsid w:val="008F5BA4"/>
    <w:rsid w:val="008F6A71"/>
    <w:rsid w:val="008F7245"/>
    <w:rsid w:val="008F7D65"/>
    <w:rsid w:val="008F7EDD"/>
    <w:rsid w:val="00900CCF"/>
    <w:rsid w:val="00900D55"/>
    <w:rsid w:val="00900E00"/>
    <w:rsid w:val="00900E1A"/>
    <w:rsid w:val="00900FC1"/>
    <w:rsid w:val="00901B28"/>
    <w:rsid w:val="00901B6D"/>
    <w:rsid w:val="009021C3"/>
    <w:rsid w:val="00902AC9"/>
    <w:rsid w:val="00902D27"/>
    <w:rsid w:val="0090326B"/>
    <w:rsid w:val="009042CD"/>
    <w:rsid w:val="0090448D"/>
    <w:rsid w:val="00904946"/>
    <w:rsid w:val="00904A6F"/>
    <w:rsid w:val="00904BED"/>
    <w:rsid w:val="00905946"/>
    <w:rsid w:val="00906278"/>
    <w:rsid w:val="00906305"/>
    <w:rsid w:val="009069DC"/>
    <w:rsid w:val="00907168"/>
    <w:rsid w:val="00907176"/>
    <w:rsid w:val="00907EE1"/>
    <w:rsid w:val="009104E2"/>
    <w:rsid w:val="00911A0E"/>
    <w:rsid w:val="00911A6B"/>
    <w:rsid w:val="00911B2B"/>
    <w:rsid w:val="00911FFF"/>
    <w:rsid w:val="00912282"/>
    <w:rsid w:val="009122BD"/>
    <w:rsid w:val="00912F64"/>
    <w:rsid w:val="00913629"/>
    <w:rsid w:val="00913FC5"/>
    <w:rsid w:val="009142CB"/>
    <w:rsid w:val="0091439F"/>
    <w:rsid w:val="00914F97"/>
    <w:rsid w:val="009155F7"/>
    <w:rsid w:val="00916042"/>
    <w:rsid w:val="00916281"/>
    <w:rsid w:val="009169A2"/>
    <w:rsid w:val="00916E74"/>
    <w:rsid w:val="009170AB"/>
    <w:rsid w:val="00917648"/>
    <w:rsid w:val="00917A59"/>
    <w:rsid w:val="00917D5B"/>
    <w:rsid w:val="00920538"/>
    <w:rsid w:val="00923756"/>
    <w:rsid w:val="0092490D"/>
    <w:rsid w:val="00924C5A"/>
    <w:rsid w:val="00925F7D"/>
    <w:rsid w:val="00925FDB"/>
    <w:rsid w:val="0092601A"/>
    <w:rsid w:val="00926053"/>
    <w:rsid w:val="009262BD"/>
    <w:rsid w:val="009262F3"/>
    <w:rsid w:val="0092736B"/>
    <w:rsid w:val="009274AA"/>
    <w:rsid w:val="00927EB6"/>
    <w:rsid w:val="00930426"/>
    <w:rsid w:val="0093056A"/>
    <w:rsid w:val="00930BDF"/>
    <w:rsid w:val="00930DA9"/>
    <w:rsid w:val="009314CB"/>
    <w:rsid w:val="009315D8"/>
    <w:rsid w:val="0093182B"/>
    <w:rsid w:val="00932065"/>
    <w:rsid w:val="009322DA"/>
    <w:rsid w:val="00932DAB"/>
    <w:rsid w:val="009333B0"/>
    <w:rsid w:val="00933E52"/>
    <w:rsid w:val="0093433F"/>
    <w:rsid w:val="00934341"/>
    <w:rsid w:val="009347AF"/>
    <w:rsid w:val="00935286"/>
    <w:rsid w:val="009365E7"/>
    <w:rsid w:val="00937755"/>
    <w:rsid w:val="009377E4"/>
    <w:rsid w:val="00937826"/>
    <w:rsid w:val="009379E4"/>
    <w:rsid w:val="00937C25"/>
    <w:rsid w:val="00937CA8"/>
    <w:rsid w:val="0094021D"/>
    <w:rsid w:val="009405D9"/>
    <w:rsid w:val="009406F2"/>
    <w:rsid w:val="00940722"/>
    <w:rsid w:val="00940F21"/>
    <w:rsid w:val="00940F50"/>
    <w:rsid w:val="00941280"/>
    <w:rsid w:val="00941397"/>
    <w:rsid w:val="009416CB"/>
    <w:rsid w:val="0094255A"/>
    <w:rsid w:val="00942CC7"/>
    <w:rsid w:val="0094359F"/>
    <w:rsid w:val="009438CD"/>
    <w:rsid w:val="00943A20"/>
    <w:rsid w:val="00943B6B"/>
    <w:rsid w:val="00944096"/>
    <w:rsid w:val="00944985"/>
    <w:rsid w:val="00944BBC"/>
    <w:rsid w:val="00944C88"/>
    <w:rsid w:val="00944E53"/>
    <w:rsid w:val="00944EC9"/>
    <w:rsid w:val="009451B1"/>
    <w:rsid w:val="009451F5"/>
    <w:rsid w:val="00945C2C"/>
    <w:rsid w:val="00945C86"/>
    <w:rsid w:val="00945F37"/>
    <w:rsid w:val="00945FDE"/>
    <w:rsid w:val="00945FFF"/>
    <w:rsid w:val="00946191"/>
    <w:rsid w:val="0094649E"/>
    <w:rsid w:val="00946ACF"/>
    <w:rsid w:val="00946BEB"/>
    <w:rsid w:val="009473DD"/>
    <w:rsid w:val="009475DC"/>
    <w:rsid w:val="0094760F"/>
    <w:rsid w:val="00947A3B"/>
    <w:rsid w:val="00947FA3"/>
    <w:rsid w:val="00947FF0"/>
    <w:rsid w:val="0095046C"/>
    <w:rsid w:val="00950650"/>
    <w:rsid w:val="00950C0E"/>
    <w:rsid w:val="009510BB"/>
    <w:rsid w:val="009510E4"/>
    <w:rsid w:val="009516E7"/>
    <w:rsid w:val="00951A2A"/>
    <w:rsid w:val="00952862"/>
    <w:rsid w:val="009528E4"/>
    <w:rsid w:val="009535FF"/>
    <w:rsid w:val="009539EF"/>
    <w:rsid w:val="00953D7B"/>
    <w:rsid w:val="00954445"/>
    <w:rsid w:val="00954825"/>
    <w:rsid w:val="009551DF"/>
    <w:rsid w:val="009566C6"/>
    <w:rsid w:val="00956739"/>
    <w:rsid w:val="0095699B"/>
    <w:rsid w:val="00956B56"/>
    <w:rsid w:val="00957295"/>
    <w:rsid w:val="00957FD5"/>
    <w:rsid w:val="0096001F"/>
    <w:rsid w:val="009600A0"/>
    <w:rsid w:val="009602E9"/>
    <w:rsid w:val="0096067A"/>
    <w:rsid w:val="00960B1A"/>
    <w:rsid w:val="00960DBB"/>
    <w:rsid w:val="00961232"/>
    <w:rsid w:val="00961D99"/>
    <w:rsid w:val="00961E87"/>
    <w:rsid w:val="00962B82"/>
    <w:rsid w:val="00962EEC"/>
    <w:rsid w:val="0096328C"/>
    <w:rsid w:val="00964A42"/>
    <w:rsid w:val="0096503E"/>
    <w:rsid w:val="00965FB9"/>
    <w:rsid w:val="009662C1"/>
    <w:rsid w:val="00966767"/>
    <w:rsid w:val="00966957"/>
    <w:rsid w:val="00966BC6"/>
    <w:rsid w:val="00966C88"/>
    <w:rsid w:val="009674DF"/>
    <w:rsid w:val="0096756F"/>
    <w:rsid w:val="009679C3"/>
    <w:rsid w:val="00970502"/>
    <w:rsid w:val="00970AE3"/>
    <w:rsid w:val="00970BC0"/>
    <w:rsid w:val="009716BC"/>
    <w:rsid w:val="0097189B"/>
    <w:rsid w:val="0097277B"/>
    <w:rsid w:val="00972AC7"/>
    <w:rsid w:val="009732F6"/>
    <w:rsid w:val="00973360"/>
    <w:rsid w:val="0097348C"/>
    <w:rsid w:val="00973761"/>
    <w:rsid w:val="00974077"/>
    <w:rsid w:val="00974149"/>
    <w:rsid w:val="00974805"/>
    <w:rsid w:val="00974F5D"/>
    <w:rsid w:val="009753DC"/>
    <w:rsid w:val="0097569E"/>
    <w:rsid w:val="00975819"/>
    <w:rsid w:val="009758E3"/>
    <w:rsid w:val="0097661D"/>
    <w:rsid w:val="009768F0"/>
    <w:rsid w:val="009769FC"/>
    <w:rsid w:val="00976E67"/>
    <w:rsid w:val="00977492"/>
    <w:rsid w:val="00977553"/>
    <w:rsid w:val="00977586"/>
    <w:rsid w:val="00977DCE"/>
    <w:rsid w:val="00977E2C"/>
    <w:rsid w:val="0098031D"/>
    <w:rsid w:val="0098032D"/>
    <w:rsid w:val="009803C0"/>
    <w:rsid w:val="00980EAF"/>
    <w:rsid w:val="0098120C"/>
    <w:rsid w:val="009814B6"/>
    <w:rsid w:val="0098211A"/>
    <w:rsid w:val="00982204"/>
    <w:rsid w:val="00983E57"/>
    <w:rsid w:val="00984430"/>
    <w:rsid w:val="0098492D"/>
    <w:rsid w:val="00984FA1"/>
    <w:rsid w:val="00984FFD"/>
    <w:rsid w:val="00985063"/>
    <w:rsid w:val="0098516A"/>
    <w:rsid w:val="00985194"/>
    <w:rsid w:val="00985609"/>
    <w:rsid w:val="009857B1"/>
    <w:rsid w:val="009857BE"/>
    <w:rsid w:val="00985A45"/>
    <w:rsid w:val="0098623C"/>
    <w:rsid w:val="009866BF"/>
    <w:rsid w:val="009866FA"/>
    <w:rsid w:val="009868AA"/>
    <w:rsid w:val="00986B89"/>
    <w:rsid w:val="00986CCB"/>
    <w:rsid w:val="0098704C"/>
    <w:rsid w:val="0099013F"/>
    <w:rsid w:val="009915CA"/>
    <w:rsid w:val="00991E34"/>
    <w:rsid w:val="00991FDA"/>
    <w:rsid w:val="009920DF"/>
    <w:rsid w:val="00992524"/>
    <w:rsid w:val="00992646"/>
    <w:rsid w:val="00992848"/>
    <w:rsid w:val="00992EFC"/>
    <w:rsid w:val="009935D0"/>
    <w:rsid w:val="00993CFA"/>
    <w:rsid w:val="0099410B"/>
    <w:rsid w:val="009944B7"/>
    <w:rsid w:val="0099518C"/>
    <w:rsid w:val="0099687E"/>
    <w:rsid w:val="0099692E"/>
    <w:rsid w:val="00996A1D"/>
    <w:rsid w:val="00996BE7"/>
    <w:rsid w:val="00997301"/>
    <w:rsid w:val="00997653"/>
    <w:rsid w:val="00997A65"/>
    <w:rsid w:val="00997D8D"/>
    <w:rsid w:val="009A0245"/>
    <w:rsid w:val="009A027B"/>
    <w:rsid w:val="009A05A3"/>
    <w:rsid w:val="009A0621"/>
    <w:rsid w:val="009A0647"/>
    <w:rsid w:val="009A0692"/>
    <w:rsid w:val="009A189A"/>
    <w:rsid w:val="009A18C8"/>
    <w:rsid w:val="009A18E3"/>
    <w:rsid w:val="009A2BA3"/>
    <w:rsid w:val="009A2DB7"/>
    <w:rsid w:val="009A2E5F"/>
    <w:rsid w:val="009A3751"/>
    <w:rsid w:val="009A3BFC"/>
    <w:rsid w:val="009A3EE0"/>
    <w:rsid w:val="009A4849"/>
    <w:rsid w:val="009A48AE"/>
    <w:rsid w:val="009A4E22"/>
    <w:rsid w:val="009A5680"/>
    <w:rsid w:val="009A5A84"/>
    <w:rsid w:val="009A5BCE"/>
    <w:rsid w:val="009A5C17"/>
    <w:rsid w:val="009A5F77"/>
    <w:rsid w:val="009A62EF"/>
    <w:rsid w:val="009A62F2"/>
    <w:rsid w:val="009A65D7"/>
    <w:rsid w:val="009A6A2F"/>
    <w:rsid w:val="009A6B99"/>
    <w:rsid w:val="009A6D64"/>
    <w:rsid w:val="009A7189"/>
    <w:rsid w:val="009A7F71"/>
    <w:rsid w:val="009B0187"/>
    <w:rsid w:val="009B02F5"/>
    <w:rsid w:val="009B103F"/>
    <w:rsid w:val="009B1488"/>
    <w:rsid w:val="009B1637"/>
    <w:rsid w:val="009B16B6"/>
    <w:rsid w:val="009B170A"/>
    <w:rsid w:val="009B191C"/>
    <w:rsid w:val="009B2023"/>
    <w:rsid w:val="009B21B5"/>
    <w:rsid w:val="009B2608"/>
    <w:rsid w:val="009B2990"/>
    <w:rsid w:val="009B29FD"/>
    <w:rsid w:val="009B2E75"/>
    <w:rsid w:val="009B359C"/>
    <w:rsid w:val="009B3674"/>
    <w:rsid w:val="009B3AAC"/>
    <w:rsid w:val="009B3C77"/>
    <w:rsid w:val="009B448E"/>
    <w:rsid w:val="009B4D0C"/>
    <w:rsid w:val="009B4EF4"/>
    <w:rsid w:val="009B50AA"/>
    <w:rsid w:val="009B50C2"/>
    <w:rsid w:val="009B5C57"/>
    <w:rsid w:val="009B67D4"/>
    <w:rsid w:val="009B7080"/>
    <w:rsid w:val="009B7307"/>
    <w:rsid w:val="009B75F2"/>
    <w:rsid w:val="009B7654"/>
    <w:rsid w:val="009B7AD4"/>
    <w:rsid w:val="009C0387"/>
    <w:rsid w:val="009C0574"/>
    <w:rsid w:val="009C0770"/>
    <w:rsid w:val="009C0A18"/>
    <w:rsid w:val="009C1529"/>
    <w:rsid w:val="009C154F"/>
    <w:rsid w:val="009C1897"/>
    <w:rsid w:val="009C1998"/>
    <w:rsid w:val="009C19F3"/>
    <w:rsid w:val="009C1DAD"/>
    <w:rsid w:val="009C1FB0"/>
    <w:rsid w:val="009C25B0"/>
    <w:rsid w:val="009C2B25"/>
    <w:rsid w:val="009C303F"/>
    <w:rsid w:val="009C3081"/>
    <w:rsid w:val="009C356A"/>
    <w:rsid w:val="009C38F9"/>
    <w:rsid w:val="009C3DA3"/>
    <w:rsid w:val="009C45B5"/>
    <w:rsid w:val="009C4BF1"/>
    <w:rsid w:val="009C5FF4"/>
    <w:rsid w:val="009C654B"/>
    <w:rsid w:val="009C69FE"/>
    <w:rsid w:val="009C7221"/>
    <w:rsid w:val="009C7492"/>
    <w:rsid w:val="009C7A23"/>
    <w:rsid w:val="009D0A4F"/>
    <w:rsid w:val="009D10E6"/>
    <w:rsid w:val="009D154D"/>
    <w:rsid w:val="009D1D47"/>
    <w:rsid w:val="009D1E0A"/>
    <w:rsid w:val="009D1F7A"/>
    <w:rsid w:val="009D2003"/>
    <w:rsid w:val="009D28D7"/>
    <w:rsid w:val="009D2C16"/>
    <w:rsid w:val="009D4370"/>
    <w:rsid w:val="009D49AB"/>
    <w:rsid w:val="009D4BA1"/>
    <w:rsid w:val="009D4F02"/>
    <w:rsid w:val="009D4F5B"/>
    <w:rsid w:val="009D504E"/>
    <w:rsid w:val="009D56A7"/>
    <w:rsid w:val="009D57D9"/>
    <w:rsid w:val="009D5C2F"/>
    <w:rsid w:val="009D6681"/>
    <w:rsid w:val="009D6F24"/>
    <w:rsid w:val="009D6FDC"/>
    <w:rsid w:val="009D728C"/>
    <w:rsid w:val="009D7849"/>
    <w:rsid w:val="009D7AEE"/>
    <w:rsid w:val="009E00E2"/>
    <w:rsid w:val="009E0196"/>
    <w:rsid w:val="009E1367"/>
    <w:rsid w:val="009E146D"/>
    <w:rsid w:val="009E1C94"/>
    <w:rsid w:val="009E1D25"/>
    <w:rsid w:val="009E1EE2"/>
    <w:rsid w:val="009E2173"/>
    <w:rsid w:val="009E2B24"/>
    <w:rsid w:val="009E3085"/>
    <w:rsid w:val="009E375F"/>
    <w:rsid w:val="009E3DCA"/>
    <w:rsid w:val="009E4148"/>
    <w:rsid w:val="009E49F9"/>
    <w:rsid w:val="009E4D55"/>
    <w:rsid w:val="009E4F3E"/>
    <w:rsid w:val="009E5900"/>
    <w:rsid w:val="009E5B38"/>
    <w:rsid w:val="009E6275"/>
    <w:rsid w:val="009E62BE"/>
    <w:rsid w:val="009E63CC"/>
    <w:rsid w:val="009E6672"/>
    <w:rsid w:val="009E6F4D"/>
    <w:rsid w:val="009E6FA4"/>
    <w:rsid w:val="009E796E"/>
    <w:rsid w:val="009E7BBF"/>
    <w:rsid w:val="009F0450"/>
    <w:rsid w:val="009F0F61"/>
    <w:rsid w:val="009F163B"/>
    <w:rsid w:val="009F25EE"/>
    <w:rsid w:val="009F2B32"/>
    <w:rsid w:val="009F2DF0"/>
    <w:rsid w:val="009F35D5"/>
    <w:rsid w:val="009F38F9"/>
    <w:rsid w:val="009F401A"/>
    <w:rsid w:val="009F472B"/>
    <w:rsid w:val="009F48B0"/>
    <w:rsid w:val="009F4C86"/>
    <w:rsid w:val="009F4D46"/>
    <w:rsid w:val="009F5D9E"/>
    <w:rsid w:val="009F65F8"/>
    <w:rsid w:val="009F6896"/>
    <w:rsid w:val="009F6CE7"/>
    <w:rsid w:val="009F706B"/>
    <w:rsid w:val="009F7204"/>
    <w:rsid w:val="009F721D"/>
    <w:rsid w:val="009F72B8"/>
    <w:rsid w:val="00A00241"/>
    <w:rsid w:val="00A00C14"/>
    <w:rsid w:val="00A00D59"/>
    <w:rsid w:val="00A01567"/>
    <w:rsid w:val="00A017C6"/>
    <w:rsid w:val="00A0297F"/>
    <w:rsid w:val="00A02EF5"/>
    <w:rsid w:val="00A02F5B"/>
    <w:rsid w:val="00A03306"/>
    <w:rsid w:val="00A03570"/>
    <w:rsid w:val="00A038DE"/>
    <w:rsid w:val="00A04324"/>
    <w:rsid w:val="00A04685"/>
    <w:rsid w:val="00A0482E"/>
    <w:rsid w:val="00A049D1"/>
    <w:rsid w:val="00A04C2A"/>
    <w:rsid w:val="00A04C57"/>
    <w:rsid w:val="00A04D95"/>
    <w:rsid w:val="00A04F77"/>
    <w:rsid w:val="00A06027"/>
    <w:rsid w:val="00A060F8"/>
    <w:rsid w:val="00A069F8"/>
    <w:rsid w:val="00A07785"/>
    <w:rsid w:val="00A10502"/>
    <w:rsid w:val="00A10572"/>
    <w:rsid w:val="00A105CE"/>
    <w:rsid w:val="00A10C64"/>
    <w:rsid w:val="00A114BB"/>
    <w:rsid w:val="00A117CD"/>
    <w:rsid w:val="00A11CA1"/>
    <w:rsid w:val="00A11E9A"/>
    <w:rsid w:val="00A11F9E"/>
    <w:rsid w:val="00A12644"/>
    <w:rsid w:val="00A1267C"/>
    <w:rsid w:val="00A13047"/>
    <w:rsid w:val="00A1315E"/>
    <w:rsid w:val="00A13313"/>
    <w:rsid w:val="00A13673"/>
    <w:rsid w:val="00A147EB"/>
    <w:rsid w:val="00A14ACB"/>
    <w:rsid w:val="00A14DC1"/>
    <w:rsid w:val="00A15016"/>
    <w:rsid w:val="00A150E5"/>
    <w:rsid w:val="00A156DF"/>
    <w:rsid w:val="00A16232"/>
    <w:rsid w:val="00A16CF8"/>
    <w:rsid w:val="00A17417"/>
    <w:rsid w:val="00A17A04"/>
    <w:rsid w:val="00A17E38"/>
    <w:rsid w:val="00A20307"/>
    <w:rsid w:val="00A20F30"/>
    <w:rsid w:val="00A214FA"/>
    <w:rsid w:val="00A2152A"/>
    <w:rsid w:val="00A2292F"/>
    <w:rsid w:val="00A229B3"/>
    <w:rsid w:val="00A22AA1"/>
    <w:rsid w:val="00A22EAF"/>
    <w:rsid w:val="00A23094"/>
    <w:rsid w:val="00A237B6"/>
    <w:rsid w:val="00A23ACC"/>
    <w:rsid w:val="00A23BAA"/>
    <w:rsid w:val="00A2407F"/>
    <w:rsid w:val="00A259E3"/>
    <w:rsid w:val="00A26328"/>
    <w:rsid w:val="00A265EA"/>
    <w:rsid w:val="00A26A70"/>
    <w:rsid w:val="00A26C2B"/>
    <w:rsid w:val="00A26DDF"/>
    <w:rsid w:val="00A26DF6"/>
    <w:rsid w:val="00A27CC2"/>
    <w:rsid w:val="00A27F0C"/>
    <w:rsid w:val="00A303C9"/>
    <w:rsid w:val="00A30C84"/>
    <w:rsid w:val="00A310E8"/>
    <w:rsid w:val="00A319EB"/>
    <w:rsid w:val="00A32B51"/>
    <w:rsid w:val="00A33829"/>
    <w:rsid w:val="00A33D3F"/>
    <w:rsid w:val="00A34163"/>
    <w:rsid w:val="00A345A2"/>
    <w:rsid w:val="00A346B7"/>
    <w:rsid w:val="00A35350"/>
    <w:rsid w:val="00A3640F"/>
    <w:rsid w:val="00A36AAD"/>
    <w:rsid w:val="00A376C7"/>
    <w:rsid w:val="00A37803"/>
    <w:rsid w:val="00A37E79"/>
    <w:rsid w:val="00A37F17"/>
    <w:rsid w:val="00A409DE"/>
    <w:rsid w:val="00A41E83"/>
    <w:rsid w:val="00A422E0"/>
    <w:rsid w:val="00A423B7"/>
    <w:rsid w:val="00A43246"/>
    <w:rsid w:val="00A436F4"/>
    <w:rsid w:val="00A4374B"/>
    <w:rsid w:val="00A43919"/>
    <w:rsid w:val="00A43D6A"/>
    <w:rsid w:val="00A44072"/>
    <w:rsid w:val="00A44B0A"/>
    <w:rsid w:val="00A454DB"/>
    <w:rsid w:val="00A4561E"/>
    <w:rsid w:val="00A46649"/>
    <w:rsid w:val="00A4690E"/>
    <w:rsid w:val="00A46DE5"/>
    <w:rsid w:val="00A470B0"/>
    <w:rsid w:val="00A47D5C"/>
    <w:rsid w:val="00A502A0"/>
    <w:rsid w:val="00A50458"/>
    <w:rsid w:val="00A50753"/>
    <w:rsid w:val="00A50FA9"/>
    <w:rsid w:val="00A51798"/>
    <w:rsid w:val="00A52B59"/>
    <w:rsid w:val="00A53319"/>
    <w:rsid w:val="00A535AA"/>
    <w:rsid w:val="00A53AB6"/>
    <w:rsid w:val="00A54273"/>
    <w:rsid w:val="00A54797"/>
    <w:rsid w:val="00A55E5F"/>
    <w:rsid w:val="00A56167"/>
    <w:rsid w:val="00A57BFF"/>
    <w:rsid w:val="00A60503"/>
    <w:rsid w:val="00A605AF"/>
    <w:rsid w:val="00A60A27"/>
    <w:rsid w:val="00A60C0A"/>
    <w:rsid w:val="00A60E7E"/>
    <w:rsid w:val="00A60FC3"/>
    <w:rsid w:val="00A611CF"/>
    <w:rsid w:val="00A612B7"/>
    <w:rsid w:val="00A62920"/>
    <w:rsid w:val="00A631ED"/>
    <w:rsid w:val="00A634EC"/>
    <w:rsid w:val="00A63CC3"/>
    <w:rsid w:val="00A63D77"/>
    <w:rsid w:val="00A640ED"/>
    <w:rsid w:val="00A64152"/>
    <w:rsid w:val="00A6452F"/>
    <w:rsid w:val="00A64857"/>
    <w:rsid w:val="00A65742"/>
    <w:rsid w:val="00A6589A"/>
    <w:rsid w:val="00A65BD1"/>
    <w:rsid w:val="00A662D3"/>
    <w:rsid w:val="00A66756"/>
    <w:rsid w:val="00A66889"/>
    <w:rsid w:val="00A66A38"/>
    <w:rsid w:val="00A66B96"/>
    <w:rsid w:val="00A66C90"/>
    <w:rsid w:val="00A670E3"/>
    <w:rsid w:val="00A670EE"/>
    <w:rsid w:val="00A674FC"/>
    <w:rsid w:val="00A67542"/>
    <w:rsid w:val="00A67952"/>
    <w:rsid w:val="00A679DD"/>
    <w:rsid w:val="00A67C1A"/>
    <w:rsid w:val="00A67C67"/>
    <w:rsid w:val="00A701D1"/>
    <w:rsid w:val="00A70478"/>
    <w:rsid w:val="00A70B8E"/>
    <w:rsid w:val="00A70DBF"/>
    <w:rsid w:val="00A71492"/>
    <w:rsid w:val="00A714A1"/>
    <w:rsid w:val="00A71656"/>
    <w:rsid w:val="00A71712"/>
    <w:rsid w:val="00A719C1"/>
    <w:rsid w:val="00A71D17"/>
    <w:rsid w:val="00A72096"/>
    <w:rsid w:val="00A72471"/>
    <w:rsid w:val="00A72568"/>
    <w:rsid w:val="00A72BA7"/>
    <w:rsid w:val="00A72F31"/>
    <w:rsid w:val="00A7361E"/>
    <w:rsid w:val="00A737CD"/>
    <w:rsid w:val="00A73A04"/>
    <w:rsid w:val="00A73A30"/>
    <w:rsid w:val="00A73B05"/>
    <w:rsid w:val="00A73CA0"/>
    <w:rsid w:val="00A73DCA"/>
    <w:rsid w:val="00A741AE"/>
    <w:rsid w:val="00A745F4"/>
    <w:rsid w:val="00A7470A"/>
    <w:rsid w:val="00A7477B"/>
    <w:rsid w:val="00A74938"/>
    <w:rsid w:val="00A74B35"/>
    <w:rsid w:val="00A74EF4"/>
    <w:rsid w:val="00A75AA4"/>
    <w:rsid w:val="00A75B7C"/>
    <w:rsid w:val="00A76220"/>
    <w:rsid w:val="00A76623"/>
    <w:rsid w:val="00A767B6"/>
    <w:rsid w:val="00A76A44"/>
    <w:rsid w:val="00A77414"/>
    <w:rsid w:val="00A77EA1"/>
    <w:rsid w:val="00A80561"/>
    <w:rsid w:val="00A80846"/>
    <w:rsid w:val="00A8154D"/>
    <w:rsid w:val="00A81800"/>
    <w:rsid w:val="00A81882"/>
    <w:rsid w:val="00A81BE5"/>
    <w:rsid w:val="00A82250"/>
    <w:rsid w:val="00A82706"/>
    <w:rsid w:val="00A827B4"/>
    <w:rsid w:val="00A82B39"/>
    <w:rsid w:val="00A82E85"/>
    <w:rsid w:val="00A83B63"/>
    <w:rsid w:val="00A83F52"/>
    <w:rsid w:val="00A840FE"/>
    <w:rsid w:val="00A8510D"/>
    <w:rsid w:val="00A85349"/>
    <w:rsid w:val="00A8536C"/>
    <w:rsid w:val="00A853BF"/>
    <w:rsid w:val="00A85555"/>
    <w:rsid w:val="00A85E31"/>
    <w:rsid w:val="00A85EF6"/>
    <w:rsid w:val="00A85F9B"/>
    <w:rsid w:val="00A862CC"/>
    <w:rsid w:val="00A8634F"/>
    <w:rsid w:val="00A8660E"/>
    <w:rsid w:val="00A8678B"/>
    <w:rsid w:val="00A867D2"/>
    <w:rsid w:val="00A8714B"/>
    <w:rsid w:val="00A8758F"/>
    <w:rsid w:val="00A87856"/>
    <w:rsid w:val="00A87862"/>
    <w:rsid w:val="00A87B32"/>
    <w:rsid w:val="00A87D0D"/>
    <w:rsid w:val="00A87D39"/>
    <w:rsid w:val="00A9009E"/>
    <w:rsid w:val="00A9033D"/>
    <w:rsid w:val="00A9081C"/>
    <w:rsid w:val="00A910E4"/>
    <w:rsid w:val="00A911CF"/>
    <w:rsid w:val="00A916D6"/>
    <w:rsid w:val="00A928C6"/>
    <w:rsid w:val="00A9362D"/>
    <w:rsid w:val="00A936F0"/>
    <w:rsid w:val="00A93B36"/>
    <w:rsid w:val="00A9408F"/>
    <w:rsid w:val="00A944AD"/>
    <w:rsid w:val="00A9476F"/>
    <w:rsid w:val="00A947AF"/>
    <w:rsid w:val="00A94878"/>
    <w:rsid w:val="00A94921"/>
    <w:rsid w:val="00A94F14"/>
    <w:rsid w:val="00A954E8"/>
    <w:rsid w:val="00A95FD6"/>
    <w:rsid w:val="00A96085"/>
    <w:rsid w:val="00A96485"/>
    <w:rsid w:val="00A96AD3"/>
    <w:rsid w:val="00A970E7"/>
    <w:rsid w:val="00A97203"/>
    <w:rsid w:val="00A9734C"/>
    <w:rsid w:val="00A973DB"/>
    <w:rsid w:val="00A9749B"/>
    <w:rsid w:val="00A97F2F"/>
    <w:rsid w:val="00AA0070"/>
    <w:rsid w:val="00AA255A"/>
    <w:rsid w:val="00AA2D7B"/>
    <w:rsid w:val="00AA3A14"/>
    <w:rsid w:val="00AA3BAA"/>
    <w:rsid w:val="00AA4343"/>
    <w:rsid w:val="00AA4618"/>
    <w:rsid w:val="00AA4F4E"/>
    <w:rsid w:val="00AA54FD"/>
    <w:rsid w:val="00AA5A3F"/>
    <w:rsid w:val="00AA5BA3"/>
    <w:rsid w:val="00AA5C68"/>
    <w:rsid w:val="00AA600D"/>
    <w:rsid w:val="00AA6428"/>
    <w:rsid w:val="00AA696C"/>
    <w:rsid w:val="00AA6A0A"/>
    <w:rsid w:val="00AA6CE9"/>
    <w:rsid w:val="00AA6F57"/>
    <w:rsid w:val="00AA79DA"/>
    <w:rsid w:val="00AA7C11"/>
    <w:rsid w:val="00AA7E44"/>
    <w:rsid w:val="00AB088C"/>
    <w:rsid w:val="00AB0A00"/>
    <w:rsid w:val="00AB11A3"/>
    <w:rsid w:val="00AB1DEF"/>
    <w:rsid w:val="00AB21EA"/>
    <w:rsid w:val="00AB29A5"/>
    <w:rsid w:val="00AB2C36"/>
    <w:rsid w:val="00AB34B0"/>
    <w:rsid w:val="00AB3DF1"/>
    <w:rsid w:val="00AB47E4"/>
    <w:rsid w:val="00AB48D1"/>
    <w:rsid w:val="00AB4B30"/>
    <w:rsid w:val="00AB4DDC"/>
    <w:rsid w:val="00AB5013"/>
    <w:rsid w:val="00AB56FB"/>
    <w:rsid w:val="00AB6674"/>
    <w:rsid w:val="00AB6708"/>
    <w:rsid w:val="00AB6A67"/>
    <w:rsid w:val="00AB6BC4"/>
    <w:rsid w:val="00AB6D24"/>
    <w:rsid w:val="00AB70AB"/>
    <w:rsid w:val="00AB72AD"/>
    <w:rsid w:val="00AB7417"/>
    <w:rsid w:val="00AB754A"/>
    <w:rsid w:val="00AB7E48"/>
    <w:rsid w:val="00AC0725"/>
    <w:rsid w:val="00AC09F9"/>
    <w:rsid w:val="00AC0B65"/>
    <w:rsid w:val="00AC0E44"/>
    <w:rsid w:val="00AC107F"/>
    <w:rsid w:val="00AC19E3"/>
    <w:rsid w:val="00AC3110"/>
    <w:rsid w:val="00AC33A3"/>
    <w:rsid w:val="00AC34E9"/>
    <w:rsid w:val="00AC358A"/>
    <w:rsid w:val="00AC3921"/>
    <w:rsid w:val="00AC3CB0"/>
    <w:rsid w:val="00AC4871"/>
    <w:rsid w:val="00AC48CC"/>
    <w:rsid w:val="00AC4C1D"/>
    <w:rsid w:val="00AC4E03"/>
    <w:rsid w:val="00AC52AA"/>
    <w:rsid w:val="00AC52F5"/>
    <w:rsid w:val="00AC55ED"/>
    <w:rsid w:val="00AC5639"/>
    <w:rsid w:val="00AC61B9"/>
    <w:rsid w:val="00AC6955"/>
    <w:rsid w:val="00AC6D6D"/>
    <w:rsid w:val="00AC7201"/>
    <w:rsid w:val="00AC79E5"/>
    <w:rsid w:val="00AD01C5"/>
    <w:rsid w:val="00AD0273"/>
    <w:rsid w:val="00AD0CDC"/>
    <w:rsid w:val="00AD0D1D"/>
    <w:rsid w:val="00AD1068"/>
    <w:rsid w:val="00AD111B"/>
    <w:rsid w:val="00AD1266"/>
    <w:rsid w:val="00AD1817"/>
    <w:rsid w:val="00AD1C4E"/>
    <w:rsid w:val="00AD1E22"/>
    <w:rsid w:val="00AD1EA8"/>
    <w:rsid w:val="00AD257C"/>
    <w:rsid w:val="00AD26BD"/>
    <w:rsid w:val="00AD26EF"/>
    <w:rsid w:val="00AD3F97"/>
    <w:rsid w:val="00AD4539"/>
    <w:rsid w:val="00AD46C6"/>
    <w:rsid w:val="00AD4C63"/>
    <w:rsid w:val="00AD4CAA"/>
    <w:rsid w:val="00AD4CFB"/>
    <w:rsid w:val="00AD5152"/>
    <w:rsid w:val="00AD52E6"/>
    <w:rsid w:val="00AD55A7"/>
    <w:rsid w:val="00AD563D"/>
    <w:rsid w:val="00AD5939"/>
    <w:rsid w:val="00AD5CDF"/>
    <w:rsid w:val="00AD5E0C"/>
    <w:rsid w:val="00AD675D"/>
    <w:rsid w:val="00AD6775"/>
    <w:rsid w:val="00AD68B8"/>
    <w:rsid w:val="00AD691C"/>
    <w:rsid w:val="00AD6F89"/>
    <w:rsid w:val="00AD700C"/>
    <w:rsid w:val="00AD7500"/>
    <w:rsid w:val="00AD7B9B"/>
    <w:rsid w:val="00AD7CAD"/>
    <w:rsid w:val="00AD7EDC"/>
    <w:rsid w:val="00AE115A"/>
    <w:rsid w:val="00AE142D"/>
    <w:rsid w:val="00AE1668"/>
    <w:rsid w:val="00AE1924"/>
    <w:rsid w:val="00AE1BDB"/>
    <w:rsid w:val="00AE1E1F"/>
    <w:rsid w:val="00AE1E5E"/>
    <w:rsid w:val="00AE1EEE"/>
    <w:rsid w:val="00AE2F7A"/>
    <w:rsid w:val="00AE3476"/>
    <w:rsid w:val="00AE3A68"/>
    <w:rsid w:val="00AE40A6"/>
    <w:rsid w:val="00AE43F7"/>
    <w:rsid w:val="00AE4E1F"/>
    <w:rsid w:val="00AE529D"/>
    <w:rsid w:val="00AE5578"/>
    <w:rsid w:val="00AE5BCB"/>
    <w:rsid w:val="00AE5D6A"/>
    <w:rsid w:val="00AE60D9"/>
    <w:rsid w:val="00AE61F3"/>
    <w:rsid w:val="00AE61FB"/>
    <w:rsid w:val="00AE641B"/>
    <w:rsid w:val="00AE646F"/>
    <w:rsid w:val="00AE64AC"/>
    <w:rsid w:val="00AE65E9"/>
    <w:rsid w:val="00AE680D"/>
    <w:rsid w:val="00AE6888"/>
    <w:rsid w:val="00AE6B70"/>
    <w:rsid w:val="00AE7477"/>
    <w:rsid w:val="00AE7AC3"/>
    <w:rsid w:val="00AE7BE1"/>
    <w:rsid w:val="00AF000B"/>
    <w:rsid w:val="00AF00B1"/>
    <w:rsid w:val="00AF042F"/>
    <w:rsid w:val="00AF07D7"/>
    <w:rsid w:val="00AF09CE"/>
    <w:rsid w:val="00AF1CE5"/>
    <w:rsid w:val="00AF249D"/>
    <w:rsid w:val="00AF2973"/>
    <w:rsid w:val="00AF2F74"/>
    <w:rsid w:val="00AF4337"/>
    <w:rsid w:val="00AF4B29"/>
    <w:rsid w:val="00AF4CF6"/>
    <w:rsid w:val="00AF58BB"/>
    <w:rsid w:val="00AF6680"/>
    <w:rsid w:val="00AF6709"/>
    <w:rsid w:val="00AF68EA"/>
    <w:rsid w:val="00AF6C26"/>
    <w:rsid w:val="00AF700A"/>
    <w:rsid w:val="00AF713B"/>
    <w:rsid w:val="00AF71CD"/>
    <w:rsid w:val="00AF7CDF"/>
    <w:rsid w:val="00B001FD"/>
    <w:rsid w:val="00B00441"/>
    <w:rsid w:val="00B0072A"/>
    <w:rsid w:val="00B00C5E"/>
    <w:rsid w:val="00B00D9D"/>
    <w:rsid w:val="00B01AA9"/>
    <w:rsid w:val="00B01F61"/>
    <w:rsid w:val="00B02134"/>
    <w:rsid w:val="00B02C90"/>
    <w:rsid w:val="00B0389D"/>
    <w:rsid w:val="00B04023"/>
    <w:rsid w:val="00B046FC"/>
    <w:rsid w:val="00B05391"/>
    <w:rsid w:val="00B05865"/>
    <w:rsid w:val="00B06A96"/>
    <w:rsid w:val="00B07D7B"/>
    <w:rsid w:val="00B07E2D"/>
    <w:rsid w:val="00B07F9F"/>
    <w:rsid w:val="00B10A66"/>
    <w:rsid w:val="00B10DD3"/>
    <w:rsid w:val="00B10FEF"/>
    <w:rsid w:val="00B11005"/>
    <w:rsid w:val="00B11271"/>
    <w:rsid w:val="00B1190E"/>
    <w:rsid w:val="00B128D0"/>
    <w:rsid w:val="00B132C6"/>
    <w:rsid w:val="00B1333F"/>
    <w:rsid w:val="00B13931"/>
    <w:rsid w:val="00B13AB3"/>
    <w:rsid w:val="00B14749"/>
    <w:rsid w:val="00B147CB"/>
    <w:rsid w:val="00B147DA"/>
    <w:rsid w:val="00B150D2"/>
    <w:rsid w:val="00B15548"/>
    <w:rsid w:val="00B155A3"/>
    <w:rsid w:val="00B15D37"/>
    <w:rsid w:val="00B164B1"/>
    <w:rsid w:val="00B16785"/>
    <w:rsid w:val="00B16A28"/>
    <w:rsid w:val="00B17080"/>
    <w:rsid w:val="00B17459"/>
    <w:rsid w:val="00B17650"/>
    <w:rsid w:val="00B1782E"/>
    <w:rsid w:val="00B20428"/>
    <w:rsid w:val="00B20889"/>
    <w:rsid w:val="00B20A5E"/>
    <w:rsid w:val="00B212D5"/>
    <w:rsid w:val="00B219A1"/>
    <w:rsid w:val="00B2286B"/>
    <w:rsid w:val="00B23683"/>
    <w:rsid w:val="00B239B4"/>
    <w:rsid w:val="00B23E8D"/>
    <w:rsid w:val="00B2422D"/>
    <w:rsid w:val="00B249BD"/>
    <w:rsid w:val="00B24DDE"/>
    <w:rsid w:val="00B24F88"/>
    <w:rsid w:val="00B252C7"/>
    <w:rsid w:val="00B2660F"/>
    <w:rsid w:val="00B26A55"/>
    <w:rsid w:val="00B26B0A"/>
    <w:rsid w:val="00B27AFB"/>
    <w:rsid w:val="00B27C2B"/>
    <w:rsid w:val="00B27D2F"/>
    <w:rsid w:val="00B27D74"/>
    <w:rsid w:val="00B3001D"/>
    <w:rsid w:val="00B30852"/>
    <w:rsid w:val="00B30894"/>
    <w:rsid w:val="00B30D70"/>
    <w:rsid w:val="00B311C6"/>
    <w:rsid w:val="00B314F1"/>
    <w:rsid w:val="00B31547"/>
    <w:rsid w:val="00B31888"/>
    <w:rsid w:val="00B31A5D"/>
    <w:rsid w:val="00B320E4"/>
    <w:rsid w:val="00B32429"/>
    <w:rsid w:val="00B32CED"/>
    <w:rsid w:val="00B32EB9"/>
    <w:rsid w:val="00B3346C"/>
    <w:rsid w:val="00B33948"/>
    <w:rsid w:val="00B33ED0"/>
    <w:rsid w:val="00B34946"/>
    <w:rsid w:val="00B349D6"/>
    <w:rsid w:val="00B350AF"/>
    <w:rsid w:val="00B35178"/>
    <w:rsid w:val="00B35227"/>
    <w:rsid w:val="00B354E1"/>
    <w:rsid w:val="00B358BB"/>
    <w:rsid w:val="00B3604A"/>
    <w:rsid w:val="00B3608A"/>
    <w:rsid w:val="00B362C6"/>
    <w:rsid w:val="00B366B0"/>
    <w:rsid w:val="00B36916"/>
    <w:rsid w:val="00B37332"/>
    <w:rsid w:val="00B37572"/>
    <w:rsid w:val="00B3799E"/>
    <w:rsid w:val="00B37FCB"/>
    <w:rsid w:val="00B40A15"/>
    <w:rsid w:val="00B40D8E"/>
    <w:rsid w:val="00B4113B"/>
    <w:rsid w:val="00B41575"/>
    <w:rsid w:val="00B415E1"/>
    <w:rsid w:val="00B41C1F"/>
    <w:rsid w:val="00B42661"/>
    <w:rsid w:val="00B431E2"/>
    <w:rsid w:val="00B43655"/>
    <w:rsid w:val="00B437C6"/>
    <w:rsid w:val="00B43842"/>
    <w:rsid w:val="00B43B26"/>
    <w:rsid w:val="00B441D7"/>
    <w:rsid w:val="00B4423D"/>
    <w:rsid w:val="00B45B16"/>
    <w:rsid w:val="00B45B5D"/>
    <w:rsid w:val="00B45DA4"/>
    <w:rsid w:val="00B4692A"/>
    <w:rsid w:val="00B47783"/>
    <w:rsid w:val="00B504F7"/>
    <w:rsid w:val="00B5079E"/>
    <w:rsid w:val="00B508DE"/>
    <w:rsid w:val="00B509F0"/>
    <w:rsid w:val="00B50C87"/>
    <w:rsid w:val="00B50D96"/>
    <w:rsid w:val="00B511B7"/>
    <w:rsid w:val="00B51230"/>
    <w:rsid w:val="00B5225C"/>
    <w:rsid w:val="00B5260A"/>
    <w:rsid w:val="00B52ACF"/>
    <w:rsid w:val="00B52FB5"/>
    <w:rsid w:val="00B5382A"/>
    <w:rsid w:val="00B544CC"/>
    <w:rsid w:val="00B5492C"/>
    <w:rsid w:val="00B54F77"/>
    <w:rsid w:val="00B56C64"/>
    <w:rsid w:val="00B56E30"/>
    <w:rsid w:val="00B56F92"/>
    <w:rsid w:val="00B57322"/>
    <w:rsid w:val="00B607D5"/>
    <w:rsid w:val="00B608EC"/>
    <w:rsid w:val="00B609BF"/>
    <w:rsid w:val="00B61266"/>
    <w:rsid w:val="00B6139F"/>
    <w:rsid w:val="00B617D0"/>
    <w:rsid w:val="00B61A15"/>
    <w:rsid w:val="00B61D35"/>
    <w:rsid w:val="00B621C5"/>
    <w:rsid w:val="00B62885"/>
    <w:rsid w:val="00B62FE7"/>
    <w:rsid w:val="00B639E2"/>
    <w:rsid w:val="00B63BBF"/>
    <w:rsid w:val="00B63D47"/>
    <w:rsid w:val="00B643A4"/>
    <w:rsid w:val="00B648FB"/>
    <w:rsid w:val="00B65CB3"/>
    <w:rsid w:val="00B670B7"/>
    <w:rsid w:val="00B67193"/>
    <w:rsid w:val="00B67699"/>
    <w:rsid w:val="00B70376"/>
    <w:rsid w:val="00B70467"/>
    <w:rsid w:val="00B708F2"/>
    <w:rsid w:val="00B70FD1"/>
    <w:rsid w:val="00B71710"/>
    <w:rsid w:val="00B727C3"/>
    <w:rsid w:val="00B72BD7"/>
    <w:rsid w:val="00B72C7F"/>
    <w:rsid w:val="00B7385C"/>
    <w:rsid w:val="00B73D3C"/>
    <w:rsid w:val="00B7494F"/>
    <w:rsid w:val="00B74C34"/>
    <w:rsid w:val="00B74EB0"/>
    <w:rsid w:val="00B754BC"/>
    <w:rsid w:val="00B761F9"/>
    <w:rsid w:val="00B769E3"/>
    <w:rsid w:val="00B76A9B"/>
    <w:rsid w:val="00B76E9D"/>
    <w:rsid w:val="00B77643"/>
    <w:rsid w:val="00B80091"/>
    <w:rsid w:val="00B80184"/>
    <w:rsid w:val="00B80F00"/>
    <w:rsid w:val="00B811EC"/>
    <w:rsid w:val="00B8153F"/>
    <w:rsid w:val="00B8163A"/>
    <w:rsid w:val="00B81B24"/>
    <w:rsid w:val="00B81E09"/>
    <w:rsid w:val="00B81EE1"/>
    <w:rsid w:val="00B830FF"/>
    <w:rsid w:val="00B83569"/>
    <w:rsid w:val="00B836A3"/>
    <w:rsid w:val="00B843D9"/>
    <w:rsid w:val="00B848B6"/>
    <w:rsid w:val="00B84D95"/>
    <w:rsid w:val="00B8560F"/>
    <w:rsid w:val="00B85713"/>
    <w:rsid w:val="00B85A92"/>
    <w:rsid w:val="00B85B35"/>
    <w:rsid w:val="00B85DC9"/>
    <w:rsid w:val="00B86767"/>
    <w:rsid w:val="00B86C67"/>
    <w:rsid w:val="00B86EDB"/>
    <w:rsid w:val="00B8742D"/>
    <w:rsid w:val="00B90934"/>
    <w:rsid w:val="00B90DA7"/>
    <w:rsid w:val="00B911B1"/>
    <w:rsid w:val="00B9159D"/>
    <w:rsid w:val="00B91D72"/>
    <w:rsid w:val="00B91E46"/>
    <w:rsid w:val="00B91F26"/>
    <w:rsid w:val="00B924CE"/>
    <w:rsid w:val="00B92823"/>
    <w:rsid w:val="00B92DAA"/>
    <w:rsid w:val="00B92EBD"/>
    <w:rsid w:val="00B939B6"/>
    <w:rsid w:val="00B93D97"/>
    <w:rsid w:val="00B93E6F"/>
    <w:rsid w:val="00B93E86"/>
    <w:rsid w:val="00B94987"/>
    <w:rsid w:val="00B94CD1"/>
    <w:rsid w:val="00B9516B"/>
    <w:rsid w:val="00B956B2"/>
    <w:rsid w:val="00B95B18"/>
    <w:rsid w:val="00B963EB"/>
    <w:rsid w:val="00B96436"/>
    <w:rsid w:val="00BA00C9"/>
    <w:rsid w:val="00BA02BD"/>
    <w:rsid w:val="00BA1420"/>
    <w:rsid w:val="00BA15A3"/>
    <w:rsid w:val="00BA16DD"/>
    <w:rsid w:val="00BA17C9"/>
    <w:rsid w:val="00BA1A59"/>
    <w:rsid w:val="00BA29CB"/>
    <w:rsid w:val="00BA3157"/>
    <w:rsid w:val="00BA33C1"/>
    <w:rsid w:val="00BA38B5"/>
    <w:rsid w:val="00BA3992"/>
    <w:rsid w:val="00BA3EF3"/>
    <w:rsid w:val="00BA3EFF"/>
    <w:rsid w:val="00BA434F"/>
    <w:rsid w:val="00BA443F"/>
    <w:rsid w:val="00BA4664"/>
    <w:rsid w:val="00BA4B16"/>
    <w:rsid w:val="00BA52A2"/>
    <w:rsid w:val="00BA531B"/>
    <w:rsid w:val="00BA5432"/>
    <w:rsid w:val="00BA5A1C"/>
    <w:rsid w:val="00BA6789"/>
    <w:rsid w:val="00BA6DD9"/>
    <w:rsid w:val="00BA70E6"/>
    <w:rsid w:val="00BA719D"/>
    <w:rsid w:val="00BB0804"/>
    <w:rsid w:val="00BB0B43"/>
    <w:rsid w:val="00BB0E09"/>
    <w:rsid w:val="00BB0E47"/>
    <w:rsid w:val="00BB1B16"/>
    <w:rsid w:val="00BB1E38"/>
    <w:rsid w:val="00BB1E76"/>
    <w:rsid w:val="00BB25F4"/>
    <w:rsid w:val="00BB28A1"/>
    <w:rsid w:val="00BB2C24"/>
    <w:rsid w:val="00BB2F88"/>
    <w:rsid w:val="00BB30A2"/>
    <w:rsid w:val="00BB4141"/>
    <w:rsid w:val="00BB4531"/>
    <w:rsid w:val="00BB5773"/>
    <w:rsid w:val="00BB653F"/>
    <w:rsid w:val="00BB6B97"/>
    <w:rsid w:val="00BB6C54"/>
    <w:rsid w:val="00BB70FE"/>
    <w:rsid w:val="00BB7FAF"/>
    <w:rsid w:val="00BC00C9"/>
    <w:rsid w:val="00BC01B5"/>
    <w:rsid w:val="00BC0497"/>
    <w:rsid w:val="00BC082D"/>
    <w:rsid w:val="00BC0906"/>
    <w:rsid w:val="00BC1301"/>
    <w:rsid w:val="00BC1A1C"/>
    <w:rsid w:val="00BC1AAA"/>
    <w:rsid w:val="00BC1C6C"/>
    <w:rsid w:val="00BC21AB"/>
    <w:rsid w:val="00BC2D0A"/>
    <w:rsid w:val="00BC42E1"/>
    <w:rsid w:val="00BC4E81"/>
    <w:rsid w:val="00BC558E"/>
    <w:rsid w:val="00BC573A"/>
    <w:rsid w:val="00BC5A0E"/>
    <w:rsid w:val="00BC5A13"/>
    <w:rsid w:val="00BC5A93"/>
    <w:rsid w:val="00BC5B42"/>
    <w:rsid w:val="00BC5E5D"/>
    <w:rsid w:val="00BC601C"/>
    <w:rsid w:val="00BC6026"/>
    <w:rsid w:val="00BC60DF"/>
    <w:rsid w:val="00BC6417"/>
    <w:rsid w:val="00BC68F0"/>
    <w:rsid w:val="00BC79B0"/>
    <w:rsid w:val="00BD00D6"/>
    <w:rsid w:val="00BD0E2C"/>
    <w:rsid w:val="00BD13FF"/>
    <w:rsid w:val="00BD18E7"/>
    <w:rsid w:val="00BD1927"/>
    <w:rsid w:val="00BD20BA"/>
    <w:rsid w:val="00BD24D0"/>
    <w:rsid w:val="00BD282E"/>
    <w:rsid w:val="00BD2DEE"/>
    <w:rsid w:val="00BD2FD3"/>
    <w:rsid w:val="00BD3163"/>
    <w:rsid w:val="00BD334A"/>
    <w:rsid w:val="00BD339B"/>
    <w:rsid w:val="00BD39D5"/>
    <w:rsid w:val="00BD3D83"/>
    <w:rsid w:val="00BD4532"/>
    <w:rsid w:val="00BD4C2F"/>
    <w:rsid w:val="00BD4DFE"/>
    <w:rsid w:val="00BD582D"/>
    <w:rsid w:val="00BD5A3A"/>
    <w:rsid w:val="00BD6269"/>
    <w:rsid w:val="00BD66BE"/>
    <w:rsid w:val="00BD6929"/>
    <w:rsid w:val="00BD6BE2"/>
    <w:rsid w:val="00BD723D"/>
    <w:rsid w:val="00BD755B"/>
    <w:rsid w:val="00BE0B6A"/>
    <w:rsid w:val="00BE0BF6"/>
    <w:rsid w:val="00BE1018"/>
    <w:rsid w:val="00BE2C7B"/>
    <w:rsid w:val="00BE307F"/>
    <w:rsid w:val="00BE3563"/>
    <w:rsid w:val="00BE357B"/>
    <w:rsid w:val="00BE3FFA"/>
    <w:rsid w:val="00BE43E1"/>
    <w:rsid w:val="00BE4E70"/>
    <w:rsid w:val="00BE5072"/>
    <w:rsid w:val="00BE6742"/>
    <w:rsid w:val="00BE6ABB"/>
    <w:rsid w:val="00BE6D5F"/>
    <w:rsid w:val="00BE702B"/>
    <w:rsid w:val="00BE751B"/>
    <w:rsid w:val="00BF0A7E"/>
    <w:rsid w:val="00BF0ED4"/>
    <w:rsid w:val="00BF1036"/>
    <w:rsid w:val="00BF24C1"/>
    <w:rsid w:val="00BF24E6"/>
    <w:rsid w:val="00BF31E4"/>
    <w:rsid w:val="00BF40F5"/>
    <w:rsid w:val="00BF4D1A"/>
    <w:rsid w:val="00BF4DCB"/>
    <w:rsid w:val="00BF4E24"/>
    <w:rsid w:val="00BF4FB6"/>
    <w:rsid w:val="00BF56B1"/>
    <w:rsid w:val="00BF5955"/>
    <w:rsid w:val="00BF5ECA"/>
    <w:rsid w:val="00BF60DD"/>
    <w:rsid w:val="00BF62D0"/>
    <w:rsid w:val="00BF6577"/>
    <w:rsid w:val="00BF7073"/>
    <w:rsid w:val="00BF7235"/>
    <w:rsid w:val="00BF75CB"/>
    <w:rsid w:val="00BF799A"/>
    <w:rsid w:val="00BF7F4F"/>
    <w:rsid w:val="00C00171"/>
    <w:rsid w:val="00C002F2"/>
    <w:rsid w:val="00C00D83"/>
    <w:rsid w:val="00C00E92"/>
    <w:rsid w:val="00C01728"/>
    <w:rsid w:val="00C01AAF"/>
    <w:rsid w:val="00C01F8B"/>
    <w:rsid w:val="00C0269E"/>
    <w:rsid w:val="00C02FC8"/>
    <w:rsid w:val="00C03121"/>
    <w:rsid w:val="00C03178"/>
    <w:rsid w:val="00C0344E"/>
    <w:rsid w:val="00C0383B"/>
    <w:rsid w:val="00C0387E"/>
    <w:rsid w:val="00C0412E"/>
    <w:rsid w:val="00C04262"/>
    <w:rsid w:val="00C04AAA"/>
    <w:rsid w:val="00C04B54"/>
    <w:rsid w:val="00C04D79"/>
    <w:rsid w:val="00C04DB8"/>
    <w:rsid w:val="00C051CE"/>
    <w:rsid w:val="00C05BEF"/>
    <w:rsid w:val="00C05ED0"/>
    <w:rsid w:val="00C06022"/>
    <w:rsid w:val="00C065B3"/>
    <w:rsid w:val="00C06690"/>
    <w:rsid w:val="00C0679C"/>
    <w:rsid w:val="00C069A5"/>
    <w:rsid w:val="00C06B25"/>
    <w:rsid w:val="00C06B47"/>
    <w:rsid w:val="00C06FA7"/>
    <w:rsid w:val="00C070EF"/>
    <w:rsid w:val="00C10026"/>
    <w:rsid w:val="00C103C8"/>
    <w:rsid w:val="00C1087F"/>
    <w:rsid w:val="00C1096A"/>
    <w:rsid w:val="00C10DCF"/>
    <w:rsid w:val="00C10F45"/>
    <w:rsid w:val="00C1165E"/>
    <w:rsid w:val="00C11B4D"/>
    <w:rsid w:val="00C11D02"/>
    <w:rsid w:val="00C11FB4"/>
    <w:rsid w:val="00C125E6"/>
    <w:rsid w:val="00C12ABD"/>
    <w:rsid w:val="00C1302D"/>
    <w:rsid w:val="00C13AD0"/>
    <w:rsid w:val="00C14F98"/>
    <w:rsid w:val="00C1518B"/>
    <w:rsid w:val="00C163FC"/>
    <w:rsid w:val="00C16713"/>
    <w:rsid w:val="00C1698B"/>
    <w:rsid w:val="00C174C3"/>
    <w:rsid w:val="00C17712"/>
    <w:rsid w:val="00C17816"/>
    <w:rsid w:val="00C17E7A"/>
    <w:rsid w:val="00C17EDE"/>
    <w:rsid w:val="00C20DAE"/>
    <w:rsid w:val="00C2101F"/>
    <w:rsid w:val="00C21162"/>
    <w:rsid w:val="00C21494"/>
    <w:rsid w:val="00C21582"/>
    <w:rsid w:val="00C21D85"/>
    <w:rsid w:val="00C220D4"/>
    <w:rsid w:val="00C22758"/>
    <w:rsid w:val="00C22767"/>
    <w:rsid w:val="00C22DCD"/>
    <w:rsid w:val="00C230E7"/>
    <w:rsid w:val="00C23A12"/>
    <w:rsid w:val="00C23A9E"/>
    <w:rsid w:val="00C23D66"/>
    <w:rsid w:val="00C24603"/>
    <w:rsid w:val="00C248AF"/>
    <w:rsid w:val="00C24D5C"/>
    <w:rsid w:val="00C257C0"/>
    <w:rsid w:val="00C25847"/>
    <w:rsid w:val="00C25ABC"/>
    <w:rsid w:val="00C25B2D"/>
    <w:rsid w:val="00C25B82"/>
    <w:rsid w:val="00C25D3C"/>
    <w:rsid w:val="00C2605C"/>
    <w:rsid w:val="00C268F6"/>
    <w:rsid w:val="00C26AEF"/>
    <w:rsid w:val="00C26B1C"/>
    <w:rsid w:val="00C26CD3"/>
    <w:rsid w:val="00C26EAD"/>
    <w:rsid w:val="00C271A2"/>
    <w:rsid w:val="00C30659"/>
    <w:rsid w:val="00C30CC7"/>
    <w:rsid w:val="00C312B4"/>
    <w:rsid w:val="00C3147A"/>
    <w:rsid w:val="00C31751"/>
    <w:rsid w:val="00C32B51"/>
    <w:rsid w:val="00C337CC"/>
    <w:rsid w:val="00C33AFA"/>
    <w:rsid w:val="00C341A1"/>
    <w:rsid w:val="00C34A83"/>
    <w:rsid w:val="00C34E75"/>
    <w:rsid w:val="00C35335"/>
    <w:rsid w:val="00C355E5"/>
    <w:rsid w:val="00C35C6E"/>
    <w:rsid w:val="00C35E3E"/>
    <w:rsid w:val="00C36B61"/>
    <w:rsid w:val="00C36DD3"/>
    <w:rsid w:val="00C36F4B"/>
    <w:rsid w:val="00C37ADB"/>
    <w:rsid w:val="00C37C3F"/>
    <w:rsid w:val="00C37CEE"/>
    <w:rsid w:val="00C40964"/>
    <w:rsid w:val="00C411B1"/>
    <w:rsid w:val="00C4134F"/>
    <w:rsid w:val="00C4156B"/>
    <w:rsid w:val="00C415F2"/>
    <w:rsid w:val="00C418C6"/>
    <w:rsid w:val="00C41E0F"/>
    <w:rsid w:val="00C41F35"/>
    <w:rsid w:val="00C4214A"/>
    <w:rsid w:val="00C421DF"/>
    <w:rsid w:val="00C42A71"/>
    <w:rsid w:val="00C4390A"/>
    <w:rsid w:val="00C43B56"/>
    <w:rsid w:val="00C43CC9"/>
    <w:rsid w:val="00C44216"/>
    <w:rsid w:val="00C44517"/>
    <w:rsid w:val="00C4468E"/>
    <w:rsid w:val="00C44758"/>
    <w:rsid w:val="00C44D56"/>
    <w:rsid w:val="00C4500C"/>
    <w:rsid w:val="00C450CE"/>
    <w:rsid w:val="00C45308"/>
    <w:rsid w:val="00C457B7"/>
    <w:rsid w:val="00C459EF"/>
    <w:rsid w:val="00C45B2A"/>
    <w:rsid w:val="00C46A20"/>
    <w:rsid w:val="00C4792F"/>
    <w:rsid w:val="00C47BC6"/>
    <w:rsid w:val="00C47C2A"/>
    <w:rsid w:val="00C47C92"/>
    <w:rsid w:val="00C503FE"/>
    <w:rsid w:val="00C512FC"/>
    <w:rsid w:val="00C51F97"/>
    <w:rsid w:val="00C51FF9"/>
    <w:rsid w:val="00C5215F"/>
    <w:rsid w:val="00C521E4"/>
    <w:rsid w:val="00C527CE"/>
    <w:rsid w:val="00C52851"/>
    <w:rsid w:val="00C53052"/>
    <w:rsid w:val="00C54265"/>
    <w:rsid w:val="00C54542"/>
    <w:rsid w:val="00C547F9"/>
    <w:rsid w:val="00C54D06"/>
    <w:rsid w:val="00C550DB"/>
    <w:rsid w:val="00C55B12"/>
    <w:rsid w:val="00C55D52"/>
    <w:rsid w:val="00C56EA6"/>
    <w:rsid w:val="00C57513"/>
    <w:rsid w:val="00C57829"/>
    <w:rsid w:val="00C57896"/>
    <w:rsid w:val="00C57AE2"/>
    <w:rsid w:val="00C61C9E"/>
    <w:rsid w:val="00C61DAF"/>
    <w:rsid w:val="00C61ED3"/>
    <w:rsid w:val="00C62B68"/>
    <w:rsid w:val="00C63AD6"/>
    <w:rsid w:val="00C63D19"/>
    <w:rsid w:val="00C64323"/>
    <w:rsid w:val="00C645E9"/>
    <w:rsid w:val="00C64988"/>
    <w:rsid w:val="00C64C5D"/>
    <w:rsid w:val="00C64CEA"/>
    <w:rsid w:val="00C65467"/>
    <w:rsid w:val="00C6584B"/>
    <w:rsid w:val="00C65983"/>
    <w:rsid w:val="00C65D6E"/>
    <w:rsid w:val="00C66512"/>
    <w:rsid w:val="00C665FF"/>
    <w:rsid w:val="00C66DF9"/>
    <w:rsid w:val="00C67902"/>
    <w:rsid w:val="00C70380"/>
    <w:rsid w:val="00C70737"/>
    <w:rsid w:val="00C7123A"/>
    <w:rsid w:val="00C718AB"/>
    <w:rsid w:val="00C723A2"/>
    <w:rsid w:val="00C723D4"/>
    <w:rsid w:val="00C72888"/>
    <w:rsid w:val="00C72DBB"/>
    <w:rsid w:val="00C72DC7"/>
    <w:rsid w:val="00C7362A"/>
    <w:rsid w:val="00C73985"/>
    <w:rsid w:val="00C73E00"/>
    <w:rsid w:val="00C73E13"/>
    <w:rsid w:val="00C74B9C"/>
    <w:rsid w:val="00C74C46"/>
    <w:rsid w:val="00C74D88"/>
    <w:rsid w:val="00C758F5"/>
    <w:rsid w:val="00C75A08"/>
    <w:rsid w:val="00C763FB"/>
    <w:rsid w:val="00C765E3"/>
    <w:rsid w:val="00C77C51"/>
    <w:rsid w:val="00C77CA6"/>
    <w:rsid w:val="00C77E30"/>
    <w:rsid w:val="00C77FE3"/>
    <w:rsid w:val="00C802BC"/>
    <w:rsid w:val="00C80C45"/>
    <w:rsid w:val="00C80E24"/>
    <w:rsid w:val="00C81449"/>
    <w:rsid w:val="00C81559"/>
    <w:rsid w:val="00C81DE5"/>
    <w:rsid w:val="00C81F56"/>
    <w:rsid w:val="00C821AF"/>
    <w:rsid w:val="00C829E2"/>
    <w:rsid w:val="00C82EF3"/>
    <w:rsid w:val="00C83BC3"/>
    <w:rsid w:val="00C83C55"/>
    <w:rsid w:val="00C841BB"/>
    <w:rsid w:val="00C841F5"/>
    <w:rsid w:val="00C845BC"/>
    <w:rsid w:val="00C845C3"/>
    <w:rsid w:val="00C84BE0"/>
    <w:rsid w:val="00C84CD0"/>
    <w:rsid w:val="00C85576"/>
    <w:rsid w:val="00C8567E"/>
    <w:rsid w:val="00C8611A"/>
    <w:rsid w:val="00C86C05"/>
    <w:rsid w:val="00C86C0B"/>
    <w:rsid w:val="00C86E20"/>
    <w:rsid w:val="00C87389"/>
    <w:rsid w:val="00C879D3"/>
    <w:rsid w:val="00C90563"/>
    <w:rsid w:val="00C905ED"/>
    <w:rsid w:val="00C90723"/>
    <w:rsid w:val="00C90BD8"/>
    <w:rsid w:val="00C90F1D"/>
    <w:rsid w:val="00C90F2E"/>
    <w:rsid w:val="00C90FBF"/>
    <w:rsid w:val="00C90FEC"/>
    <w:rsid w:val="00C90FFC"/>
    <w:rsid w:val="00C9157E"/>
    <w:rsid w:val="00C91DA8"/>
    <w:rsid w:val="00C91ED2"/>
    <w:rsid w:val="00C91F11"/>
    <w:rsid w:val="00C920E5"/>
    <w:rsid w:val="00C922BB"/>
    <w:rsid w:val="00C92810"/>
    <w:rsid w:val="00C93024"/>
    <w:rsid w:val="00C9343D"/>
    <w:rsid w:val="00C953BC"/>
    <w:rsid w:val="00C953DA"/>
    <w:rsid w:val="00C9602E"/>
    <w:rsid w:val="00C969BE"/>
    <w:rsid w:val="00C96AD7"/>
    <w:rsid w:val="00C96D5C"/>
    <w:rsid w:val="00C971B2"/>
    <w:rsid w:val="00C973BA"/>
    <w:rsid w:val="00C977ED"/>
    <w:rsid w:val="00C9781E"/>
    <w:rsid w:val="00C9788D"/>
    <w:rsid w:val="00CA0000"/>
    <w:rsid w:val="00CA0001"/>
    <w:rsid w:val="00CA1187"/>
    <w:rsid w:val="00CA1431"/>
    <w:rsid w:val="00CA1751"/>
    <w:rsid w:val="00CA1D77"/>
    <w:rsid w:val="00CA29BD"/>
    <w:rsid w:val="00CA3896"/>
    <w:rsid w:val="00CA3906"/>
    <w:rsid w:val="00CA3F35"/>
    <w:rsid w:val="00CA4389"/>
    <w:rsid w:val="00CA4915"/>
    <w:rsid w:val="00CA4A22"/>
    <w:rsid w:val="00CA5269"/>
    <w:rsid w:val="00CA57AA"/>
    <w:rsid w:val="00CA6250"/>
    <w:rsid w:val="00CA6271"/>
    <w:rsid w:val="00CA67B3"/>
    <w:rsid w:val="00CA698A"/>
    <w:rsid w:val="00CA6F33"/>
    <w:rsid w:val="00CA74E8"/>
    <w:rsid w:val="00CB0765"/>
    <w:rsid w:val="00CB0B9A"/>
    <w:rsid w:val="00CB0D1B"/>
    <w:rsid w:val="00CB0F4A"/>
    <w:rsid w:val="00CB1276"/>
    <w:rsid w:val="00CB1863"/>
    <w:rsid w:val="00CB187A"/>
    <w:rsid w:val="00CB194C"/>
    <w:rsid w:val="00CB1958"/>
    <w:rsid w:val="00CB1F6B"/>
    <w:rsid w:val="00CB2170"/>
    <w:rsid w:val="00CB2C73"/>
    <w:rsid w:val="00CB2CBF"/>
    <w:rsid w:val="00CB343F"/>
    <w:rsid w:val="00CB371E"/>
    <w:rsid w:val="00CB38A9"/>
    <w:rsid w:val="00CB38C2"/>
    <w:rsid w:val="00CB3E25"/>
    <w:rsid w:val="00CB42FB"/>
    <w:rsid w:val="00CB432F"/>
    <w:rsid w:val="00CB4653"/>
    <w:rsid w:val="00CB4F4B"/>
    <w:rsid w:val="00CB579F"/>
    <w:rsid w:val="00CB63AB"/>
    <w:rsid w:val="00CB6797"/>
    <w:rsid w:val="00CB67C9"/>
    <w:rsid w:val="00CB6886"/>
    <w:rsid w:val="00CB6BD3"/>
    <w:rsid w:val="00CB7021"/>
    <w:rsid w:val="00CC03C4"/>
    <w:rsid w:val="00CC0852"/>
    <w:rsid w:val="00CC09DB"/>
    <w:rsid w:val="00CC0D23"/>
    <w:rsid w:val="00CC1282"/>
    <w:rsid w:val="00CC1472"/>
    <w:rsid w:val="00CC178A"/>
    <w:rsid w:val="00CC1F9A"/>
    <w:rsid w:val="00CC2A93"/>
    <w:rsid w:val="00CC3CB0"/>
    <w:rsid w:val="00CC4017"/>
    <w:rsid w:val="00CC4508"/>
    <w:rsid w:val="00CC48D2"/>
    <w:rsid w:val="00CC4CD2"/>
    <w:rsid w:val="00CC504B"/>
    <w:rsid w:val="00CC52E2"/>
    <w:rsid w:val="00CC55AA"/>
    <w:rsid w:val="00CC5739"/>
    <w:rsid w:val="00CC665E"/>
    <w:rsid w:val="00CC68C4"/>
    <w:rsid w:val="00CC7583"/>
    <w:rsid w:val="00CC7B97"/>
    <w:rsid w:val="00CD0234"/>
    <w:rsid w:val="00CD0722"/>
    <w:rsid w:val="00CD07A7"/>
    <w:rsid w:val="00CD1BC1"/>
    <w:rsid w:val="00CD220D"/>
    <w:rsid w:val="00CD28DD"/>
    <w:rsid w:val="00CD2C76"/>
    <w:rsid w:val="00CD3024"/>
    <w:rsid w:val="00CD355E"/>
    <w:rsid w:val="00CD36C2"/>
    <w:rsid w:val="00CD3C28"/>
    <w:rsid w:val="00CD3DD4"/>
    <w:rsid w:val="00CD430B"/>
    <w:rsid w:val="00CD45D7"/>
    <w:rsid w:val="00CD48FB"/>
    <w:rsid w:val="00CD4B56"/>
    <w:rsid w:val="00CD4F8C"/>
    <w:rsid w:val="00CD4FD6"/>
    <w:rsid w:val="00CD5043"/>
    <w:rsid w:val="00CD521A"/>
    <w:rsid w:val="00CD5233"/>
    <w:rsid w:val="00CD5282"/>
    <w:rsid w:val="00CD5B92"/>
    <w:rsid w:val="00CD5EF2"/>
    <w:rsid w:val="00CD670A"/>
    <w:rsid w:val="00CD6D2A"/>
    <w:rsid w:val="00CD74C8"/>
    <w:rsid w:val="00CD7BF9"/>
    <w:rsid w:val="00CE0095"/>
    <w:rsid w:val="00CE05A5"/>
    <w:rsid w:val="00CE09B2"/>
    <w:rsid w:val="00CE0D73"/>
    <w:rsid w:val="00CE0F9C"/>
    <w:rsid w:val="00CE16F3"/>
    <w:rsid w:val="00CE1FC7"/>
    <w:rsid w:val="00CE251F"/>
    <w:rsid w:val="00CE2916"/>
    <w:rsid w:val="00CE329E"/>
    <w:rsid w:val="00CE33C1"/>
    <w:rsid w:val="00CE40EC"/>
    <w:rsid w:val="00CE41D8"/>
    <w:rsid w:val="00CE425F"/>
    <w:rsid w:val="00CE46DC"/>
    <w:rsid w:val="00CE47BA"/>
    <w:rsid w:val="00CE48E0"/>
    <w:rsid w:val="00CE5AE6"/>
    <w:rsid w:val="00CE5ECE"/>
    <w:rsid w:val="00CE5EE9"/>
    <w:rsid w:val="00CE6461"/>
    <w:rsid w:val="00CE6630"/>
    <w:rsid w:val="00CE6A95"/>
    <w:rsid w:val="00CE6B14"/>
    <w:rsid w:val="00CE6BDE"/>
    <w:rsid w:val="00CE6D57"/>
    <w:rsid w:val="00CE75D6"/>
    <w:rsid w:val="00CE7632"/>
    <w:rsid w:val="00CE7FA0"/>
    <w:rsid w:val="00CF0038"/>
    <w:rsid w:val="00CF07EB"/>
    <w:rsid w:val="00CF0920"/>
    <w:rsid w:val="00CF0BC6"/>
    <w:rsid w:val="00CF0D39"/>
    <w:rsid w:val="00CF1162"/>
    <w:rsid w:val="00CF16BF"/>
    <w:rsid w:val="00CF2412"/>
    <w:rsid w:val="00CF2895"/>
    <w:rsid w:val="00CF2B2B"/>
    <w:rsid w:val="00CF2BD2"/>
    <w:rsid w:val="00CF2F94"/>
    <w:rsid w:val="00CF3507"/>
    <w:rsid w:val="00CF3C10"/>
    <w:rsid w:val="00CF3DDB"/>
    <w:rsid w:val="00CF41C9"/>
    <w:rsid w:val="00CF4A87"/>
    <w:rsid w:val="00CF4B36"/>
    <w:rsid w:val="00CF4DFD"/>
    <w:rsid w:val="00CF4E56"/>
    <w:rsid w:val="00CF50BF"/>
    <w:rsid w:val="00CF50C2"/>
    <w:rsid w:val="00CF6281"/>
    <w:rsid w:val="00CF6346"/>
    <w:rsid w:val="00CF74F5"/>
    <w:rsid w:val="00CF788F"/>
    <w:rsid w:val="00CF7D6C"/>
    <w:rsid w:val="00D00418"/>
    <w:rsid w:val="00D007E5"/>
    <w:rsid w:val="00D00950"/>
    <w:rsid w:val="00D00ACA"/>
    <w:rsid w:val="00D01009"/>
    <w:rsid w:val="00D01482"/>
    <w:rsid w:val="00D01551"/>
    <w:rsid w:val="00D017EC"/>
    <w:rsid w:val="00D018F5"/>
    <w:rsid w:val="00D02AA2"/>
    <w:rsid w:val="00D033BE"/>
    <w:rsid w:val="00D034D6"/>
    <w:rsid w:val="00D03CF5"/>
    <w:rsid w:val="00D03E31"/>
    <w:rsid w:val="00D04495"/>
    <w:rsid w:val="00D04A2F"/>
    <w:rsid w:val="00D04FA9"/>
    <w:rsid w:val="00D05238"/>
    <w:rsid w:val="00D0539B"/>
    <w:rsid w:val="00D053E4"/>
    <w:rsid w:val="00D05510"/>
    <w:rsid w:val="00D056C5"/>
    <w:rsid w:val="00D059B9"/>
    <w:rsid w:val="00D05B1F"/>
    <w:rsid w:val="00D05BBB"/>
    <w:rsid w:val="00D0602D"/>
    <w:rsid w:val="00D068EB"/>
    <w:rsid w:val="00D06A96"/>
    <w:rsid w:val="00D06DCD"/>
    <w:rsid w:val="00D070F6"/>
    <w:rsid w:val="00D072AF"/>
    <w:rsid w:val="00D07499"/>
    <w:rsid w:val="00D0776E"/>
    <w:rsid w:val="00D10042"/>
    <w:rsid w:val="00D10047"/>
    <w:rsid w:val="00D10217"/>
    <w:rsid w:val="00D1067F"/>
    <w:rsid w:val="00D106E1"/>
    <w:rsid w:val="00D1098E"/>
    <w:rsid w:val="00D11766"/>
    <w:rsid w:val="00D11AAC"/>
    <w:rsid w:val="00D11D9D"/>
    <w:rsid w:val="00D1200A"/>
    <w:rsid w:val="00D1210A"/>
    <w:rsid w:val="00D12A0F"/>
    <w:rsid w:val="00D12AAF"/>
    <w:rsid w:val="00D1330C"/>
    <w:rsid w:val="00D1347B"/>
    <w:rsid w:val="00D135CE"/>
    <w:rsid w:val="00D13FDC"/>
    <w:rsid w:val="00D14027"/>
    <w:rsid w:val="00D14190"/>
    <w:rsid w:val="00D141B0"/>
    <w:rsid w:val="00D141D2"/>
    <w:rsid w:val="00D1457C"/>
    <w:rsid w:val="00D14E81"/>
    <w:rsid w:val="00D14FCA"/>
    <w:rsid w:val="00D14FFB"/>
    <w:rsid w:val="00D158F9"/>
    <w:rsid w:val="00D15D92"/>
    <w:rsid w:val="00D16028"/>
    <w:rsid w:val="00D16183"/>
    <w:rsid w:val="00D1625B"/>
    <w:rsid w:val="00D16360"/>
    <w:rsid w:val="00D1686A"/>
    <w:rsid w:val="00D179D7"/>
    <w:rsid w:val="00D20C1F"/>
    <w:rsid w:val="00D2114F"/>
    <w:rsid w:val="00D21436"/>
    <w:rsid w:val="00D217B6"/>
    <w:rsid w:val="00D217CA"/>
    <w:rsid w:val="00D21813"/>
    <w:rsid w:val="00D2235D"/>
    <w:rsid w:val="00D22B43"/>
    <w:rsid w:val="00D22D1A"/>
    <w:rsid w:val="00D22EDF"/>
    <w:rsid w:val="00D22FCA"/>
    <w:rsid w:val="00D23371"/>
    <w:rsid w:val="00D23D20"/>
    <w:rsid w:val="00D24046"/>
    <w:rsid w:val="00D24114"/>
    <w:rsid w:val="00D24818"/>
    <w:rsid w:val="00D24891"/>
    <w:rsid w:val="00D248C6"/>
    <w:rsid w:val="00D24BDF"/>
    <w:rsid w:val="00D24F1F"/>
    <w:rsid w:val="00D250DB"/>
    <w:rsid w:val="00D26717"/>
    <w:rsid w:val="00D26AAC"/>
    <w:rsid w:val="00D26C8A"/>
    <w:rsid w:val="00D26CE4"/>
    <w:rsid w:val="00D2704D"/>
    <w:rsid w:val="00D27059"/>
    <w:rsid w:val="00D27068"/>
    <w:rsid w:val="00D2727E"/>
    <w:rsid w:val="00D27F8B"/>
    <w:rsid w:val="00D301FD"/>
    <w:rsid w:val="00D306AA"/>
    <w:rsid w:val="00D30B37"/>
    <w:rsid w:val="00D30BBB"/>
    <w:rsid w:val="00D31480"/>
    <w:rsid w:val="00D320D3"/>
    <w:rsid w:val="00D322C0"/>
    <w:rsid w:val="00D32C37"/>
    <w:rsid w:val="00D32F37"/>
    <w:rsid w:val="00D332B1"/>
    <w:rsid w:val="00D34541"/>
    <w:rsid w:val="00D34718"/>
    <w:rsid w:val="00D34AB0"/>
    <w:rsid w:val="00D34DFB"/>
    <w:rsid w:val="00D34ED7"/>
    <w:rsid w:val="00D35356"/>
    <w:rsid w:val="00D35618"/>
    <w:rsid w:val="00D3570E"/>
    <w:rsid w:val="00D35CDA"/>
    <w:rsid w:val="00D35F4C"/>
    <w:rsid w:val="00D365EA"/>
    <w:rsid w:val="00D36A2B"/>
    <w:rsid w:val="00D37022"/>
    <w:rsid w:val="00D370CE"/>
    <w:rsid w:val="00D370E7"/>
    <w:rsid w:val="00D402A5"/>
    <w:rsid w:val="00D40A17"/>
    <w:rsid w:val="00D40D43"/>
    <w:rsid w:val="00D415AD"/>
    <w:rsid w:val="00D41CE5"/>
    <w:rsid w:val="00D41D04"/>
    <w:rsid w:val="00D42135"/>
    <w:rsid w:val="00D4375C"/>
    <w:rsid w:val="00D43DDE"/>
    <w:rsid w:val="00D4483B"/>
    <w:rsid w:val="00D45342"/>
    <w:rsid w:val="00D45619"/>
    <w:rsid w:val="00D45C86"/>
    <w:rsid w:val="00D45FC6"/>
    <w:rsid w:val="00D46256"/>
    <w:rsid w:val="00D47095"/>
    <w:rsid w:val="00D47F0E"/>
    <w:rsid w:val="00D47FF2"/>
    <w:rsid w:val="00D50A0E"/>
    <w:rsid w:val="00D510D6"/>
    <w:rsid w:val="00D516CC"/>
    <w:rsid w:val="00D51728"/>
    <w:rsid w:val="00D51753"/>
    <w:rsid w:val="00D51D9F"/>
    <w:rsid w:val="00D51DFC"/>
    <w:rsid w:val="00D52321"/>
    <w:rsid w:val="00D52792"/>
    <w:rsid w:val="00D52951"/>
    <w:rsid w:val="00D52B04"/>
    <w:rsid w:val="00D52DBC"/>
    <w:rsid w:val="00D52EF9"/>
    <w:rsid w:val="00D54E22"/>
    <w:rsid w:val="00D55003"/>
    <w:rsid w:val="00D55005"/>
    <w:rsid w:val="00D550CF"/>
    <w:rsid w:val="00D552E1"/>
    <w:rsid w:val="00D55657"/>
    <w:rsid w:val="00D55C24"/>
    <w:rsid w:val="00D56884"/>
    <w:rsid w:val="00D569C5"/>
    <w:rsid w:val="00D56D30"/>
    <w:rsid w:val="00D56FBB"/>
    <w:rsid w:val="00D57624"/>
    <w:rsid w:val="00D57690"/>
    <w:rsid w:val="00D57996"/>
    <w:rsid w:val="00D602B3"/>
    <w:rsid w:val="00D60A07"/>
    <w:rsid w:val="00D60F09"/>
    <w:rsid w:val="00D61A16"/>
    <w:rsid w:val="00D61BD2"/>
    <w:rsid w:val="00D6209B"/>
    <w:rsid w:val="00D6219F"/>
    <w:rsid w:val="00D62971"/>
    <w:rsid w:val="00D630EF"/>
    <w:rsid w:val="00D636F2"/>
    <w:rsid w:val="00D63902"/>
    <w:rsid w:val="00D63990"/>
    <w:rsid w:val="00D63BD9"/>
    <w:rsid w:val="00D64C1D"/>
    <w:rsid w:val="00D658FF"/>
    <w:rsid w:val="00D65BFA"/>
    <w:rsid w:val="00D65F71"/>
    <w:rsid w:val="00D663B5"/>
    <w:rsid w:val="00D66758"/>
    <w:rsid w:val="00D6746C"/>
    <w:rsid w:val="00D676DC"/>
    <w:rsid w:val="00D676E4"/>
    <w:rsid w:val="00D6778E"/>
    <w:rsid w:val="00D67CB9"/>
    <w:rsid w:val="00D7052C"/>
    <w:rsid w:val="00D70CA2"/>
    <w:rsid w:val="00D71184"/>
    <w:rsid w:val="00D71F82"/>
    <w:rsid w:val="00D7205D"/>
    <w:rsid w:val="00D7281E"/>
    <w:rsid w:val="00D72B3A"/>
    <w:rsid w:val="00D72E86"/>
    <w:rsid w:val="00D72EA4"/>
    <w:rsid w:val="00D73136"/>
    <w:rsid w:val="00D73884"/>
    <w:rsid w:val="00D739A8"/>
    <w:rsid w:val="00D73CAD"/>
    <w:rsid w:val="00D73E76"/>
    <w:rsid w:val="00D74199"/>
    <w:rsid w:val="00D742C3"/>
    <w:rsid w:val="00D74695"/>
    <w:rsid w:val="00D74F43"/>
    <w:rsid w:val="00D74FC5"/>
    <w:rsid w:val="00D75B6D"/>
    <w:rsid w:val="00D75CB9"/>
    <w:rsid w:val="00D76741"/>
    <w:rsid w:val="00D76F65"/>
    <w:rsid w:val="00D77343"/>
    <w:rsid w:val="00D80332"/>
    <w:rsid w:val="00D80617"/>
    <w:rsid w:val="00D810AD"/>
    <w:rsid w:val="00D810AF"/>
    <w:rsid w:val="00D81EF8"/>
    <w:rsid w:val="00D823E2"/>
    <w:rsid w:val="00D82C7A"/>
    <w:rsid w:val="00D82F90"/>
    <w:rsid w:val="00D83967"/>
    <w:rsid w:val="00D83E57"/>
    <w:rsid w:val="00D84A1A"/>
    <w:rsid w:val="00D84B49"/>
    <w:rsid w:val="00D84F63"/>
    <w:rsid w:val="00D8568E"/>
    <w:rsid w:val="00D85CCB"/>
    <w:rsid w:val="00D86070"/>
    <w:rsid w:val="00D8610E"/>
    <w:rsid w:val="00D86598"/>
    <w:rsid w:val="00D86FD0"/>
    <w:rsid w:val="00D87F71"/>
    <w:rsid w:val="00D903A9"/>
    <w:rsid w:val="00D907F4"/>
    <w:rsid w:val="00D90973"/>
    <w:rsid w:val="00D90FBB"/>
    <w:rsid w:val="00D910B6"/>
    <w:rsid w:val="00D91D98"/>
    <w:rsid w:val="00D924D4"/>
    <w:rsid w:val="00D92524"/>
    <w:rsid w:val="00D92A96"/>
    <w:rsid w:val="00D92CA4"/>
    <w:rsid w:val="00D92E0F"/>
    <w:rsid w:val="00D92F4B"/>
    <w:rsid w:val="00D93B13"/>
    <w:rsid w:val="00D93EF8"/>
    <w:rsid w:val="00D941C2"/>
    <w:rsid w:val="00D948E4"/>
    <w:rsid w:val="00D95369"/>
    <w:rsid w:val="00D953BD"/>
    <w:rsid w:val="00D95700"/>
    <w:rsid w:val="00D95DCF"/>
    <w:rsid w:val="00D9635E"/>
    <w:rsid w:val="00D96BAE"/>
    <w:rsid w:val="00D9762F"/>
    <w:rsid w:val="00D978FD"/>
    <w:rsid w:val="00D97BEA"/>
    <w:rsid w:val="00DA0015"/>
    <w:rsid w:val="00DA01DD"/>
    <w:rsid w:val="00DA0426"/>
    <w:rsid w:val="00DA0544"/>
    <w:rsid w:val="00DA0558"/>
    <w:rsid w:val="00DA063B"/>
    <w:rsid w:val="00DA089E"/>
    <w:rsid w:val="00DA09F6"/>
    <w:rsid w:val="00DA0F28"/>
    <w:rsid w:val="00DA10CB"/>
    <w:rsid w:val="00DA11DB"/>
    <w:rsid w:val="00DA2117"/>
    <w:rsid w:val="00DA2230"/>
    <w:rsid w:val="00DA230C"/>
    <w:rsid w:val="00DA28D7"/>
    <w:rsid w:val="00DA28E6"/>
    <w:rsid w:val="00DA29E0"/>
    <w:rsid w:val="00DA2E7F"/>
    <w:rsid w:val="00DA3198"/>
    <w:rsid w:val="00DA33A3"/>
    <w:rsid w:val="00DA3479"/>
    <w:rsid w:val="00DA3631"/>
    <w:rsid w:val="00DA3BDF"/>
    <w:rsid w:val="00DA3DAF"/>
    <w:rsid w:val="00DA46B9"/>
    <w:rsid w:val="00DA4C38"/>
    <w:rsid w:val="00DA59C5"/>
    <w:rsid w:val="00DA6447"/>
    <w:rsid w:val="00DA6AD4"/>
    <w:rsid w:val="00DA6F0D"/>
    <w:rsid w:val="00DA727A"/>
    <w:rsid w:val="00DA783E"/>
    <w:rsid w:val="00DA79FF"/>
    <w:rsid w:val="00DA7A2A"/>
    <w:rsid w:val="00DB00C9"/>
    <w:rsid w:val="00DB0261"/>
    <w:rsid w:val="00DB0639"/>
    <w:rsid w:val="00DB0AD6"/>
    <w:rsid w:val="00DB0E98"/>
    <w:rsid w:val="00DB0F43"/>
    <w:rsid w:val="00DB0FD1"/>
    <w:rsid w:val="00DB12C6"/>
    <w:rsid w:val="00DB1535"/>
    <w:rsid w:val="00DB1569"/>
    <w:rsid w:val="00DB163F"/>
    <w:rsid w:val="00DB1E4A"/>
    <w:rsid w:val="00DB2165"/>
    <w:rsid w:val="00DB21B5"/>
    <w:rsid w:val="00DB2220"/>
    <w:rsid w:val="00DB2433"/>
    <w:rsid w:val="00DB2C57"/>
    <w:rsid w:val="00DB2D7C"/>
    <w:rsid w:val="00DB3452"/>
    <w:rsid w:val="00DB37E0"/>
    <w:rsid w:val="00DB384F"/>
    <w:rsid w:val="00DB41ED"/>
    <w:rsid w:val="00DB4408"/>
    <w:rsid w:val="00DB499F"/>
    <w:rsid w:val="00DB560B"/>
    <w:rsid w:val="00DB5F1D"/>
    <w:rsid w:val="00DB6438"/>
    <w:rsid w:val="00DB65A1"/>
    <w:rsid w:val="00DB6AE4"/>
    <w:rsid w:val="00DB6EB6"/>
    <w:rsid w:val="00DB7537"/>
    <w:rsid w:val="00DB78CE"/>
    <w:rsid w:val="00DB7A2C"/>
    <w:rsid w:val="00DB7AFB"/>
    <w:rsid w:val="00DB7D55"/>
    <w:rsid w:val="00DC0740"/>
    <w:rsid w:val="00DC0BE6"/>
    <w:rsid w:val="00DC0BED"/>
    <w:rsid w:val="00DC179C"/>
    <w:rsid w:val="00DC22CF"/>
    <w:rsid w:val="00DC2639"/>
    <w:rsid w:val="00DC2A92"/>
    <w:rsid w:val="00DC2C7B"/>
    <w:rsid w:val="00DC2C90"/>
    <w:rsid w:val="00DC302E"/>
    <w:rsid w:val="00DC30E8"/>
    <w:rsid w:val="00DC3142"/>
    <w:rsid w:val="00DC32C5"/>
    <w:rsid w:val="00DC3729"/>
    <w:rsid w:val="00DC397F"/>
    <w:rsid w:val="00DC4B19"/>
    <w:rsid w:val="00DC4F32"/>
    <w:rsid w:val="00DC526E"/>
    <w:rsid w:val="00DC58D8"/>
    <w:rsid w:val="00DC638B"/>
    <w:rsid w:val="00DC644F"/>
    <w:rsid w:val="00DC712A"/>
    <w:rsid w:val="00DC73F5"/>
    <w:rsid w:val="00DD10D7"/>
    <w:rsid w:val="00DD12AD"/>
    <w:rsid w:val="00DD135B"/>
    <w:rsid w:val="00DD1B0F"/>
    <w:rsid w:val="00DD1B96"/>
    <w:rsid w:val="00DD1F5A"/>
    <w:rsid w:val="00DD21DF"/>
    <w:rsid w:val="00DD3189"/>
    <w:rsid w:val="00DD338C"/>
    <w:rsid w:val="00DD3726"/>
    <w:rsid w:val="00DD3826"/>
    <w:rsid w:val="00DD4380"/>
    <w:rsid w:val="00DD4E11"/>
    <w:rsid w:val="00DD581E"/>
    <w:rsid w:val="00DD5C5B"/>
    <w:rsid w:val="00DD5EA0"/>
    <w:rsid w:val="00DD62FA"/>
    <w:rsid w:val="00DD659B"/>
    <w:rsid w:val="00DD6947"/>
    <w:rsid w:val="00DD71DA"/>
    <w:rsid w:val="00DD7429"/>
    <w:rsid w:val="00DD7518"/>
    <w:rsid w:val="00DD7594"/>
    <w:rsid w:val="00DD7958"/>
    <w:rsid w:val="00DD79FB"/>
    <w:rsid w:val="00DD7B91"/>
    <w:rsid w:val="00DD7EBA"/>
    <w:rsid w:val="00DE09C5"/>
    <w:rsid w:val="00DE0AFE"/>
    <w:rsid w:val="00DE0D2C"/>
    <w:rsid w:val="00DE1032"/>
    <w:rsid w:val="00DE149D"/>
    <w:rsid w:val="00DE1B8D"/>
    <w:rsid w:val="00DE259F"/>
    <w:rsid w:val="00DE26AE"/>
    <w:rsid w:val="00DE26C0"/>
    <w:rsid w:val="00DE2B5A"/>
    <w:rsid w:val="00DE2C3F"/>
    <w:rsid w:val="00DE2D87"/>
    <w:rsid w:val="00DE319D"/>
    <w:rsid w:val="00DE39B7"/>
    <w:rsid w:val="00DE4D84"/>
    <w:rsid w:val="00DE4F18"/>
    <w:rsid w:val="00DE5116"/>
    <w:rsid w:val="00DE51ED"/>
    <w:rsid w:val="00DE5A8E"/>
    <w:rsid w:val="00DE5AC5"/>
    <w:rsid w:val="00DE5B63"/>
    <w:rsid w:val="00DE66BF"/>
    <w:rsid w:val="00DE6928"/>
    <w:rsid w:val="00DE69AA"/>
    <w:rsid w:val="00DE6C84"/>
    <w:rsid w:val="00DE7BBE"/>
    <w:rsid w:val="00DF0AA2"/>
    <w:rsid w:val="00DF0DA4"/>
    <w:rsid w:val="00DF2047"/>
    <w:rsid w:val="00DF23D8"/>
    <w:rsid w:val="00DF256A"/>
    <w:rsid w:val="00DF26DD"/>
    <w:rsid w:val="00DF3252"/>
    <w:rsid w:val="00DF32E3"/>
    <w:rsid w:val="00DF36A8"/>
    <w:rsid w:val="00DF3D84"/>
    <w:rsid w:val="00DF4B04"/>
    <w:rsid w:val="00DF528F"/>
    <w:rsid w:val="00DF5728"/>
    <w:rsid w:val="00DF6313"/>
    <w:rsid w:val="00DF6537"/>
    <w:rsid w:val="00DF6D79"/>
    <w:rsid w:val="00DF7989"/>
    <w:rsid w:val="00DF79CA"/>
    <w:rsid w:val="00DF7B0F"/>
    <w:rsid w:val="00DF7E25"/>
    <w:rsid w:val="00E010BF"/>
    <w:rsid w:val="00E017EA"/>
    <w:rsid w:val="00E02967"/>
    <w:rsid w:val="00E02D35"/>
    <w:rsid w:val="00E02E7A"/>
    <w:rsid w:val="00E0333F"/>
    <w:rsid w:val="00E037D4"/>
    <w:rsid w:val="00E03E99"/>
    <w:rsid w:val="00E04BA9"/>
    <w:rsid w:val="00E04C88"/>
    <w:rsid w:val="00E05308"/>
    <w:rsid w:val="00E05565"/>
    <w:rsid w:val="00E05834"/>
    <w:rsid w:val="00E0592E"/>
    <w:rsid w:val="00E06042"/>
    <w:rsid w:val="00E06820"/>
    <w:rsid w:val="00E07363"/>
    <w:rsid w:val="00E07635"/>
    <w:rsid w:val="00E078FD"/>
    <w:rsid w:val="00E1060C"/>
    <w:rsid w:val="00E10700"/>
    <w:rsid w:val="00E10DE5"/>
    <w:rsid w:val="00E11605"/>
    <w:rsid w:val="00E1168A"/>
    <w:rsid w:val="00E120C9"/>
    <w:rsid w:val="00E121F7"/>
    <w:rsid w:val="00E1220E"/>
    <w:rsid w:val="00E12320"/>
    <w:rsid w:val="00E1253A"/>
    <w:rsid w:val="00E126B1"/>
    <w:rsid w:val="00E1286E"/>
    <w:rsid w:val="00E12B76"/>
    <w:rsid w:val="00E1374B"/>
    <w:rsid w:val="00E140A0"/>
    <w:rsid w:val="00E1413F"/>
    <w:rsid w:val="00E1454F"/>
    <w:rsid w:val="00E1588F"/>
    <w:rsid w:val="00E15BB3"/>
    <w:rsid w:val="00E15CB6"/>
    <w:rsid w:val="00E16694"/>
    <w:rsid w:val="00E16880"/>
    <w:rsid w:val="00E16AF4"/>
    <w:rsid w:val="00E16E7F"/>
    <w:rsid w:val="00E1700A"/>
    <w:rsid w:val="00E17125"/>
    <w:rsid w:val="00E171A7"/>
    <w:rsid w:val="00E17767"/>
    <w:rsid w:val="00E179A7"/>
    <w:rsid w:val="00E179C0"/>
    <w:rsid w:val="00E17D94"/>
    <w:rsid w:val="00E201F0"/>
    <w:rsid w:val="00E2056A"/>
    <w:rsid w:val="00E20CCA"/>
    <w:rsid w:val="00E20D87"/>
    <w:rsid w:val="00E21B17"/>
    <w:rsid w:val="00E21B28"/>
    <w:rsid w:val="00E22201"/>
    <w:rsid w:val="00E22868"/>
    <w:rsid w:val="00E22AAB"/>
    <w:rsid w:val="00E22CA1"/>
    <w:rsid w:val="00E23208"/>
    <w:rsid w:val="00E23D67"/>
    <w:rsid w:val="00E240C2"/>
    <w:rsid w:val="00E2460F"/>
    <w:rsid w:val="00E257FE"/>
    <w:rsid w:val="00E26212"/>
    <w:rsid w:val="00E26653"/>
    <w:rsid w:val="00E26A23"/>
    <w:rsid w:val="00E26B71"/>
    <w:rsid w:val="00E2739B"/>
    <w:rsid w:val="00E27716"/>
    <w:rsid w:val="00E2786A"/>
    <w:rsid w:val="00E303B6"/>
    <w:rsid w:val="00E30771"/>
    <w:rsid w:val="00E30A7A"/>
    <w:rsid w:val="00E316C5"/>
    <w:rsid w:val="00E31F33"/>
    <w:rsid w:val="00E324C1"/>
    <w:rsid w:val="00E32579"/>
    <w:rsid w:val="00E336A5"/>
    <w:rsid w:val="00E33A72"/>
    <w:rsid w:val="00E33D8D"/>
    <w:rsid w:val="00E340E3"/>
    <w:rsid w:val="00E3420E"/>
    <w:rsid w:val="00E34FDE"/>
    <w:rsid w:val="00E352E0"/>
    <w:rsid w:val="00E35464"/>
    <w:rsid w:val="00E35C36"/>
    <w:rsid w:val="00E35D69"/>
    <w:rsid w:val="00E3652C"/>
    <w:rsid w:val="00E3679D"/>
    <w:rsid w:val="00E37100"/>
    <w:rsid w:val="00E3710F"/>
    <w:rsid w:val="00E371F9"/>
    <w:rsid w:val="00E37571"/>
    <w:rsid w:val="00E376F7"/>
    <w:rsid w:val="00E378C5"/>
    <w:rsid w:val="00E37D15"/>
    <w:rsid w:val="00E37D39"/>
    <w:rsid w:val="00E37E6D"/>
    <w:rsid w:val="00E37F5A"/>
    <w:rsid w:val="00E37F7A"/>
    <w:rsid w:val="00E41067"/>
    <w:rsid w:val="00E415E9"/>
    <w:rsid w:val="00E41AC9"/>
    <w:rsid w:val="00E4240A"/>
    <w:rsid w:val="00E4257F"/>
    <w:rsid w:val="00E427A1"/>
    <w:rsid w:val="00E431C2"/>
    <w:rsid w:val="00E43D50"/>
    <w:rsid w:val="00E440E6"/>
    <w:rsid w:val="00E4476F"/>
    <w:rsid w:val="00E44EE4"/>
    <w:rsid w:val="00E4691C"/>
    <w:rsid w:val="00E46A52"/>
    <w:rsid w:val="00E506BF"/>
    <w:rsid w:val="00E50825"/>
    <w:rsid w:val="00E50CEF"/>
    <w:rsid w:val="00E50FFB"/>
    <w:rsid w:val="00E51042"/>
    <w:rsid w:val="00E5121D"/>
    <w:rsid w:val="00E51261"/>
    <w:rsid w:val="00E51519"/>
    <w:rsid w:val="00E51DCB"/>
    <w:rsid w:val="00E52774"/>
    <w:rsid w:val="00E5352C"/>
    <w:rsid w:val="00E5386B"/>
    <w:rsid w:val="00E5389C"/>
    <w:rsid w:val="00E53DED"/>
    <w:rsid w:val="00E54239"/>
    <w:rsid w:val="00E54324"/>
    <w:rsid w:val="00E544E5"/>
    <w:rsid w:val="00E54AC7"/>
    <w:rsid w:val="00E5538C"/>
    <w:rsid w:val="00E55C46"/>
    <w:rsid w:val="00E56CFB"/>
    <w:rsid w:val="00E56FBD"/>
    <w:rsid w:val="00E578E2"/>
    <w:rsid w:val="00E57B67"/>
    <w:rsid w:val="00E60245"/>
    <w:rsid w:val="00E60DD0"/>
    <w:rsid w:val="00E6147D"/>
    <w:rsid w:val="00E615E2"/>
    <w:rsid w:val="00E61ED4"/>
    <w:rsid w:val="00E61F40"/>
    <w:rsid w:val="00E61FFF"/>
    <w:rsid w:val="00E632DC"/>
    <w:rsid w:val="00E6375C"/>
    <w:rsid w:val="00E63C09"/>
    <w:rsid w:val="00E63FB4"/>
    <w:rsid w:val="00E64086"/>
    <w:rsid w:val="00E645E4"/>
    <w:rsid w:val="00E64862"/>
    <w:rsid w:val="00E64CE0"/>
    <w:rsid w:val="00E65490"/>
    <w:rsid w:val="00E65505"/>
    <w:rsid w:val="00E6564C"/>
    <w:rsid w:val="00E656A1"/>
    <w:rsid w:val="00E65D43"/>
    <w:rsid w:val="00E66012"/>
    <w:rsid w:val="00E66176"/>
    <w:rsid w:val="00E66396"/>
    <w:rsid w:val="00E6704C"/>
    <w:rsid w:val="00E67E01"/>
    <w:rsid w:val="00E70452"/>
    <w:rsid w:val="00E707CA"/>
    <w:rsid w:val="00E71A43"/>
    <w:rsid w:val="00E71E28"/>
    <w:rsid w:val="00E7229B"/>
    <w:rsid w:val="00E7257C"/>
    <w:rsid w:val="00E72D9E"/>
    <w:rsid w:val="00E72DDE"/>
    <w:rsid w:val="00E73155"/>
    <w:rsid w:val="00E73853"/>
    <w:rsid w:val="00E73B8B"/>
    <w:rsid w:val="00E74BC0"/>
    <w:rsid w:val="00E755E7"/>
    <w:rsid w:val="00E7594D"/>
    <w:rsid w:val="00E7615C"/>
    <w:rsid w:val="00E764DF"/>
    <w:rsid w:val="00E769F1"/>
    <w:rsid w:val="00E76CBD"/>
    <w:rsid w:val="00E77E95"/>
    <w:rsid w:val="00E80329"/>
    <w:rsid w:val="00E80579"/>
    <w:rsid w:val="00E80C54"/>
    <w:rsid w:val="00E80F16"/>
    <w:rsid w:val="00E81201"/>
    <w:rsid w:val="00E81409"/>
    <w:rsid w:val="00E8148B"/>
    <w:rsid w:val="00E81FEA"/>
    <w:rsid w:val="00E8206C"/>
    <w:rsid w:val="00E82134"/>
    <w:rsid w:val="00E821CE"/>
    <w:rsid w:val="00E826CD"/>
    <w:rsid w:val="00E82DB3"/>
    <w:rsid w:val="00E83C53"/>
    <w:rsid w:val="00E83F94"/>
    <w:rsid w:val="00E8429C"/>
    <w:rsid w:val="00E84928"/>
    <w:rsid w:val="00E849C0"/>
    <w:rsid w:val="00E84A04"/>
    <w:rsid w:val="00E850E1"/>
    <w:rsid w:val="00E85AC9"/>
    <w:rsid w:val="00E86264"/>
    <w:rsid w:val="00E86B1B"/>
    <w:rsid w:val="00E86C08"/>
    <w:rsid w:val="00E879BD"/>
    <w:rsid w:val="00E879DE"/>
    <w:rsid w:val="00E90289"/>
    <w:rsid w:val="00E90874"/>
    <w:rsid w:val="00E90F66"/>
    <w:rsid w:val="00E91188"/>
    <w:rsid w:val="00E92067"/>
    <w:rsid w:val="00E9247A"/>
    <w:rsid w:val="00E928E2"/>
    <w:rsid w:val="00E92E2C"/>
    <w:rsid w:val="00E9322F"/>
    <w:rsid w:val="00E9389A"/>
    <w:rsid w:val="00E93C3F"/>
    <w:rsid w:val="00E93EAC"/>
    <w:rsid w:val="00E94123"/>
    <w:rsid w:val="00E94379"/>
    <w:rsid w:val="00E943E8"/>
    <w:rsid w:val="00E94DF9"/>
    <w:rsid w:val="00E95A06"/>
    <w:rsid w:val="00E95D4A"/>
    <w:rsid w:val="00E95FA1"/>
    <w:rsid w:val="00E9633B"/>
    <w:rsid w:val="00E9701B"/>
    <w:rsid w:val="00E97276"/>
    <w:rsid w:val="00E9746B"/>
    <w:rsid w:val="00E97FE4"/>
    <w:rsid w:val="00EA031E"/>
    <w:rsid w:val="00EA03E3"/>
    <w:rsid w:val="00EA1C64"/>
    <w:rsid w:val="00EA2657"/>
    <w:rsid w:val="00EA28C4"/>
    <w:rsid w:val="00EA29C0"/>
    <w:rsid w:val="00EA32D6"/>
    <w:rsid w:val="00EA4A02"/>
    <w:rsid w:val="00EA4A14"/>
    <w:rsid w:val="00EA4A32"/>
    <w:rsid w:val="00EA4B91"/>
    <w:rsid w:val="00EA514A"/>
    <w:rsid w:val="00EA52FF"/>
    <w:rsid w:val="00EA5817"/>
    <w:rsid w:val="00EA5908"/>
    <w:rsid w:val="00EA68AB"/>
    <w:rsid w:val="00EA7D78"/>
    <w:rsid w:val="00EA7F9B"/>
    <w:rsid w:val="00EB011B"/>
    <w:rsid w:val="00EB040C"/>
    <w:rsid w:val="00EB0607"/>
    <w:rsid w:val="00EB071A"/>
    <w:rsid w:val="00EB1A8C"/>
    <w:rsid w:val="00EB1DF7"/>
    <w:rsid w:val="00EB22F3"/>
    <w:rsid w:val="00EB2C9D"/>
    <w:rsid w:val="00EB31FD"/>
    <w:rsid w:val="00EB4211"/>
    <w:rsid w:val="00EB4A9C"/>
    <w:rsid w:val="00EB4B93"/>
    <w:rsid w:val="00EB52F8"/>
    <w:rsid w:val="00EB58BA"/>
    <w:rsid w:val="00EB5CA2"/>
    <w:rsid w:val="00EB6248"/>
    <w:rsid w:val="00EB629B"/>
    <w:rsid w:val="00EB678F"/>
    <w:rsid w:val="00EB70A6"/>
    <w:rsid w:val="00EB7312"/>
    <w:rsid w:val="00EB762A"/>
    <w:rsid w:val="00EB7985"/>
    <w:rsid w:val="00EB7D49"/>
    <w:rsid w:val="00EC038B"/>
    <w:rsid w:val="00EC1DB0"/>
    <w:rsid w:val="00EC2134"/>
    <w:rsid w:val="00EC281F"/>
    <w:rsid w:val="00EC298F"/>
    <w:rsid w:val="00EC3713"/>
    <w:rsid w:val="00EC381C"/>
    <w:rsid w:val="00EC4804"/>
    <w:rsid w:val="00EC4D77"/>
    <w:rsid w:val="00EC539E"/>
    <w:rsid w:val="00EC5E7E"/>
    <w:rsid w:val="00EC5EAD"/>
    <w:rsid w:val="00EC6973"/>
    <w:rsid w:val="00EC6B72"/>
    <w:rsid w:val="00EC71B4"/>
    <w:rsid w:val="00EC7293"/>
    <w:rsid w:val="00EC7CA0"/>
    <w:rsid w:val="00EC7DA6"/>
    <w:rsid w:val="00ED06B1"/>
    <w:rsid w:val="00ED08A1"/>
    <w:rsid w:val="00ED08D6"/>
    <w:rsid w:val="00ED0F19"/>
    <w:rsid w:val="00ED209B"/>
    <w:rsid w:val="00ED2F0E"/>
    <w:rsid w:val="00ED32C3"/>
    <w:rsid w:val="00ED3543"/>
    <w:rsid w:val="00ED3CF9"/>
    <w:rsid w:val="00ED3D36"/>
    <w:rsid w:val="00ED44CE"/>
    <w:rsid w:val="00ED45E7"/>
    <w:rsid w:val="00ED478C"/>
    <w:rsid w:val="00ED482B"/>
    <w:rsid w:val="00ED4EC0"/>
    <w:rsid w:val="00ED5B1D"/>
    <w:rsid w:val="00ED5ECA"/>
    <w:rsid w:val="00ED68E0"/>
    <w:rsid w:val="00ED6A12"/>
    <w:rsid w:val="00ED78BF"/>
    <w:rsid w:val="00ED7C29"/>
    <w:rsid w:val="00ED7CF7"/>
    <w:rsid w:val="00ED7FA1"/>
    <w:rsid w:val="00EE05A1"/>
    <w:rsid w:val="00EE0796"/>
    <w:rsid w:val="00EE0C1B"/>
    <w:rsid w:val="00EE0E90"/>
    <w:rsid w:val="00EE17B7"/>
    <w:rsid w:val="00EE2D24"/>
    <w:rsid w:val="00EE2FBC"/>
    <w:rsid w:val="00EE3405"/>
    <w:rsid w:val="00EE3820"/>
    <w:rsid w:val="00EE4076"/>
    <w:rsid w:val="00EE4313"/>
    <w:rsid w:val="00EE44A5"/>
    <w:rsid w:val="00EE4AFB"/>
    <w:rsid w:val="00EE5032"/>
    <w:rsid w:val="00EE56BC"/>
    <w:rsid w:val="00EE5BD8"/>
    <w:rsid w:val="00EE61C4"/>
    <w:rsid w:val="00EE6351"/>
    <w:rsid w:val="00EE67D4"/>
    <w:rsid w:val="00EE78C7"/>
    <w:rsid w:val="00EE7F1A"/>
    <w:rsid w:val="00EF05A5"/>
    <w:rsid w:val="00EF07A4"/>
    <w:rsid w:val="00EF1413"/>
    <w:rsid w:val="00EF17F3"/>
    <w:rsid w:val="00EF29FD"/>
    <w:rsid w:val="00EF3080"/>
    <w:rsid w:val="00EF31C4"/>
    <w:rsid w:val="00EF336E"/>
    <w:rsid w:val="00EF472D"/>
    <w:rsid w:val="00EF482D"/>
    <w:rsid w:val="00EF4884"/>
    <w:rsid w:val="00EF4E6E"/>
    <w:rsid w:val="00EF4EDE"/>
    <w:rsid w:val="00EF4FE8"/>
    <w:rsid w:val="00EF514E"/>
    <w:rsid w:val="00EF55E1"/>
    <w:rsid w:val="00EF589B"/>
    <w:rsid w:val="00EF5CCD"/>
    <w:rsid w:val="00EF5EFF"/>
    <w:rsid w:val="00EF630B"/>
    <w:rsid w:val="00EF6493"/>
    <w:rsid w:val="00EF68C4"/>
    <w:rsid w:val="00EF6CF2"/>
    <w:rsid w:val="00EF72B2"/>
    <w:rsid w:val="00EF7A9D"/>
    <w:rsid w:val="00EF7BB1"/>
    <w:rsid w:val="00EF7E89"/>
    <w:rsid w:val="00F00AB7"/>
    <w:rsid w:val="00F01262"/>
    <w:rsid w:val="00F012DC"/>
    <w:rsid w:val="00F02305"/>
    <w:rsid w:val="00F023E3"/>
    <w:rsid w:val="00F0247C"/>
    <w:rsid w:val="00F03611"/>
    <w:rsid w:val="00F04310"/>
    <w:rsid w:val="00F04800"/>
    <w:rsid w:val="00F04859"/>
    <w:rsid w:val="00F053E4"/>
    <w:rsid w:val="00F05A80"/>
    <w:rsid w:val="00F074AB"/>
    <w:rsid w:val="00F07553"/>
    <w:rsid w:val="00F075C9"/>
    <w:rsid w:val="00F075E2"/>
    <w:rsid w:val="00F07D85"/>
    <w:rsid w:val="00F10017"/>
    <w:rsid w:val="00F102B9"/>
    <w:rsid w:val="00F10C80"/>
    <w:rsid w:val="00F10CFF"/>
    <w:rsid w:val="00F1189D"/>
    <w:rsid w:val="00F12BF4"/>
    <w:rsid w:val="00F132C8"/>
    <w:rsid w:val="00F13436"/>
    <w:rsid w:val="00F1359F"/>
    <w:rsid w:val="00F13E8F"/>
    <w:rsid w:val="00F14396"/>
    <w:rsid w:val="00F1468E"/>
    <w:rsid w:val="00F158E5"/>
    <w:rsid w:val="00F1685B"/>
    <w:rsid w:val="00F1688A"/>
    <w:rsid w:val="00F16D3E"/>
    <w:rsid w:val="00F16F0D"/>
    <w:rsid w:val="00F16F23"/>
    <w:rsid w:val="00F173F9"/>
    <w:rsid w:val="00F1753B"/>
    <w:rsid w:val="00F17A72"/>
    <w:rsid w:val="00F17CA9"/>
    <w:rsid w:val="00F201AF"/>
    <w:rsid w:val="00F2063A"/>
    <w:rsid w:val="00F2067C"/>
    <w:rsid w:val="00F209FF"/>
    <w:rsid w:val="00F211EC"/>
    <w:rsid w:val="00F21AEB"/>
    <w:rsid w:val="00F222A9"/>
    <w:rsid w:val="00F2295F"/>
    <w:rsid w:val="00F23374"/>
    <w:rsid w:val="00F23DF9"/>
    <w:rsid w:val="00F240D5"/>
    <w:rsid w:val="00F246DD"/>
    <w:rsid w:val="00F2497A"/>
    <w:rsid w:val="00F256C5"/>
    <w:rsid w:val="00F25929"/>
    <w:rsid w:val="00F25931"/>
    <w:rsid w:val="00F261F6"/>
    <w:rsid w:val="00F26532"/>
    <w:rsid w:val="00F2699F"/>
    <w:rsid w:val="00F2716F"/>
    <w:rsid w:val="00F27651"/>
    <w:rsid w:val="00F30328"/>
    <w:rsid w:val="00F3094E"/>
    <w:rsid w:val="00F3096F"/>
    <w:rsid w:val="00F30DDC"/>
    <w:rsid w:val="00F30E76"/>
    <w:rsid w:val="00F31EF8"/>
    <w:rsid w:val="00F31F97"/>
    <w:rsid w:val="00F32285"/>
    <w:rsid w:val="00F329BF"/>
    <w:rsid w:val="00F33BC5"/>
    <w:rsid w:val="00F342A7"/>
    <w:rsid w:val="00F34370"/>
    <w:rsid w:val="00F34379"/>
    <w:rsid w:val="00F34409"/>
    <w:rsid w:val="00F34A1B"/>
    <w:rsid w:val="00F34CC8"/>
    <w:rsid w:val="00F34DE0"/>
    <w:rsid w:val="00F34EBB"/>
    <w:rsid w:val="00F353DA"/>
    <w:rsid w:val="00F3598A"/>
    <w:rsid w:val="00F359F5"/>
    <w:rsid w:val="00F364BA"/>
    <w:rsid w:val="00F36507"/>
    <w:rsid w:val="00F36EB7"/>
    <w:rsid w:val="00F3776D"/>
    <w:rsid w:val="00F37839"/>
    <w:rsid w:val="00F37DD8"/>
    <w:rsid w:val="00F40175"/>
    <w:rsid w:val="00F4027C"/>
    <w:rsid w:val="00F4086E"/>
    <w:rsid w:val="00F40B29"/>
    <w:rsid w:val="00F415C7"/>
    <w:rsid w:val="00F416CA"/>
    <w:rsid w:val="00F41C75"/>
    <w:rsid w:val="00F41D75"/>
    <w:rsid w:val="00F41E82"/>
    <w:rsid w:val="00F428C6"/>
    <w:rsid w:val="00F42949"/>
    <w:rsid w:val="00F42A7E"/>
    <w:rsid w:val="00F43177"/>
    <w:rsid w:val="00F43835"/>
    <w:rsid w:val="00F43D94"/>
    <w:rsid w:val="00F43DC6"/>
    <w:rsid w:val="00F43EF7"/>
    <w:rsid w:val="00F44C61"/>
    <w:rsid w:val="00F45109"/>
    <w:rsid w:val="00F4525C"/>
    <w:rsid w:val="00F453C6"/>
    <w:rsid w:val="00F45EB5"/>
    <w:rsid w:val="00F462AF"/>
    <w:rsid w:val="00F4636C"/>
    <w:rsid w:val="00F4636D"/>
    <w:rsid w:val="00F47A6C"/>
    <w:rsid w:val="00F5206C"/>
    <w:rsid w:val="00F5281B"/>
    <w:rsid w:val="00F5290C"/>
    <w:rsid w:val="00F52DD6"/>
    <w:rsid w:val="00F533B4"/>
    <w:rsid w:val="00F538A9"/>
    <w:rsid w:val="00F538BC"/>
    <w:rsid w:val="00F53BD8"/>
    <w:rsid w:val="00F54D73"/>
    <w:rsid w:val="00F54F06"/>
    <w:rsid w:val="00F54F40"/>
    <w:rsid w:val="00F54FC7"/>
    <w:rsid w:val="00F556A3"/>
    <w:rsid w:val="00F559C0"/>
    <w:rsid w:val="00F55A6C"/>
    <w:rsid w:val="00F55E9B"/>
    <w:rsid w:val="00F5654E"/>
    <w:rsid w:val="00F5689A"/>
    <w:rsid w:val="00F5711E"/>
    <w:rsid w:val="00F572D0"/>
    <w:rsid w:val="00F57D1C"/>
    <w:rsid w:val="00F6004F"/>
    <w:rsid w:val="00F612F3"/>
    <w:rsid w:val="00F6188F"/>
    <w:rsid w:val="00F619E6"/>
    <w:rsid w:val="00F61B72"/>
    <w:rsid w:val="00F61E0B"/>
    <w:rsid w:val="00F6206D"/>
    <w:rsid w:val="00F621C2"/>
    <w:rsid w:val="00F6227A"/>
    <w:rsid w:val="00F627EC"/>
    <w:rsid w:val="00F62864"/>
    <w:rsid w:val="00F62A55"/>
    <w:rsid w:val="00F62AD5"/>
    <w:rsid w:val="00F63896"/>
    <w:rsid w:val="00F639CF"/>
    <w:rsid w:val="00F63AD4"/>
    <w:rsid w:val="00F6404B"/>
    <w:rsid w:val="00F64151"/>
    <w:rsid w:val="00F641E3"/>
    <w:rsid w:val="00F648B4"/>
    <w:rsid w:val="00F64B2B"/>
    <w:rsid w:val="00F64FB3"/>
    <w:rsid w:val="00F65053"/>
    <w:rsid w:val="00F650F1"/>
    <w:rsid w:val="00F65501"/>
    <w:rsid w:val="00F65C07"/>
    <w:rsid w:val="00F65E10"/>
    <w:rsid w:val="00F661C7"/>
    <w:rsid w:val="00F66BF9"/>
    <w:rsid w:val="00F66E67"/>
    <w:rsid w:val="00F6708A"/>
    <w:rsid w:val="00F675EC"/>
    <w:rsid w:val="00F67860"/>
    <w:rsid w:val="00F679FC"/>
    <w:rsid w:val="00F67B26"/>
    <w:rsid w:val="00F70397"/>
    <w:rsid w:val="00F70BC1"/>
    <w:rsid w:val="00F70F99"/>
    <w:rsid w:val="00F71140"/>
    <w:rsid w:val="00F71859"/>
    <w:rsid w:val="00F72157"/>
    <w:rsid w:val="00F72637"/>
    <w:rsid w:val="00F72C0E"/>
    <w:rsid w:val="00F72C35"/>
    <w:rsid w:val="00F72C53"/>
    <w:rsid w:val="00F72D4F"/>
    <w:rsid w:val="00F72EE3"/>
    <w:rsid w:val="00F73180"/>
    <w:rsid w:val="00F734B7"/>
    <w:rsid w:val="00F7374E"/>
    <w:rsid w:val="00F74B3D"/>
    <w:rsid w:val="00F754F0"/>
    <w:rsid w:val="00F7557C"/>
    <w:rsid w:val="00F75726"/>
    <w:rsid w:val="00F75A80"/>
    <w:rsid w:val="00F75F19"/>
    <w:rsid w:val="00F761A3"/>
    <w:rsid w:val="00F76280"/>
    <w:rsid w:val="00F775AE"/>
    <w:rsid w:val="00F81006"/>
    <w:rsid w:val="00F814E4"/>
    <w:rsid w:val="00F81B6D"/>
    <w:rsid w:val="00F81B9A"/>
    <w:rsid w:val="00F81C6A"/>
    <w:rsid w:val="00F81F69"/>
    <w:rsid w:val="00F82135"/>
    <w:rsid w:val="00F82183"/>
    <w:rsid w:val="00F822EB"/>
    <w:rsid w:val="00F82981"/>
    <w:rsid w:val="00F83045"/>
    <w:rsid w:val="00F83597"/>
    <w:rsid w:val="00F83BF0"/>
    <w:rsid w:val="00F83C57"/>
    <w:rsid w:val="00F845D5"/>
    <w:rsid w:val="00F84A26"/>
    <w:rsid w:val="00F84B8D"/>
    <w:rsid w:val="00F84E32"/>
    <w:rsid w:val="00F85D9E"/>
    <w:rsid w:val="00F85E87"/>
    <w:rsid w:val="00F85EA4"/>
    <w:rsid w:val="00F86858"/>
    <w:rsid w:val="00F86A31"/>
    <w:rsid w:val="00F871CE"/>
    <w:rsid w:val="00F878CA"/>
    <w:rsid w:val="00F87E1B"/>
    <w:rsid w:val="00F9003B"/>
    <w:rsid w:val="00F91101"/>
    <w:rsid w:val="00F917F3"/>
    <w:rsid w:val="00F91CB7"/>
    <w:rsid w:val="00F91F3F"/>
    <w:rsid w:val="00F924F9"/>
    <w:rsid w:val="00F92FC3"/>
    <w:rsid w:val="00F937B6"/>
    <w:rsid w:val="00F93A36"/>
    <w:rsid w:val="00F9415B"/>
    <w:rsid w:val="00F943D2"/>
    <w:rsid w:val="00F94697"/>
    <w:rsid w:val="00F94861"/>
    <w:rsid w:val="00F94AFC"/>
    <w:rsid w:val="00F94F69"/>
    <w:rsid w:val="00F95000"/>
    <w:rsid w:val="00F956FC"/>
    <w:rsid w:val="00F958C0"/>
    <w:rsid w:val="00F95B0F"/>
    <w:rsid w:val="00F963D7"/>
    <w:rsid w:val="00F96F4F"/>
    <w:rsid w:val="00F9704F"/>
    <w:rsid w:val="00F97224"/>
    <w:rsid w:val="00F97B66"/>
    <w:rsid w:val="00FA002B"/>
    <w:rsid w:val="00FA0FF9"/>
    <w:rsid w:val="00FA1223"/>
    <w:rsid w:val="00FA14AF"/>
    <w:rsid w:val="00FA1598"/>
    <w:rsid w:val="00FA1A8E"/>
    <w:rsid w:val="00FA1C37"/>
    <w:rsid w:val="00FA1C83"/>
    <w:rsid w:val="00FA1DF1"/>
    <w:rsid w:val="00FA1F12"/>
    <w:rsid w:val="00FA240A"/>
    <w:rsid w:val="00FA41DD"/>
    <w:rsid w:val="00FA4B40"/>
    <w:rsid w:val="00FA4BE4"/>
    <w:rsid w:val="00FA56D5"/>
    <w:rsid w:val="00FA5702"/>
    <w:rsid w:val="00FA5CA2"/>
    <w:rsid w:val="00FA65BE"/>
    <w:rsid w:val="00FA67A4"/>
    <w:rsid w:val="00FA6F88"/>
    <w:rsid w:val="00FA7168"/>
    <w:rsid w:val="00FA77D7"/>
    <w:rsid w:val="00FA7820"/>
    <w:rsid w:val="00FB05FA"/>
    <w:rsid w:val="00FB09EB"/>
    <w:rsid w:val="00FB1771"/>
    <w:rsid w:val="00FB1C0E"/>
    <w:rsid w:val="00FB293F"/>
    <w:rsid w:val="00FB37F7"/>
    <w:rsid w:val="00FB3893"/>
    <w:rsid w:val="00FB3EC5"/>
    <w:rsid w:val="00FB4B56"/>
    <w:rsid w:val="00FB53C6"/>
    <w:rsid w:val="00FB5A2F"/>
    <w:rsid w:val="00FB5E9B"/>
    <w:rsid w:val="00FB5FDF"/>
    <w:rsid w:val="00FB6A8F"/>
    <w:rsid w:val="00FB6F91"/>
    <w:rsid w:val="00FB741D"/>
    <w:rsid w:val="00FB75EA"/>
    <w:rsid w:val="00FB7C91"/>
    <w:rsid w:val="00FC0428"/>
    <w:rsid w:val="00FC081E"/>
    <w:rsid w:val="00FC1AE9"/>
    <w:rsid w:val="00FC1B74"/>
    <w:rsid w:val="00FC1D2B"/>
    <w:rsid w:val="00FC3965"/>
    <w:rsid w:val="00FC3ACE"/>
    <w:rsid w:val="00FC3C19"/>
    <w:rsid w:val="00FC421E"/>
    <w:rsid w:val="00FC4238"/>
    <w:rsid w:val="00FC445E"/>
    <w:rsid w:val="00FC49AC"/>
    <w:rsid w:val="00FC49FB"/>
    <w:rsid w:val="00FC5131"/>
    <w:rsid w:val="00FC519A"/>
    <w:rsid w:val="00FC54AD"/>
    <w:rsid w:val="00FC57B2"/>
    <w:rsid w:val="00FC6552"/>
    <w:rsid w:val="00FC6B3E"/>
    <w:rsid w:val="00FC7289"/>
    <w:rsid w:val="00FC74B5"/>
    <w:rsid w:val="00FC7558"/>
    <w:rsid w:val="00FC7753"/>
    <w:rsid w:val="00FD005B"/>
    <w:rsid w:val="00FD00FA"/>
    <w:rsid w:val="00FD0467"/>
    <w:rsid w:val="00FD084F"/>
    <w:rsid w:val="00FD2327"/>
    <w:rsid w:val="00FD2968"/>
    <w:rsid w:val="00FD2AA6"/>
    <w:rsid w:val="00FD3849"/>
    <w:rsid w:val="00FD42E5"/>
    <w:rsid w:val="00FD4FD1"/>
    <w:rsid w:val="00FD5B4A"/>
    <w:rsid w:val="00FD5CBC"/>
    <w:rsid w:val="00FD6378"/>
    <w:rsid w:val="00FD63E9"/>
    <w:rsid w:val="00FD6D0F"/>
    <w:rsid w:val="00FD71AB"/>
    <w:rsid w:val="00FD7BD9"/>
    <w:rsid w:val="00FE0133"/>
    <w:rsid w:val="00FE078F"/>
    <w:rsid w:val="00FE08A5"/>
    <w:rsid w:val="00FE1254"/>
    <w:rsid w:val="00FE1B71"/>
    <w:rsid w:val="00FE1BA7"/>
    <w:rsid w:val="00FE2398"/>
    <w:rsid w:val="00FE2484"/>
    <w:rsid w:val="00FE2F4E"/>
    <w:rsid w:val="00FE3C36"/>
    <w:rsid w:val="00FE4171"/>
    <w:rsid w:val="00FE4804"/>
    <w:rsid w:val="00FE5111"/>
    <w:rsid w:val="00FE5BA3"/>
    <w:rsid w:val="00FE6473"/>
    <w:rsid w:val="00FE6CC6"/>
    <w:rsid w:val="00FE79D4"/>
    <w:rsid w:val="00FF0345"/>
    <w:rsid w:val="00FF06A2"/>
    <w:rsid w:val="00FF0759"/>
    <w:rsid w:val="00FF082B"/>
    <w:rsid w:val="00FF0CE9"/>
    <w:rsid w:val="00FF1882"/>
    <w:rsid w:val="00FF213E"/>
    <w:rsid w:val="00FF27BA"/>
    <w:rsid w:val="00FF34F9"/>
    <w:rsid w:val="00FF377B"/>
    <w:rsid w:val="00FF3B1B"/>
    <w:rsid w:val="00FF45D7"/>
    <w:rsid w:val="00FF4AA1"/>
    <w:rsid w:val="00FF53BD"/>
    <w:rsid w:val="00FF6932"/>
    <w:rsid w:val="00FF6B88"/>
    <w:rsid w:val="00FF74ED"/>
    <w:rsid w:val="00FF7658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0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076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07635"/>
  </w:style>
  <w:style w:type="paragraph" w:styleId="Zpat">
    <w:name w:val="footer"/>
    <w:basedOn w:val="Normln"/>
    <w:link w:val="ZpatChar"/>
    <w:uiPriority w:val="99"/>
    <w:unhideWhenUsed/>
    <w:rsid w:val="00E076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13581</Words>
  <Characters>80132</Characters>
  <Application>Microsoft Office Word</Application>
  <DocSecurity>0</DocSecurity>
  <Lines>667</Lines>
  <Paragraphs>187</Paragraphs>
  <ScaleCrop>false</ScaleCrop>
  <Company>Hewlett-Packard</Company>
  <LinksUpToDate>false</LinksUpToDate>
  <CharactersWithSpaces>93526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Valeriánová</dc:creator>
  <cp:lastModifiedBy>Anna Valeriánová</cp:lastModifiedBy>
  <cp:revision>27</cp:revision>
  <dcterms:created xsi:type="dcterms:W3CDTF">2015-03-18T20:17:00Z</dcterms:created>
  <dcterms:modified xsi:type="dcterms:W3CDTF">2015-04-03T18:02:00Z</dcterms:modified>
</cp:coreProperties>
</file>