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6B3" w:rsidRDefault="0015339F">
      <w:pPr>
        <w:rPr>
          <w:rFonts w:asciiTheme="majorHAnsi" w:hAnsiTheme="majorHAnsi"/>
          <w:b/>
          <w:sz w:val="28"/>
          <w:szCs w:val="28"/>
          <w:u w:val="single"/>
        </w:rPr>
      </w:pPr>
      <w:r>
        <w:rPr>
          <w:rFonts w:asciiTheme="majorHAnsi" w:hAnsiTheme="majorHAnsi"/>
          <w:b/>
          <w:sz w:val="28"/>
          <w:szCs w:val="28"/>
          <w:u w:val="single"/>
        </w:rPr>
        <w:t>NEFROLOGIE</w:t>
      </w:r>
    </w:p>
    <w:p w:rsidR="00170140" w:rsidRDefault="0017014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70140" w:rsidRPr="001E5852" w:rsidRDefault="00170140" w:rsidP="00170140">
      <w:pPr>
        <w:rPr>
          <w:rFonts w:asciiTheme="majorHAnsi" w:hAnsiTheme="majorHAnsi"/>
          <w:b/>
          <w:sz w:val="24"/>
          <w:szCs w:val="24"/>
          <w:u w:val="single"/>
        </w:rPr>
      </w:pPr>
      <w:r w:rsidRPr="001E5852">
        <w:rPr>
          <w:rFonts w:asciiTheme="majorHAnsi" w:hAnsiTheme="majorHAnsi"/>
          <w:b/>
          <w:sz w:val="24"/>
          <w:szCs w:val="24"/>
          <w:u w:val="single"/>
        </w:rPr>
        <w:t>104. AKUTNÍ SELHÁNÍ LEDVIN</w:t>
      </w:r>
    </w:p>
    <w:p w:rsidR="00170140" w:rsidRPr="001E5852" w:rsidRDefault="00170140" w:rsidP="00170140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1E5852">
        <w:rPr>
          <w:rFonts w:asciiTheme="majorHAnsi" w:hAnsiTheme="majorHAnsi"/>
          <w:sz w:val="18"/>
          <w:szCs w:val="18"/>
        </w:rPr>
        <w:t xml:space="preserve"> náhlá neschopnost ledvin odstraňovat z organismu zplodiny metabolismu</w:t>
      </w:r>
    </w:p>
    <w:p w:rsidR="00170140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 xml:space="preserve">retence katabolitů - porucha vnitřního prostředí, klinicky: </w:t>
      </w:r>
      <w:r w:rsidRPr="001E5852">
        <w:rPr>
          <w:rFonts w:asciiTheme="majorHAnsi" w:hAnsiTheme="majorHAnsi"/>
          <w:b/>
          <w:sz w:val="18"/>
          <w:szCs w:val="18"/>
        </w:rPr>
        <w:t>urémie</w:t>
      </w:r>
      <w:r w:rsidRPr="001E5852">
        <w:rPr>
          <w:rFonts w:asciiTheme="majorHAnsi" w:hAnsiTheme="majorHAnsi"/>
          <w:sz w:val="18"/>
          <w:szCs w:val="18"/>
        </w:rPr>
        <w:t xml:space="preserve"> - anorexie, nauzea, zvracení, průjmy, známky hemoragické diatézy, polyneuritida, psychické změny až uremické kóma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oligurické a neoligurické podle diurézy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klasifikace: systém RIFLE</w:t>
      </w:r>
      <w:r w:rsidRPr="001E5852">
        <w:rPr>
          <w:rFonts w:asciiTheme="majorHAnsi" w:hAnsiTheme="majorHAnsi"/>
          <w:sz w:val="18"/>
          <w:szCs w:val="18"/>
        </w:rPr>
        <w:t xml:space="preserve"> - klasifikační systém akutního poškození ledvin; první 3 reverzibilní, poslední 2 ireverzibilní následky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585581">
        <w:rPr>
          <w:rFonts w:asciiTheme="majorHAnsi" w:hAnsiTheme="majorHAnsi"/>
          <w:b/>
          <w:sz w:val="18"/>
          <w:szCs w:val="18"/>
        </w:rPr>
        <w:t>R - risk/riziko</w:t>
      </w:r>
      <w:r w:rsidRPr="001E5852">
        <w:rPr>
          <w:rFonts w:asciiTheme="majorHAnsi" w:hAnsiTheme="majorHAnsi"/>
          <w:sz w:val="18"/>
          <w:szCs w:val="18"/>
        </w:rPr>
        <w:t xml:space="preserve"> - zvýšení Kr 1,5x nebo pokles GF o 25%; diuréza pod 0,5 ml/kg/h aspoň 6 hodin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585581">
        <w:rPr>
          <w:rFonts w:asciiTheme="majorHAnsi" w:hAnsiTheme="majorHAnsi"/>
          <w:b/>
          <w:sz w:val="18"/>
          <w:szCs w:val="18"/>
        </w:rPr>
        <w:t>I - injury/poškození</w:t>
      </w:r>
      <w:r w:rsidRPr="001E5852">
        <w:rPr>
          <w:rFonts w:asciiTheme="majorHAnsi" w:hAnsiTheme="majorHAnsi"/>
          <w:sz w:val="18"/>
          <w:szCs w:val="18"/>
        </w:rPr>
        <w:t xml:space="preserve"> - zvýšení Kr 2x nebo pokles GF o 50%, diuréza pod 0,5 ml/kg/hod aspoň 12 hodin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585581">
        <w:rPr>
          <w:rFonts w:asciiTheme="majorHAnsi" w:hAnsiTheme="majorHAnsi"/>
          <w:b/>
          <w:sz w:val="18"/>
          <w:szCs w:val="18"/>
        </w:rPr>
        <w:t>F - failure/selhání</w:t>
      </w:r>
      <w:r w:rsidRPr="001E5852">
        <w:rPr>
          <w:rFonts w:asciiTheme="majorHAnsi" w:hAnsiTheme="majorHAnsi"/>
          <w:sz w:val="18"/>
          <w:szCs w:val="18"/>
        </w:rPr>
        <w:t xml:space="preserve"> - zvýšení Kr 3x nebo pokles GF o 75% nebo sérový Kr nad 352 μmol/l (akutní vzestup 44 μmol/l); diuréza pod 0,3 ml/kg/hod aspoň 24 hod nebo anurie 12 hod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585581">
        <w:rPr>
          <w:rFonts w:asciiTheme="majorHAnsi" w:hAnsiTheme="majorHAnsi"/>
          <w:b/>
          <w:sz w:val="18"/>
          <w:szCs w:val="18"/>
        </w:rPr>
        <w:t>L - loss/ztráta funkce</w:t>
      </w:r>
      <w:r w:rsidRPr="001E5852">
        <w:rPr>
          <w:rFonts w:asciiTheme="majorHAnsi" w:hAnsiTheme="majorHAnsi"/>
          <w:sz w:val="18"/>
          <w:szCs w:val="18"/>
        </w:rPr>
        <w:t xml:space="preserve"> - přetrvávající akutní selhání ledvin, úplná ztráta funkce ledvin nad 4 týdny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585581">
        <w:rPr>
          <w:rFonts w:asciiTheme="majorHAnsi" w:hAnsiTheme="majorHAnsi"/>
          <w:b/>
          <w:sz w:val="18"/>
          <w:szCs w:val="18"/>
        </w:rPr>
        <w:t>E - end stage renal disease/terminální selhání ledvin</w:t>
      </w:r>
      <w:r w:rsidRPr="001E5852">
        <w:rPr>
          <w:rFonts w:asciiTheme="majorHAnsi" w:hAnsiTheme="majorHAnsi"/>
          <w:sz w:val="18"/>
          <w:szCs w:val="18"/>
        </w:rPr>
        <w:t xml:space="preserve"> - trvalá ztráta funkce ledvin vyžadující náhradu funkce ledvin (více než 3 měsíce)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klasifikace akutního selhání ledvin AKIN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stadium 1 - vzestup Kr o 26 μmol/l nebo na 1,5-2x vyšší hodnotu než vstupní diuréza pod 0,5 ml/kg/hod aspoň 6 hodin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stadium 2 - vzestup Kr na 2-3x vyšší hodnotu než vstupní, diuréza pod 0,5 ml/kg/hod aspoň 12 hodin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stadium 3 - vzestup Kr na 3x vyšší hodnoty nebo nad 354 μmol/l s akutním vzestupem aspoň o 44 μmol/l, diuréza pod 0,3 ml/kg/hod aspoň 24 hodin nebo anurie 12 hodin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rozdělení podle příčiny: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prerenální</w:t>
      </w:r>
      <w:r w:rsidRPr="001E5852">
        <w:rPr>
          <w:rFonts w:asciiTheme="majorHAnsi" w:hAnsiTheme="majorHAnsi"/>
          <w:sz w:val="18"/>
          <w:szCs w:val="18"/>
        </w:rPr>
        <w:t xml:space="preserve"> - 20-55% případů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 xml:space="preserve">hypoperfuze ledvin s omezením funkčního průtoku - úprava funkce při obnovení průtoku; při delším omezení ischemie parenchymu - </w:t>
      </w:r>
      <w:r w:rsidRPr="001E5852">
        <w:rPr>
          <w:rFonts w:asciiTheme="majorHAnsi" w:hAnsiTheme="majorHAnsi"/>
          <w:b/>
          <w:sz w:val="18"/>
          <w:szCs w:val="18"/>
        </w:rPr>
        <w:t>akutní tubulární nekróza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se systémovou aktivací RAAS - kompenzace syntézou PG a NO v ledvinách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etio: hypovolémie (zvracení, průjmy, pocení, špatná léčba diuretiky), nízký MSV (srdeční selhání), snížený efektivní arteriální volum (ascitická jaterní cirhóza, hepatorenální syndrom, sepse</w:t>
      </w:r>
      <w:r>
        <w:rPr>
          <w:rFonts w:asciiTheme="majorHAnsi" w:hAnsiTheme="majorHAnsi"/>
          <w:sz w:val="18"/>
          <w:szCs w:val="18"/>
        </w:rPr>
        <w:t>, akutní pankreatitida, peritonitida, hypoalbuminémie</w:t>
      </w:r>
      <w:r w:rsidRPr="001E5852">
        <w:rPr>
          <w:rFonts w:asciiTheme="majorHAnsi" w:hAnsiTheme="majorHAnsi"/>
          <w:sz w:val="18"/>
          <w:szCs w:val="18"/>
        </w:rPr>
        <w:t>), NSA</w:t>
      </w:r>
      <w:r>
        <w:rPr>
          <w:rFonts w:asciiTheme="majorHAnsi" w:hAnsiTheme="majorHAnsi"/>
          <w:sz w:val="18"/>
          <w:szCs w:val="18"/>
        </w:rPr>
        <w:t>, šok, bilaterální obstrukce a. </w:t>
      </w:r>
      <w:r w:rsidRPr="001E5852">
        <w:rPr>
          <w:rFonts w:asciiTheme="majorHAnsi" w:hAnsiTheme="majorHAnsi"/>
          <w:sz w:val="18"/>
          <w:szCs w:val="18"/>
        </w:rPr>
        <w:t>renalis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KO:</w:t>
      </w:r>
      <w:r w:rsidRPr="001E5852">
        <w:rPr>
          <w:rFonts w:asciiTheme="majorHAnsi" w:hAnsiTheme="majorHAnsi"/>
          <w:sz w:val="18"/>
          <w:szCs w:val="18"/>
        </w:rPr>
        <w:t xml:space="preserve"> žízeň, hypotenze, tachykardie, snížení turgoru kůže, pokles diurézy, nízký CŽT</w:t>
      </w:r>
      <w:r>
        <w:rPr>
          <w:rFonts w:asciiTheme="majorHAnsi" w:hAnsiTheme="majorHAnsi"/>
          <w:sz w:val="18"/>
          <w:szCs w:val="18"/>
        </w:rPr>
        <w:t>, suché sliznice, promodralá akra</w:t>
      </w:r>
    </w:p>
    <w:p w:rsidR="00170140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sediment bez buněk, bez velkých změn; nízký odpad sodíku, moč koncentrovaná</w:t>
      </w:r>
    </w:p>
    <w:p w:rsidR="00170140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ve fázi akutní tubulární nekrózy izostenurie, vysoká frakční exkrece sodíku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normálně velmi nízká exkreční frakce sodíku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laboratorně hemokoncentrace - nahoru HTK, albumin, Hb, vzestup urey (bez kreatininu)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renální</w:t>
      </w:r>
      <w:r w:rsidRPr="001E5852">
        <w:rPr>
          <w:rFonts w:asciiTheme="majorHAnsi" w:hAnsiTheme="majorHAnsi"/>
          <w:sz w:val="18"/>
          <w:szCs w:val="18"/>
        </w:rPr>
        <w:t xml:space="preserve"> - 40-65% případů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přímé poškození renálního parenchymu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ischemické</w:t>
      </w:r>
      <w:r w:rsidRPr="001E5852">
        <w:rPr>
          <w:rFonts w:asciiTheme="majorHAnsi" w:hAnsiTheme="majorHAnsi"/>
          <w:sz w:val="18"/>
          <w:szCs w:val="18"/>
        </w:rPr>
        <w:t xml:space="preserve"> - protrahovaná ischemie, po obnovení průtoku se neobnoví funkce; často navazuje na prerenální selhání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mechanismy: omezení průtoku kůrou, snížení permeability glomerulární kapilární stěny, reflux filtrátu poškozenými tubuly do intersticia, tubulární obstrukce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hepatorenální syndrom - u ascitické jaterní cirhózy; splanchnická dilatace + aktivace RAAS a sympatiku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nefrotoxické</w:t>
      </w:r>
      <w:r w:rsidRPr="001E5852">
        <w:rPr>
          <w:rFonts w:asciiTheme="majorHAnsi" w:hAnsiTheme="majorHAnsi"/>
          <w:sz w:val="18"/>
          <w:szCs w:val="18"/>
        </w:rPr>
        <w:t xml:space="preserve"> - aminoglykosidy, cefalosporiny (cefalotin), sulfonamidy (obstrukce tubulů krystaly), amfotericin B, cisplatina, vysoké dávky MTX (precipitace v tubulech), ifosfamid a cyklosporin (chronická nefrotoxicita, fibróza intersticia), NSA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kontrastová nefropatie</w:t>
      </w:r>
      <w:r w:rsidRPr="001E5852">
        <w:rPr>
          <w:rFonts w:asciiTheme="majorHAnsi" w:hAnsiTheme="majorHAnsi"/>
          <w:sz w:val="18"/>
          <w:szCs w:val="18"/>
        </w:rPr>
        <w:t xml:space="preserve"> - vazokonstikce, přímá tubulotoxicita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 xml:space="preserve">po gadoliniu u dialyzovaných </w:t>
      </w:r>
      <w:r w:rsidRPr="001E5852">
        <w:rPr>
          <w:rFonts w:asciiTheme="majorHAnsi" w:hAnsiTheme="majorHAnsi"/>
          <w:b/>
          <w:sz w:val="18"/>
          <w:szCs w:val="18"/>
        </w:rPr>
        <w:t>nefrogenní systémová fibróza</w:t>
      </w:r>
      <w:r w:rsidRPr="001E5852">
        <w:rPr>
          <w:rFonts w:asciiTheme="majorHAnsi" w:hAnsiTheme="majorHAnsi"/>
          <w:sz w:val="18"/>
          <w:szCs w:val="18"/>
        </w:rPr>
        <w:t xml:space="preserve"> - kožní pigmentace a indurace, kloubní kontraktury, fibróza orgánů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r</w:t>
      </w:r>
      <w:r>
        <w:rPr>
          <w:rFonts w:asciiTheme="majorHAnsi" w:hAnsiTheme="majorHAnsi"/>
          <w:b/>
          <w:sz w:val="18"/>
          <w:szCs w:val="18"/>
        </w:rPr>
        <w:t>h</w:t>
      </w:r>
      <w:r w:rsidRPr="001E5852">
        <w:rPr>
          <w:rFonts w:asciiTheme="majorHAnsi" w:hAnsiTheme="majorHAnsi"/>
          <w:b/>
          <w:sz w:val="18"/>
          <w:szCs w:val="18"/>
        </w:rPr>
        <w:t>abdomyolýza</w:t>
      </w:r>
      <w:r w:rsidRPr="001E5852">
        <w:rPr>
          <w:rFonts w:asciiTheme="majorHAnsi" w:hAnsiTheme="majorHAnsi"/>
          <w:sz w:val="18"/>
          <w:szCs w:val="18"/>
        </w:rPr>
        <w:t xml:space="preserve"> - trauma, komprese velkých svalových skupin, prochlazení + alkohol, </w:t>
      </w:r>
      <w:r w:rsidRPr="001E5852">
        <w:rPr>
          <w:rFonts w:asciiTheme="majorHAnsi" w:hAnsiTheme="majorHAnsi"/>
          <w:b/>
          <w:sz w:val="18"/>
          <w:szCs w:val="18"/>
        </w:rPr>
        <w:t>hemolýza</w:t>
      </w:r>
      <w:r w:rsidRPr="001E5852">
        <w:rPr>
          <w:rFonts w:asciiTheme="majorHAnsi" w:hAnsiTheme="majorHAnsi"/>
          <w:sz w:val="18"/>
          <w:szCs w:val="18"/>
        </w:rPr>
        <w:t xml:space="preserve"> - inkompatibilní transfuze, hemolytická krize při anémiích; selhání u hypovolemie a acidózy - renální vazokonstrikce, precipitace Hb a Mb v tubulech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lastRenderedPageBreak/>
        <w:t>akutní urátová nefropatie</w:t>
      </w:r>
      <w:r w:rsidRPr="001E5852">
        <w:rPr>
          <w:rFonts w:asciiTheme="majorHAnsi" w:hAnsiTheme="majorHAnsi"/>
          <w:sz w:val="18"/>
          <w:szCs w:val="18"/>
        </w:rPr>
        <w:t xml:space="preserve"> - komplikace cytostatické terapie u myeloproliferativních a lymfoproliferativních onemocnění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 xml:space="preserve">průběh </w:t>
      </w:r>
      <w:r w:rsidRPr="001E5852">
        <w:rPr>
          <w:rFonts w:asciiTheme="majorHAnsi" w:hAnsiTheme="majorHAnsi"/>
          <w:sz w:val="18"/>
          <w:szCs w:val="18"/>
        </w:rPr>
        <w:t>ve 3 fázích: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oligoanurie</w:t>
      </w:r>
      <w:r w:rsidRPr="001E5852">
        <w:rPr>
          <w:rFonts w:asciiTheme="majorHAnsi" w:hAnsiTheme="majorHAnsi"/>
          <w:sz w:val="18"/>
          <w:szCs w:val="18"/>
        </w:rPr>
        <w:t xml:space="preserve"> - hyperhydratace, iontová dysbalance, hyperkalémie, acidóza, retence dusíkatých katabolitů; není vždy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polyurie</w:t>
      </w:r>
      <w:r w:rsidRPr="001E5852">
        <w:rPr>
          <w:rFonts w:asciiTheme="majorHAnsi" w:hAnsiTheme="majorHAnsi"/>
          <w:sz w:val="18"/>
          <w:szCs w:val="18"/>
        </w:rPr>
        <w:t xml:space="preserve"> - návrat diurézy bez obnovy tubulárních funkcí; dehydratace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restaurace funkcí - zvýšení GF, pokles azotémie, úprava koncentračních funkcí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nález: válce s tubulárními bb, hematurie, malá proteinurie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postrenální</w:t>
      </w:r>
      <w:r w:rsidRPr="001E5852">
        <w:rPr>
          <w:rFonts w:asciiTheme="majorHAnsi" w:hAnsiTheme="majorHAnsi"/>
          <w:sz w:val="18"/>
          <w:szCs w:val="18"/>
        </w:rPr>
        <w:t xml:space="preserve"> - 5-10% případů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oboustranná obstrukce močových cest, jednostranná obstrukce jedné funkční ledviny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krátkodobá reverzibilní, dlouhodobá s atrofií parenchymu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etio: hypertofie prostaty, ca hrdla děložního, kongenitální anomálie</w:t>
      </w:r>
      <w:r>
        <w:rPr>
          <w:rFonts w:asciiTheme="majorHAnsi" w:hAnsiTheme="majorHAnsi"/>
          <w:sz w:val="18"/>
          <w:szCs w:val="18"/>
        </w:rPr>
        <w:t>, konkrementy, velká krevní koagula, nekróza papily, iatrogenní (ligatura močovodu, edém sliznice po urologickém vyšetření), neurogenní měchýř, striktury uretry, fimóza, kongenitální chlopeň</w:t>
      </w:r>
    </w:p>
    <w:p w:rsidR="00170140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KO:</w:t>
      </w:r>
      <w:r w:rsidRPr="001E5852">
        <w:rPr>
          <w:rFonts w:asciiTheme="majorHAnsi" w:hAnsiTheme="majorHAnsi"/>
          <w:sz w:val="18"/>
          <w:szCs w:val="18"/>
        </w:rPr>
        <w:t xml:space="preserve"> při akutní obstrukci bolest nad symfýzou</w:t>
      </w:r>
      <w:r>
        <w:rPr>
          <w:rFonts w:asciiTheme="majorHAnsi" w:hAnsiTheme="majorHAnsi"/>
          <w:sz w:val="18"/>
          <w:szCs w:val="18"/>
        </w:rPr>
        <w:t>, v průběhu ureterů</w:t>
      </w:r>
      <w:r w:rsidRPr="001E5852">
        <w:rPr>
          <w:rFonts w:asciiTheme="majorHAnsi" w:hAnsiTheme="majorHAnsi"/>
          <w:sz w:val="18"/>
          <w:szCs w:val="18"/>
        </w:rPr>
        <w:t xml:space="preserve"> nebo v bedrech (renální kolika), pyurie, hematurie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dg:</w:t>
      </w:r>
      <w:r>
        <w:rPr>
          <w:rFonts w:asciiTheme="majorHAnsi" w:hAnsiTheme="majorHAnsi"/>
          <w:sz w:val="18"/>
          <w:szCs w:val="18"/>
        </w:rPr>
        <w:t xml:space="preserve"> najdu obstrukci - potvrzení zlepšením renálních funkcí po derivaci moči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1E5852">
        <w:rPr>
          <w:rFonts w:asciiTheme="majorHAnsi" w:hAnsiTheme="majorHAnsi"/>
          <w:sz w:val="18"/>
          <w:szCs w:val="18"/>
        </w:rPr>
        <w:t xml:space="preserve"> 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akutní vs. chronické - u chronického svraštění ledvin, anémie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prerenální - zachována schopnost konce</w:t>
      </w:r>
      <w:r>
        <w:rPr>
          <w:rFonts w:asciiTheme="majorHAnsi" w:hAnsiTheme="majorHAnsi"/>
          <w:sz w:val="18"/>
          <w:szCs w:val="18"/>
        </w:rPr>
        <w:t>ntrovat moč - vysoká osmolarita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renální - typická izostenurie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prognóza:</w:t>
      </w:r>
      <w:r w:rsidRPr="001E5852">
        <w:rPr>
          <w:rFonts w:asciiTheme="majorHAnsi" w:hAnsiTheme="majorHAnsi"/>
          <w:sz w:val="18"/>
          <w:szCs w:val="18"/>
        </w:rPr>
        <w:t xml:space="preserve"> závisí na příčině (špatná u selhání jako součásti MODS)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prevence:</w:t>
      </w:r>
      <w:r w:rsidRPr="001E5852">
        <w:rPr>
          <w:rFonts w:asciiTheme="majorHAnsi" w:hAnsiTheme="majorHAnsi"/>
          <w:sz w:val="18"/>
          <w:szCs w:val="18"/>
        </w:rPr>
        <w:t xml:space="preserve"> zachování intravaskulárního objemu, udržování MSV, eliminace expozice nefrotoxickým látkám, forsírovaná diuréza při terapii cytostatiky a r</w:t>
      </w:r>
      <w:r>
        <w:rPr>
          <w:rFonts w:asciiTheme="majorHAnsi" w:hAnsiTheme="majorHAnsi"/>
          <w:sz w:val="18"/>
          <w:szCs w:val="18"/>
        </w:rPr>
        <w:t>h</w:t>
      </w:r>
      <w:r w:rsidRPr="001E5852">
        <w:rPr>
          <w:rFonts w:asciiTheme="majorHAnsi" w:hAnsiTheme="majorHAnsi"/>
          <w:sz w:val="18"/>
          <w:szCs w:val="18"/>
        </w:rPr>
        <w:t>abdomyolýze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korekce hypovolémie</w:t>
      </w:r>
      <w:r w:rsidRPr="001E5852">
        <w:rPr>
          <w:rFonts w:asciiTheme="majorHAnsi" w:hAnsiTheme="majorHAnsi"/>
          <w:sz w:val="18"/>
          <w:szCs w:val="18"/>
        </w:rPr>
        <w:t xml:space="preserve"> - krystaloidní roztoky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diuretika</w:t>
      </w:r>
      <w:r w:rsidRPr="001E5852">
        <w:rPr>
          <w:rFonts w:asciiTheme="majorHAnsi" w:hAnsiTheme="majorHAnsi"/>
          <w:sz w:val="18"/>
          <w:szCs w:val="18"/>
        </w:rPr>
        <w:t xml:space="preserve"> - možná, zvýšením diurézy mohou zkrátit dobu dialýzy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manitol</w:t>
      </w:r>
      <w:r w:rsidRPr="001E5852">
        <w:rPr>
          <w:rFonts w:asciiTheme="majorHAnsi" w:hAnsiTheme="majorHAnsi"/>
          <w:sz w:val="18"/>
          <w:szCs w:val="18"/>
        </w:rPr>
        <w:t xml:space="preserve"> - plazmaexpandér, diuretikum, vazodilatace, snížení edému tkání</w:t>
      </w:r>
    </w:p>
    <w:p w:rsidR="00170140" w:rsidRPr="001E5852" w:rsidRDefault="00170140" w:rsidP="00170140">
      <w:pPr>
        <w:pStyle w:val="Odstavecseseznamem"/>
        <w:numPr>
          <w:ilvl w:val="3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zvyšuje průtok tubuly - může zabránit obstrukci válci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furosemid</w:t>
      </w:r>
      <w:r w:rsidRPr="001E5852">
        <w:rPr>
          <w:rFonts w:asciiTheme="majorHAnsi" w:hAnsiTheme="majorHAnsi"/>
          <w:sz w:val="18"/>
          <w:szCs w:val="18"/>
        </w:rPr>
        <w:t xml:space="preserve"> - blok kotransportu - snížení spotřeby kyslíku, prevence ischemie; pouze dočasně (prvních 24 hodin)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význam u hyperhydratovaných nemocných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hyperhydratace - diuretika, omezení příjmu soli (1-2 g denně), omezení příjmu vody (1 l/den), dialýza s ultrafiltrací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monitorace stavu hydratace, volum doplnit hypoosmolárními roztoky - poloviční fyziologický roztok, ředěný 5% glukózou</w:t>
      </w:r>
    </w:p>
    <w:p w:rsidR="00170140" w:rsidRPr="00BD2375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 xml:space="preserve">hepatorenální syndrom - </w:t>
      </w:r>
      <w:r w:rsidRPr="001E5852">
        <w:rPr>
          <w:rFonts w:asciiTheme="majorHAnsi" w:hAnsiTheme="majorHAnsi"/>
          <w:b/>
          <w:sz w:val="18"/>
          <w:szCs w:val="18"/>
        </w:rPr>
        <w:t>terlipresin</w:t>
      </w:r>
    </w:p>
    <w:p w:rsidR="00170140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18"/>
          <w:szCs w:val="18"/>
        </w:rPr>
        <w:t>dieta</w:t>
      </w:r>
      <w:r>
        <w:rPr>
          <w:rFonts w:asciiTheme="majorHAnsi" w:hAnsiTheme="majorHAnsi"/>
          <w:sz w:val="18"/>
          <w:szCs w:val="18"/>
        </w:rPr>
        <w:t xml:space="preserve"> - dostatečný příjem energie jako prevence ketoacidózy a katabolismu, prevence tvorby dusíkatých metabolitů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parenterální výživa - glukóza, tuky, speciální složení aminokyselin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komplikace: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hyperkalémie</w:t>
      </w:r>
      <w:r w:rsidRPr="001E5852">
        <w:rPr>
          <w:rFonts w:asciiTheme="majorHAnsi" w:hAnsiTheme="majorHAnsi"/>
          <w:sz w:val="18"/>
          <w:szCs w:val="18"/>
        </w:rPr>
        <w:t xml:space="preserve"> - nad 6,5 mmol/l riziko srdeční zástavy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při anurii, rhabdomyolýze, krvácení do GIT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dialýza, dočasně alkalizace, infuze hypertonické glukózy + 10 IU inzulinu, i.v. calcium gluconicum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</w:rPr>
        <w:t>hypokalémie</w:t>
      </w:r>
      <w:r w:rsidRPr="001E5852">
        <w:rPr>
          <w:rFonts w:asciiTheme="majorHAnsi" w:hAnsiTheme="majorHAnsi"/>
          <w:sz w:val="18"/>
          <w:szCs w:val="18"/>
        </w:rPr>
        <w:t xml:space="preserve"> - při polyurické fázi, korekci acidózy, anabolismus</w:t>
      </w:r>
    </w:p>
    <w:p w:rsidR="00170140" w:rsidRPr="001E5852" w:rsidRDefault="00170140" w:rsidP="00170140">
      <w:pPr>
        <w:pStyle w:val="Odstavecseseznamem"/>
        <w:numPr>
          <w:ilvl w:val="2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suplementace - pomalu - 20 ml 7,5% KCl v 500 ml FR; rychlost podávání maximálně 20 mmol/h + sledovat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dietní opatření: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prevence katabolismu a ketoacidózy s minimální možnou produkcí metabolitů dusíku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restrikce tekutin</w:t>
      </w:r>
    </w:p>
    <w:p w:rsidR="00170140" w:rsidRPr="001E5852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ideálně parenterální výživa se speciálním složením pro případy akutního renálního selhání</w:t>
      </w:r>
    </w:p>
    <w:p w:rsidR="00170140" w:rsidRPr="001E5852" w:rsidRDefault="00170140" w:rsidP="00170140">
      <w:pPr>
        <w:pStyle w:val="Odstavecseseznamem"/>
        <w:numPr>
          <w:ilvl w:val="0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b/>
          <w:sz w:val="18"/>
          <w:szCs w:val="18"/>
          <w:u w:val="single"/>
        </w:rPr>
        <w:t>dialýza:</w:t>
      </w:r>
    </w:p>
    <w:p w:rsidR="00170140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 w:rsidRPr="001E5852">
        <w:rPr>
          <w:rFonts w:asciiTheme="majorHAnsi" w:hAnsiTheme="majorHAnsi"/>
          <w:sz w:val="18"/>
          <w:szCs w:val="18"/>
        </w:rPr>
        <w:t>I: klinické známky urémie</w:t>
      </w:r>
      <w:r>
        <w:rPr>
          <w:rFonts w:asciiTheme="majorHAnsi" w:hAnsiTheme="majorHAnsi"/>
          <w:sz w:val="18"/>
          <w:szCs w:val="18"/>
        </w:rPr>
        <w:t xml:space="preserve"> (perikarditida, neuropatie, postižení GIT)</w:t>
      </w:r>
      <w:r w:rsidRPr="001E5852">
        <w:rPr>
          <w:rFonts w:asciiTheme="majorHAnsi" w:hAnsiTheme="majorHAnsi"/>
          <w:sz w:val="18"/>
          <w:szCs w:val="18"/>
        </w:rPr>
        <w:t>, hyperkalémie nad 6,5 mmol/l, hyperhydratace rezistentní na diuretika (hlavně při rozvoji plicního edému), těžká metabolická acidóza</w:t>
      </w:r>
      <w:r>
        <w:rPr>
          <w:rFonts w:asciiTheme="majorHAnsi" w:hAnsiTheme="majorHAnsi"/>
          <w:sz w:val="18"/>
          <w:szCs w:val="18"/>
        </w:rPr>
        <w:t>, oligoanurie trvající déle než 3 dny</w:t>
      </w:r>
    </w:p>
    <w:p w:rsidR="00170140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předpoklad, že zrychlí průběh, neplatí - může snížit prokrvení ledvin</w:t>
      </w:r>
    </w:p>
    <w:p w:rsidR="00170140" w:rsidRPr="00534376" w:rsidRDefault="00170140" w:rsidP="00170140">
      <w:pPr>
        <w:pStyle w:val="Odstavecseseznamem"/>
        <w:numPr>
          <w:ilvl w:val="1"/>
          <w:numId w:val="1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lastRenderedPageBreak/>
        <w:t>dočasná dialýza cestou  katétru ve velké žíle</w:t>
      </w:r>
    </w:p>
    <w:p w:rsidR="00170140" w:rsidRDefault="0017014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F13FB" w:rsidRDefault="006F13F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F13FB" w:rsidRPr="007E2C64" w:rsidRDefault="006F13FB" w:rsidP="006F13FB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105. LÉČBA AKUTNÍHO SELHÁNÍ LEDVIN</w:t>
      </w:r>
      <w:r>
        <w:rPr>
          <w:rFonts w:asciiTheme="majorHAnsi" w:hAnsiTheme="majorHAnsi"/>
          <w:sz w:val="24"/>
          <w:szCs w:val="24"/>
        </w:rPr>
        <w:t xml:space="preserve">  </w:t>
      </w:r>
      <w:r>
        <w:rPr>
          <w:rFonts w:asciiTheme="majorHAnsi" w:hAnsiTheme="majorHAnsi"/>
          <w:sz w:val="18"/>
          <w:szCs w:val="18"/>
        </w:rPr>
        <w:t>viz otázka 104</w:t>
      </w:r>
    </w:p>
    <w:p w:rsidR="006F13FB" w:rsidRDefault="006F13F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F13FB" w:rsidRDefault="006F13F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693" w:rsidRPr="00F6292D" w:rsidRDefault="00290693" w:rsidP="00290693">
      <w:pPr>
        <w:rPr>
          <w:rFonts w:asciiTheme="majorHAnsi" w:hAnsiTheme="majorHAnsi"/>
          <w:b/>
          <w:sz w:val="24"/>
          <w:szCs w:val="24"/>
          <w:u w:val="single"/>
        </w:rPr>
      </w:pPr>
      <w:r w:rsidRPr="00F6292D">
        <w:rPr>
          <w:rFonts w:asciiTheme="majorHAnsi" w:hAnsiTheme="majorHAnsi"/>
          <w:b/>
          <w:sz w:val="24"/>
          <w:szCs w:val="24"/>
          <w:u w:val="single"/>
        </w:rPr>
        <w:t>106. CHRONICKÁ RENÁLNÍ INSUFICIENCE</w:t>
      </w:r>
    </w:p>
    <w:p w:rsidR="00290693" w:rsidRPr="00F6292D" w:rsidRDefault="00290693" w:rsidP="0029069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F6292D">
        <w:rPr>
          <w:rFonts w:asciiTheme="majorHAnsi" w:hAnsiTheme="majorHAnsi"/>
          <w:sz w:val="18"/>
          <w:szCs w:val="18"/>
        </w:rPr>
        <w:t xml:space="preserve"> progresivní ireverzibilní ztráta funkce ledvin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klasifikace</w:t>
      </w:r>
      <w:r w:rsidRPr="00F6292D">
        <w:rPr>
          <w:rFonts w:asciiTheme="majorHAnsi" w:hAnsiTheme="majorHAnsi"/>
          <w:sz w:val="18"/>
          <w:szCs w:val="18"/>
        </w:rPr>
        <w:t xml:space="preserve"> - 5 stadií: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 xml:space="preserve">1. normální GF </w:t>
      </w:r>
      <w:r>
        <w:rPr>
          <w:rFonts w:asciiTheme="majorHAnsi" w:hAnsiTheme="majorHAnsi"/>
          <w:sz w:val="18"/>
          <w:szCs w:val="18"/>
        </w:rPr>
        <w:t xml:space="preserve">(nad 1,5 ml/s) </w:t>
      </w:r>
      <w:r w:rsidRPr="00F6292D">
        <w:rPr>
          <w:rFonts w:asciiTheme="majorHAnsi" w:hAnsiTheme="majorHAnsi"/>
          <w:sz w:val="18"/>
          <w:szCs w:val="18"/>
        </w:rPr>
        <w:t>+ známky nefropatie - mikroalbuminurie nebo proteinurie, hematurie, histologické změny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2. mírný pokles GF - 60-89 ml/min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3. střední pokles GF - 30-69 ml/min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4. těžký pokles GF - 15-30 ml/min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5. selhání ledvin - GF pod 15 ml/min; terminální stadium, vyžaduje náhradu funkce ledvin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další třídění podle strukturálních a funkčních změn - patologie, markery poškození ledvin, snížení GF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epidemiologie: prevalence cca 1:300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F6292D">
        <w:rPr>
          <w:rFonts w:asciiTheme="majorHAnsi" w:hAnsiTheme="majorHAnsi"/>
          <w:sz w:val="18"/>
          <w:szCs w:val="18"/>
        </w:rPr>
        <w:t xml:space="preserve"> diabetická a ischemická nefropatie, hypertenzní poškození ledvin, chronické glomerulonefritidy, AD polycystické ledviny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F6292D">
        <w:rPr>
          <w:rFonts w:asciiTheme="majorHAnsi" w:hAnsiTheme="majorHAnsi"/>
          <w:sz w:val="18"/>
          <w:szCs w:val="18"/>
        </w:rPr>
        <w:t xml:space="preserve"> pokles počtu funkčních nefronů - adaptace zbylých nefronů - dlouhodobé přetížení - skleróza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klinicky odpovídá postupný pokles GF a vzestup sérového Kr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adaptace i na úrovní tubulární sekrece a reabsorpce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faktory ovlivňující progresi: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neovlivnitelné: typ nefropatie, věk, pohlaví (muži rychleji), rasa, geny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ovlivnitelné: proteinurie, hypertenze, glykemie, lipidy, obezita, hyperurikémie, kouření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mechanismus progrese: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glomeruloskleróza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tubulointersticiální fibróza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vaskulární skleróza - hyalinóza arteriol, ztráta peritubulárních kapilár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až do pokročilých stadií zcela asymptomatické, náhodný nález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 xml:space="preserve">při GF pod 15 ml/min </w:t>
      </w:r>
      <w:r w:rsidRPr="00F6292D">
        <w:rPr>
          <w:rFonts w:asciiTheme="majorHAnsi" w:hAnsiTheme="majorHAnsi"/>
          <w:b/>
          <w:sz w:val="18"/>
          <w:szCs w:val="18"/>
        </w:rPr>
        <w:t>uremický syndrom</w:t>
      </w:r>
      <w:r w:rsidRPr="00F6292D">
        <w:rPr>
          <w:rFonts w:asciiTheme="majorHAnsi" w:hAnsiTheme="majorHAnsi"/>
          <w:sz w:val="18"/>
          <w:szCs w:val="18"/>
        </w:rPr>
        <w:t xml:space="preserve"> - poškození orgánů poruchou vnitřního prostředí a metabolickými změnami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anorexie, nauzea, zvracení, případně krvavé průjmy</w:t>
      </w:r>
      <w:r>
        <w:rPr>
          <w:rFonts w:asciiTheme="majorHAnsi" w:hAnsiTheme="majorHAnsi"/>
          <w:sz w:val="18"/>
          <w:szCs w:val="18"/>
        </w:rPr>
        <w:t xml:space="preserve"> - výjimečně, když se ani v pokročilých stadiích nedialyzuje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těžká anémie s nedostatkem EPO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sklony k infekcím, hemoragická diatéza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komplikace - zejména z dialýzy - sekundární hyperparatyreóza s intenzivní osteoresorpcí, hyperfosfatémie, hypokalcémie</w:t>
      </w:r>
      <w:r>
        <w:rPr>
          <w:rFonts w:asciiTheme="majorHAnsi" w:hAnsiTheme="majorHAnsi"/>
          <w:sz w:val="18"/>
          <w:szCs w:val="18"/>
        </w:rPr>
        <w:t>, deficit kalcitriolu; svědění kůže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diuréza normální, při poruchách koncentrační funkce i zvýšená (2-3 l), v terminálním stadiu oligoanurie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polyurie s polydipsií, sklony k dehydrataci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ztráty sodíku</w:t>
      </w:r>
      <w:r>
        <w:rPr>
          <w:rFonts w:asciiTheme="majorHAnsi" w:hAnsiTheme="majorHAnsi"/>
          <w:sz w:val="18"/>
          <w:szCs w:val="18"/>
        </w:rPr>
        <w:t>, vznik depleční hyponatrémie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metabolické změny: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metabolická acidóza - retence fosfátů a sulfátů, porucha syntézy a sekrece amonných iontů; vylučování vodíků udržováno dostatečnou titrací vylučovanými fosfáty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změny metabolismu bílkovin - omezení příjmu bílkovin vede k vyššímu využití stávajících, zvýšení utilizace dusíku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hyperglykémie</w:t>
      </w:r>
      <w:r>
        <w:rPr>
          <w:rFonts w:asciiTheme="majorHAnsi" w:hAnsiTheme="majorHAnsi"/>
          <w:sz w:val="18"/>
          <w:szCs w:val="18"/>
        </w:rPr>
        <w:t>, patologický oGTT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změny lipidového spektra - smíšená dyslipidémie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 xml:space="preserve">akumulace </w:t>
      </w:r>
      <w:r w:rsidRPr="00F6292D">
        <w:rPr>
          <w:rFonts w:asciiTheme="majorHAnsi" w:hAnsiTheme="majorHAnsi"/>
          <w:b/>
          <w:sz w:val="18"/>
          <w:szCs w:val="18"/>
        </w:rPr>
        <w:t>uremických toxinů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dimethylarginin - inhibice NOS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guanidilsukcinát - poruchy hemostázy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methylguanidin - periferní neuropatie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lastRenderedPageBreak/>
        <w:t>β</w:t>
      </w:r>
      <w:r w:rsidRPr="00F6292D">
        <w:rPr>
          <w:rFonts w:asciiTheme="majorHAnsi" w:hAnsiTheme="majorHAnsi"/>
          <w:sz w:val="18"/>
          <w:szCs w:val="18"/>
          <w:vertAlign w:val="subscript"/>
        </w:rPr>
        <w:t>2</w:t>
      </w:r>
      <w:r w:rsidRPr="00F6292D">
        <w:rPr>
          <w:rFonts w:asciiTheme="majorHAnsi" w:hAnsiTheme="majorHAnsi"/>
          <w:sz w:val="18"/>
          <w:szCs w:val="18"/>
        </w:rPr>
        <w:t>-mikroglobulin - amyloidóza u dialyzovaných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leptin - malnutrice při dialýze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průběh selhání dvoufázový - v prví fázi je zánik nefronů způsoben vyvolávajícím inzultem, v druhé kompenzačními změnami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komplikace: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KVS - ateroskleróza a IM, hypertrofická a dilatační KMP, perikarditida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poškození CNS, v terminální fázi uremická encefalopatie - křeče, porucha vědomí, pseudoneurastenický syndrom (podráždění, únava, bolesti hlavy, poruchy soustředění)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poškození periferních nervů - obrna, parestezie, křeče, syndrom neklidných nohou</w:t>
      </w:r>
    </w:p>
    <w:p w:rsidR="00290693" w:rsidRPr="00F6292D" w:rsidRDefault="00290693" w:rsidP="00290693">
      <w:pPr>
        <w:pStyle w:val="Odstavecseseznamem"/>
        <w:numPr>
          <w:ilvl w:val="0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290693" w:rsidRPr="00D47B35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</w:rPr>
        <w:t>konzervativní</w:t>
      </w:r>
      <w:r w:rsidRPr="00F6292D">
        <w:rPr>
          <w:rFonts w:asciiTheme="majorHAnsi" w:hAnsiTheme="majorHAnsi"/>
          <w:sz w:val="18"/>
          <w:szCs w:val="18"/>
        </w:rPr>
        <w:t xml:space="preserve"> - úprava metabolických odchylek - dieta, medikace</w:t>
      </w:r>
    </w:p>
    <w:p w:rsidR="00290693" w:rsidRPr="00D47B35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lze provozovat do Kr 500-600 μmol/l - clearance 0,1-0,2 ml/s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i při čekání na dozrání AV zkratu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 xml:space="preserve">úprava příjmu proteinů a energie - redukce proteinů </w:t>
      </w:r>
      <w:r>
        <w:rPr>
          <w:rFonts w:asciiTheme="majorHAnsi" w:hAnsiTheme="majorHAnsi"/>
          <w:sz w:val="18"/>
          <w:szCs w:val="18"/>
        </w:rPr>
        <w:t xml:space="preserve">na 0,6-0,8 g/kg/den </w:t>
      </w:r>
      <w:r w:rsidRPr="00F6292D">
        <w:rPr>
          <w:rFonts w:asciiTheme="majorHAnsi" w:hAnsiTheme="majorHAnsi"/>
          <w:sz w:val="18"/>
          <w:szCs w:val="18"/>
        </w:rPr>
        <w:t>ke zpomalení progrese (úprava podle proteinurie)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KI redukce: dialýza, urémie, retence vody a iontů, non-compliance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vitaminy - C, B</w:t>
      </w:r>
      <w:r w:rsidRPr="00F6292D">
        <w:rPr>
          <w:rFonts w:asciiTheme="majorHAnsi" w:hAnsiTheme="majorHAnsi"/>
          <w:sz w:val="18"/>
          <w:szCs w:val="18"/>
          <w:vertAlign w:val="subscript"/>
        </w:rPr>
        <w:t>6</w:t>
      </w:r>
      <w:r w:rsidRPr="00F6292D">
        <w:rPr>
          <w:rFonts w:asciiTheme="majorHAnsi" w:hAnsiTheme="majorHAnsi"/>
          <w:sz w:val="18"/>
          <w:szCs w:val="18"/>
        </w:rPr>
        <w:t>, kyselina listová</w:t>
      </w:r>
      <w:r>
        <w:rPr>
          <w:rFonts w:asciiTheme="majorHAnsi" w:hAnsiTheme="majorHAnsi"/>
          <w:sz w:val="18"/>
          <w:szCs w:val="18"/>
        </w:rPr>
        <w:t>; nepodávat E a A (jsou normální nebo zvýšené)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úprava vody a natria - prevence hyperhydratace i dehydratace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hyperhydratace - hypertenze, srdeční selhání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Na podle výdeje močí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při retenci tekutin furosemid 40-80 mg (max. 1 g)</w:t>
      </w:r>
    </w:p>
    <w:p w:rsidR="00290693" w:rsidRPr="00B35449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kalium - korekce hyperkalémie furosemidem nebo</w:t>
      </w:r>
      <w:r>
        <w:rPr>
          <w:rFonts w:asciiTheme="majorHAnsi" w:hAnsiTheme="majorHAnsi"/>
          <w:sz w:val="18"/>
          <w:szCs w:val="18"/>
        </w:rPr>
        <w:t xml:space="preserve"> iontoměniči (1 g iontoměniče váže 1 mmol kalia)</w:t>
      </w:r>
      <w:r w:rsidRPr="00F6292D">
        <w:rPr>
          <w:rFonts w:asciiTheme="majorHAnsi" w:hAnsiTheme="majorHAnsi"/>
          <w:sz w:val="18"/>
          <w:szCs w:val="18"/>
        </w:rPr>
        <w:t>, při hypokalémii potrava se zvýšeným obsahem K nebo per os substituc</w:t>
      </w:r>
      <w:r>
        <w:rPr>
          <w:rFonts w:asciiTheme="majorHAnsi" w:hAnsiTheme="majorHAnsi"/>
          <w:sz w:val="18"/>
          <w:szCs w:val="18"/>
        </w:rPr>
        <w:t>e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ABR - NaHCO</w:t>
      </w:r>
      <w:r w:rsidRPr="00F6292D">
        <w:rPr>
          <w:rFonts w:asciiTheme="majorHAnsi" w:hAnsiTheme="majorHAnsi"/>
          <w:sz w:val="18"/>
          <w:szCs w:val="18"/>
          <w:vertAlign w:val="subscript"/>
        </w:rPr>
        <w:t>3</w:t>
      </w:r>
      <w:r>
        <w:rPr>
          <w:rFonts w:asciiTheme="majorHAnsi" w:hAnsiTheme="majorHAnsi"/>
          <w:sz w:val="18"/>
          <w:szCs w:val="18"/>
        </w:rPr>
        <w:t>, případně CaCO</w:t>
      </w:r>
      <w:r>
        <w:rPr>
          <w:rFonts w:asciiTheme="majorHAnsi" w:hAnsiTheme="majorHAnsi"/>
          <w:sz w:val="18"/>
          <w:szCs w:val="18"/>
          <w:vertAlign w:val="subscript"/>
        </w:rPr>
        <w:t>3</w:t>
      </w:r>
      <w:r>
        <w:rPr>
          <w:rFonts w:asciiTheme="majorHAnsi" w:hAnsiTheme="majorHAnsi"/>
          <w:sz w:val="18"/>
          <w:szCs w:val="18"/>
        </w:rPr>
        <w:t xml:space="preserve"> při současné poruše vápníkového metabolismu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poruchy metabolismu P a Ca - renální osteopatie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vazače fosforu ve střevě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cinacalcet</w:t>
      </w:r>
      <w:r>
        <w:rPr>
          <w:rFonts w:asciiTheme="majorHAnsi" w:hAnsiTheme="majorHAnsi"/>
          <w:sz w:val="18"/>
          <w:szCs w:val="18"/>
        </w:rPr>
        <w:t xml:space="preserve"> (aktivátor Ca receptorů)</w:t>
      </w:r>
      <w:r w:rsidRPr="00F6292D">
        <w:rPr>
          <w:rFonts w:asciiTheme="majorHAnsi" w:hAnsiTheme="majorHAnsi"/>
          <w:sz w:val="18"/>
          <w:szCs w:val="18"/>
        </w:rPr>
        <w:t xml:space="preserve"> pro tlumení hyperparatyreózy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krevní obraz - podávání rekombinantního EPO, dostatečný přívod Fe parenterálně (absorpce ze střeva změněna); transfuze u těžkých anémií refrakterních na EPO</w:t>
      </w:r>
    </w:p>
    <w:p w:rsidR="00290693" w:rsidRPr="00575858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transfuzi jenom s leukocytárním filtrem</w:t>
      </w:r>
    </w:p>
    <w:p w:rsidR="00290693" w:rsidRPr="00575858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prevence vzniku anémie - vede k hyperkinetické cirkulaci, která zhoršuje remodelaci LK</w:t>
      </w:r>
    </w:p>
    <w:p w:rsidR="00290693" w:rsidRPr="00F6292D" w:rsidRDefault="00290693" w:rsidP="00290693">
      <w:pPr>
        <w:pStyle w:val="Odstavecseseznamem"/>
        <w:numPr>
          <w:ilvl w:val="3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udržování Hb na 110-120 g/l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575858">
        <w:rPr>
          <w:rFonts w:asciiTheme="majorHAnsi" w:hAnsiTheme="majorHAnsi"/>
          <w:b/>
          <w:sz w:val="18"/>
          <w:szCs w:val="18"/>
        </w:rPr>
        <w:t>terapie arteriální hypertenze</w:t>
      </w:r>
      <w:r w:rsidRPr="00F6292D">
        <w:rPr>
          <w:rFonts w:asciiTheme="majorHAnsi" w:hAnsiTheme="majorHAnsi"/>
          <w:sz w:val="18"/>
          <w:szCs w:val="18"/>
        </w:rPr>
        <w:t xml:space="preserve"> - zpomalení progrese renální dysfunkce a KVS komplikací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až na 130/80 mmHg, u proteinurie až 125/75 mmHg</w:t>
      </w:r>
    </w:p>
    <w:p w:rsidR="00290693" w:rsidRPr="00575858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sz w:val="18"/>
          <w:szCs w:val="18"/>
        </w:rPr>
        <w:t>ACE-I, ARBs, BKK, BB, i alfa blokátory</w:t>
      </w:r>
    </w:p>
    <w:p w:rsidR="00290693" w:rsidRPr="00F6292D" w:rsidRDefault="00290693" w:rsidP="00290693">
      <w:pPr>
        <w:pStyle w:val="Odstavecseseznamem"/>
        <w:numPr>
          <w:ilvl w:val="2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účinnost diuretik na hypertenzi bývá omezená</w:t>
      </w:r>
    </w:p>
    <w:p w:rsidR="00290693" w:rsidRPr="00F6292D" w:rsidRDefault="00290693" w:rsidP="00290693">
      <w:pPr>
        <w:pStyle w:val="Odstavecseseznamem"/>
        <w:numPr>
          <w:ilvl w:val="1"/>
          <w:numId w:val="2"/>
        </w:numPr>
        <w:rPr>
          <w:rFonts w:asciiTheme="majorHAnsi" w:hAnsiTheme="majorHAnsi"/>
          <w:b/>
          <w:sz w:val="18"/>
          <w:szCs w:val="18"/>
          <w:u w:val="single"/>
        </w:rPr>
      </w:pPr>
      <w:r w:rsidRPr="00F6292D">
        <w:rPr>
          <w:rFonts w:asciiTheme="majorHAnsi" w:hAnsiTheme="majorHAnsi"/>
          <w:b/>
          <w:sz w:val="18"/>
          <w:szCs w:val="18"/>
        </w:rPr>
        <w:t>dialýza</w:t>
      </w:r>
      <w:r w:rsidRPr="00F6292D">
        <w:rPr>
          <w:rFonts w:asciiTheme="majorHAnsi" w:hAnsiTheme="majorHAnsi"/>
          <w:sz w:val="18"/>
          <w:szCs w:val="18"/>
        </w:rPr>
        <w:t xml:space="preserve"> - zahájení při Kr okolo 500-600 μmol/l - dříve než dojde k rozvoji metabolických změn; u diabetiků a při selhání štěpu po transplantaci již mezi 400-500 μmol/l</w:t>
      </w:r>
    </w:p>
    <w:p w:rsidR="00290693" w:rsidRDefault="0029069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290693" w:rsidRDefault="0029069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C13DD" w:rsidRPr="00E308FB" w:rsidRDefault="007C13DD" w:rsidP="007C13DD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107. KONZERVATIVNÍ LÉČBA CHRI A JEJÍCH KOMPLIKACÍ</w:t>
      </w:r>
      <w:r>
        <w:rPr>
          <w:rFonts w:asciiTheme="majorHAnsi" w:hAnsiTheme="majorHAnsi"/>
          <w:sz w:val="24"/>
          <w:szCs w:val="24"/>
        </w:rPr>
        <w:t xml:space="preserve">   </w:t>
      </w:r>
      <w:r>
        <w:rPr>
          <w:rFonts w:asciiTheme="majorHAnsi" w:hAnsiTheme="majorHAnsi"/>
          <w:sz w:val="18"/>
          <w:szCs w:val="18"/>
        </w:rPr>
        <w:t>viz otázka 106</w:t>
      </w:r>
    </w:p>
    <w:p w:rsidR="00290693" w:rsidRDefault="0029069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C13DD" w:rsidRDefault="007C13D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108</w:t>
      </w:r>
      <w:r w:rsidRPr="00633B1E">
        <w:rPr>
          <w:rFonts w:asciiTheme="majorHAnsi" w:hAnsiTheme="majorHAnsi"/>
          <w:b/>
          <w:sz w:val="24"/>
          <w:szCs w:val="24"/>
          <w:u w:val="single"/>
        </w:rPr>
        <w:t>. GLOMERULONEFRITIDY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 xml:space="preserve">glomerulopatie </w:t>
      </w:r>
      <w:r w:rsidRPr="00633B1E">
        <w:rPr>
          <w:rFonts w:asciiTheme="majorHAnsi" w:hAnsiTheme="majorHAnsi"/>
          <w:sz w:val="18"/>
          <w:szCs w:val="18"/>
        </w:rPr>
        <w:t>- onemocnění glomerulů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glomerulonefritidy</w:t>
      </w:r>
      <w:r w:rsidRPr="00633B1E">
        <w:rPr>
          <w:rFonts w:asciiTheme="majorHAnsi" w:hAnsiTheme="majorHAnsi"/>
          <w:sz w:val="18"/>
          <w:szCs w:val="18"/>
        </w:rPr>
        <w:t xml:space="preserve"> - imunologicky podmíněný (zánětlivý) proces postihující ledviny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dělení: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primární</w:t>
      </w:r>
      <w:r w:rsidRPr="00633B1E">
        <w:rPr>
          <w:rFonts w:asciiTheme="majorHAnsi" w:hAnsiTheme="majorHAnsi"/>
          <w:sz w:val="18"/>
          <w:szCs w:val="18"/>
        </w:rPr>
        <w:t xml:space="preserve"> - izolované postižení ledvin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sekundární</w:t>
      </w:r>
      <w:r w:rsidRPr="00633B1E">
        <w:rPr>
          <w:rFonts w:asciiTheme="majorHAnsi" w:hAnsiTheme="majorHAnsi"/>
          <w:sz w:val="18"/>
          <w:szCs w:val="18"/>
        </w:rPr>
        <w:t xml:space="preserve"> - viz otázka 93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podle klinického průběhu: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akutní - náhlý začátek, rozvoj renální insuficience během dnů, postupná úprava funkcí během týdnů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rychle progredující - subakutní; neléčené vedou během několika týdnů/měsíců ke ztrátě funkce ledvin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chronické - léta trvající průběh končící progresí do chronického selhání ledvin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lastRenderedPageBreak/>
        <w:t>mechanismy glomerulárního postižení: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imunokomplexy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 aktivace komplementu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 lytický komplex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díra v bazální membráně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aktivace oxidáz a proteáz, poškození kapilární stěny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proteinurie, hematurie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krev v glomerulech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 hematom, organizace fibrinu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 stimulace endotelu k tvorbě vazivového srpku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 fibroepitelový srpek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/>
          <w:sz w:val="18"/>
          <w:szCs w:val="18"/>
        </w:rPr>
        <w:t xml:space="preserve">  fibrózní srpek, zánik glomerulu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uplatnění polymorfonukleárů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zánět - exsudace neutrofilů a makrofágů, proliferace endotelu a mezangiálních buněk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bioptická - diagnóza, posouzení aktivity procesu, posouzení chronicity - odhad prognózy onemocnění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imunofluorescenční vyšetření - rozdělení na typy: (platí pro primární i sekundární)</w:t>
      </w:r>
    </w:p>
    <w:p w:rsidR="00021F6C" w:rsidRPr="00633B1E" w:rsidRDefault="00021F6C" w:rsidP="00021F6C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imunokomplexové</w:t>
      </w:r>
    </w:p>
    <w:p w:rsidR="00021F6C" w:rsidRPr="00633B1E" w:rsidRDefault="00021F6C" w:rsidP="00021F6C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anti-GBM</w:t>
      </w:r>
    </w:p>
    <w:p w:rsidR="00021F6C" w:rsidRPr="00633B1E" w:rsidRDefault="00021F6C" w:rsidP="00021F6C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pauciimunní </w:t>
      </w:r>
      <w:r>
        <w:rPr>
          <w:rFonts w:asciiTheme="majorHAnsi" w:hAnsiTheme="majorHAnsi"/>
          <w:sz w:val="18"/>
          <w:szCs w:val="18"/>
        </w:rPr>
        <w:t>- nelze prokázat imunitní změny, obraz renální vaskulitidy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bioptické nálezy: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0A64">
        <w:rPr>
          <w:rFonts w:asciiTheme="majorHAnsi" w:hAnsiTheme="majorHAnsi"/>
          <w:b/>
          <w:sz w:val="18"/>
          <w:szCs w:val="18"/>
        </w:rPr>
        <w:t>fokální</w:t>
      </w:r>
      <w:r w:rsidRPr="00633B1E">
        <w:rPr>
          <w:rFonts w:asciiTheme="majorHAnsi" w:hAnsiTheme="majorHAnsi"/>
          <w:sz w:val="18"/>
          <w:szCs w:val="18"/>
        </w:rPr>
        <w:t xml:space="preserve"> - pouze některé glomeruly X </w:t>
      </w:r>
      <w:r w:rsidRPr="00F70A64">
        <w:rPr>
          <w:rFonts w:asciiTheme="majorHAnsi" w:hAnsiTheme="majorHAnsi"/>
          <w:b/>
          <w:sz w:val="18"/>
          <w:szCs w:val="18"/>
        </w:rPr>
        <w:t>difuzní</w:t>
      </w:r>
      <w:r w:rsidRPr="00633B1E">
        <w:rPr>
          <w:rFonts w:asciiTheme="majorHAnsi" w:hAnsiTheme="majorHAnsi"/>
          <w:sz w:val="18"/>
          <w:szCs w:val="18"/>
        </w:rPr>
        <w:t xml:space="preserve"> - všechny glomeruly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0A64">
        <w:rPr>
          <w:rFonts w:asciiTheme="majorHAnsi" w:hAnsiTheme="majorHAnsi"/>
          <w:b/>
          <w:sz w:val="18"/>
          <w:szCs w:val="18"/>
        </w:rPr>
        <w:t>segmentální</w:t>
      </w:r>
      <w:r w:rsidRPr="00633B1E">
        <w:rPr>
          <w:rFonts w:asciiTheme="majorHAnsi" w:hAnsiTheme="majorHAnsi"/>
          <w:sz w:val="18"/>
          <w:szCs w:val="18"/>
        </w:rPr>
        <w:t xml:space="preserve"> - pouze některé kapilární kličky X </w:t>
      </w:r>
      <w:r w:rsidRPr="00F70A64">
        <w:rPr>
          <w:rFonts w:asciiTheme="majorHAnsi" w:hAnsiTheme="majorHAnsi"/>
          <w:b/>
          <w:sz w:val="18"/>
          <w:szCs w:val="18"/>
        </w:rPr>
        <w:t>globální</w:t>
      </w:r>
      <w:r w:rsidRPr="00633B1E">
        <w:rPr>
          <w:rFonts w:asciiTheme="majorHAnsi" w:hAnsiTheme="majorHAnsi"/>
          <w:sz w:val="18"/>
          <w:szCs w:val="18"/>
        </w:rPr>
        <w:t xml:space="preserve"> - všechny kličky v glomerulu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F70A64">
        <w:rPr>
          <w:rFonts w:asciiTheme="majorHAnsi" w:hAnsiTheme="majorHAnsi"/>
          <w:b/>
          <w:sz w:val="18"/>
          <w:szCs w:val="18"/>
        </w:rPr>
        <w:t xml:space="preserve">proliferativní </w:t>
      </w:r>
      <w:r w:rsidRPr="00633B1E">
        <w:rPr>
          <w:rFonts w:asciiTheme="majorHAnsi" w:hAnsiTheme="majorHAnsi"/>
          <w:sz w:val="18"/>
          <w:szCs w:val="18"/>
        </w:rPr>
        <w:t xml:space="preserve">- zmnožení buněk v glomerulu X </w:t>
      </w:r>
      <w:r w:rsidRPr="00F70A64">
        <w:rPr>
          <w:rFonts w:asciiTheme="majorHAnsi" w:hAnsiTheme="majorHAnsi"/>
          <w:b/>
          <w:sz w:val="18"/>
          <w:szCs w:val="18"/>
        </w:rPr>
        <w:t>neproliferativní</w:t>
      </w:r>
      <w:r w:rsidRPr="00633B1E">
        <w:rPr>
          <w:rFonts w:asciiTheme="majorHAnsi" w:hAnsiTheme="majorHAnsi"/>
          <w:sz w:val="18"/>
          <w:szCs w:val="18"/>
        </w:rPr>
        <w:t xml:space="preserve"> - není zvýšená buněčnost glomerulu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proliferace: </w:t>
      </w:r>
      <w:r w:rsidRPr="00F70A64">
        <w:rPr>
          <w:rFonts w:asciiTheme="majorHAnsi" w:hAnsiTheme="majorHAnsi"/>
          <w:b/>
          <w:sz w:val="18"/>
          <w:szCs w:val="18"/>
        </w:rPr>
        <w:t>endokapilární</w:t>
      </w:r>
      <w:r w:rsidRPr="00633B1E">
        <w:rPr>
          <w:rFonts w:asciiTheme="majorHAnsi" w:hAnsiTheme="majorHAnsi"/>
          <w:sz w:val="18"/>
          <w:szCs w:val="18"/>
        </w:rPr>
        <w:t xml:space="preserve"> - zmnožení mezangia, endotelu, neutrofilů a monocytů; </w:t>
      </w:r>
      <w:r w:rsidRPr="00F70A64">
        <w:rPr>
          <w:rFonts w:asciiTheme="majorHAnsi" w:hAnsiTheme="majorHAnsi"/>
          <w:b/>
          <w:sz w:val="18"/>
          <w:szCs w:val="18"/>
        </w:rPr>
        <w:t>extrakapilární</w:t>
      </w:r>
      <w:r w:rsidRPr="00633B1E">
        <w:rPr>
          <w:rFonts w:asciiTheme="majorHAnsi" w:hAnsiTheme="majorHAnsi"/>
          <w:sz w:val="18"/>
          <w:szCs w:val="18"/>
        </w:rPr>
        <w:t xml:space="preserve"> - zmnožení buněk, které vytvářejí výstelku Bowmannova pouzdra, vznik srpků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asymptomatický</w:t>
      </w:r>
      <w:r w:rsidRPr="00633B1E">
        <w:rPr>
          <w:rFonts w:asciiTheme="majorHAnsi" w:hAnsiTheme="majorHAnsi"/>
          <w:sz w:val="18"/>
          <w:szCs w:val="18"/>
        </w:rPr>
        <w:t xml:space="preserve"> - hlavně chronické; pacient bez obtíží, pouze patologický nález v moči</w:t>
      </w:r>
    </w:p>
    <w:p w:rsidR="00021F6C" w:rsidRPr="00633B1E" w:rsidRDefault="00021F6C" w:rsidP="00021F6C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první projev: urémie, arteriální hypertenze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změna močového nálezu:</w:t>
      </w:r>
      <w:r w:rsidRPr="00633B1E">
        <w:rPr>
          <w:rFonts w:asciiTheme="majorHAnsi" w:hAnsiTheme="majorHAnsi"/>
          <w:sz w:val="18"/>
          <w:szCs w:val="18"/>
        </w:rPr>
        <w:t xml:space="preserve"> proteinurie, hematurie a jejich kombinace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extrarenální</w:t>
      </w:r>
      <w:r w:rsidRPr="00633B1E">
        <w:rPr>
          <w:rFonts w:asciiTheme="majorHAnsi" w:hAnsiTheme="majorHAnsi"/>
          <w:sz w:val="18"/>
          <w:szCs w:val="18"/>
        </w:rPr>
        <w:t xml:space="preserve"> - u sekundárních GN; purpura, recidivující sinusitidy a hemoptýza, těžká periferní neuropatie, trofické defekty na končetinách, bolesti kloubů, motýlovitý erytém</w:t>
      </w:r>
    </w:p>
    <w:p w:rsidR="00021F6C" w:rsidRPr="00633B1E" w:rsidRDefault="00021F6C" w:rsidP="00021F6C">
      <w:pPr>
        <w:pStyle w:val="Odstavecseseznamem"/>
        <w:numPr>
          <w:ilvl w:val="0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nefritický a nefrotický syndrom: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nefritický syndrom</w:t>
      </w:r>
      <w:r w:rsidRPr="00633B1E">
        <w:rPr>
          <w:rFonts w:asciiTheme="majorHAnsi" w:hAnsiTheme="majorHAnsi"/>
          <w:sz w:val="18"/>
          <w:szCs w:val="18"/>
        </w:rPr>
        <w:t xml:space="preserve"> - otoky, hypertenze, oligurie</w:t>
      </w:r>
    </w:p>
    <w:p w:rsidR="00021F6C" w:rsidRPr="00633B1E" w:rsidRDefault="00021F6C" w:rsidP="00021F6C">
      <w:pPr>
        <w:pStyle w:val="Odstavecseseznamem"/>
        <w:numPr>
          <w:ilvl w:val="2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nález hematurie a středně významné proteinurie</w:t>
      </w:r>
    </w:p>
    <w:p w:rsidR="00021F6C" w:rsidRPr="00633B1E" w:rsidRDefault="00021F6C" w:rsidP="00021F6C">
      <w:pPr>
        <w:pStyle w:val="Odstavecseseznamem"/>
        <w:numPr>
          <w:ilvl w:val="1"/>
          <w:numId w:val="3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proteinurie - pod 1g/24 hodin mírná (benigní, většinou), 1g-3,5g významná, nad 3,5 g nefrotický syndrom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TERAPIE GLOMERULONEFRITID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princip: tlumení imunitních reakcí vedoucích k poškození glomerulů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glukokortikoidy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antiflogistické, antiproliferativní, antiedematózní, antialergické, antifibroblastické, imunosupresivní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nejsou teratogenní a karcinogenní, lze podávat i v těhotenství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nespecifické, stabilizují buněčné membrány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NÚ: Cushing, atrofie nadledvin, osteoporóza, změny psychiky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šoková terapie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alkylační látky - cyklofosfamid, chlorambucil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vliv na buněčnou i protilátkovou imunitu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toxické - myelotoxické, vliv na zárodečné buňky (po určité době sterilita), hepatotoxicita, dlouhodobě infekční komplikace, onkogenní potenciál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pro NÚ důležitá kumulativní dávka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hemoragická cystitida po cyklofosfamidu - </w:t>
      </w:r>
      <w:r w:rsidRPr="00633B1E">
        <w:rPr>
          <w:rFonts w:asciiTheme="majorHAnsi" w:hAnsiTheme="majorHAnsi"/>
          <w:b/>
          <w:sz w:val="18"/>
          <w:szCs w:val="18"/>
        </w:rPr>
        <w:t>mesna</w:t>
      </w:r>
      <w:r w:rsidRPr="00633B1E">
        <w:rPr>
          <w:rFonts w:asciiTheme="majorHAnsi" w:hAnsiTheme="majorHAnsi" w:cs="Cambria Math"/>
          <w:b/>
          <w:sz w:val="18"/>
          <w:szCs w:val="18"/>
        </w:rPr>
        <w:t xml:space="preserve"> </w:t>
      </w:r>
      <w:r w:rsidRPr="00633B1E">
        <w:rPr>
          <w:rFonts w:asciiTheme="majorHAnsi" w:hAnsiTheme="majorHAnsi" w:cs="Cambria Math"/>
          <w:sz w:val="18"/>
          <w:szCs w:val="18"/>
        </w:rPr>
        <w:t>jako prevence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výrazně emetogenní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podání pulsní - menší kumulativní dávky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b/>
          <w:sz w:val="18"/>
          <w:szCs w:val="18"/>
          <w:u w:val="single"/>
        </w:rPr>
        <w:t>kalcineurinové inhibitory - ciclosporin, tacrolimus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klacineurin = molekula urychlující buněčné dělení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tacrolimus účinnější - na molekulu kalcineurinu se váže déle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v terapii se užívají v kombinaci: KNI + glukokortikoid + mykofenolát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nefrotoxické - kontrola renálních funkcí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ciclosporin - zúžení vas efferens s hypertenzí, není teratogenní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antilymfocytární působení, tlumí produkci IL-2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b/>
          <w:sz w:val="18"/>
          <w:szCs w:val="18"/>
          <w:u w:val="single"/>
        </w:rPr>
        <w:t>antimetabolity - azathioprin (a 6-merkaptopurin)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hlavní NÚ: hyperurikémie (nikdy ne s allopurinolem)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I: udržovací imunosuprese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lastRenderedPageBreak/>
        <w:t>symptomatické léky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léky ovlivňující vas afferens - ACE-I, ARBs - snižují tlak v glomerulech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hypolipidemika</w:t>
      </w:r>
    </w:p>
    <w:p w:rsidR="00021F6C" w:rsidRPr="00633B1E" w:rsidRDefault="00021F6C" w:rsidP="00021F6C">
      <w:pPr>
        <w:pStyle w:val="Odstavecseseznamem"/>
        <w:numPr>
          <w:ilvl w:val="0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málo využívané látky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mykofenolát mofetil - inhibitor syntézy guanosinových nukleotidů de novo; po transplantacích a jako indukční terapie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rapamycin - antiproliferativní, nefrotoxický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intravenózní imunoglobuliny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MABs - infliximab a adalimumab (anti-TNF), rituximab (anti-CD20) + etanercept</w:t>
      </w:r>
    </w:p>
    <w:p w:rsidR="00021F6C" w:rsidRPr="00633B1E" w:rsidRDefault="00021F6C" w:rsidP="00021F6C">
      <w:pPr>
        <w:pStyle w:val="Odstavecseseznamem"/>
        <w:numPr>
          <w:ilvl w:val="1"/>
          <w:numId w:val="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plazmaferéza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PRIMÁRNÍ GLOMERULONEFRITIDY</w:t>
      </w:r>
    </w:p>
    <w:p w:rsidR="00021F6C" w:rsidRPr="00633B1E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skupiny:</w:t>
      </w:r>
    </w:p>
    <w:p w:rsidR="00021F6C" w:rsidRPr="00633B1E" w:rsidRDefault="00021F6C" w:rsidP="00021F6C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neproliferativní</w:t>
      </w:r>
    </w:p>
    <w:p w:rsidR="00021F6C" w:rsidRPr="00633B1E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strukturální změny, není proliferace</w:t>
      </w:r>
    </w:p>
    <w:p w:rsidR="00021F6C" w:rsidRPr="00633B1E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v moči převažuje proteinurie, není hematurie</w:t>
      </w:r>
    </w:p>
    <w:p w:rsidR="00021F6C" w:rsidRPr="00633B1E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imunofluorescenční nález většinou negativní</w:t>
      </w:r>
    </w:p>
    <w:p w:rsidR="00021F6C" w:rsidRPr="00633B1E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3 typy: nemoc minimálních změn, fokálně segmentální glomeruloskleróza, membranózní GN</w:t>
      </w:r>
    </w:p>
    <w:p w:rsidR="00021F6C" w:rsidRPr="00633B1E" w:rsidRDefault="00021F6C" w:rsidP="00021F6C">
      <w:pPr>
        <w:pStyle w:val="Odstavecseseznamem"/>
        <w:numPr>
          <w:ilvl w:val="0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proliferativní</w:t>
      </w:r>
    </w:p>
    <w:p w:rsidR="00021F6C" w:rsidRPr="00633B1E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dochází k proliferaci</w:t>
      </w:r>
    </w:p>
    <w:p w:rsidR="00021F6C" w:rsidRPr="00633B1E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v moči smíšený nález</w:t>
      </w:r>
    </w:p>
    <w:p w:rsidR="00021F6C" w:rsidRDefault="00021F6C" w:rsidP="00021F6C">
      <w:pPr>
        <w:pStyle w:val="Odstavecseseznamem"/>
        <w:numPr>
          <w:ilvl w:val="1"/>
          <w:numId w:val="5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3 typy: akutní GN, IgA nefropatie, membranoproliferativní GN</w:t>
      </w:r>
    </w:p>
    <w:p w:rsidR="00021F6C" w:rsidRPr="007D531A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sz w:val="18"/>
          <w:szCs w:val="18"/>
        </w:rPr>
        <w:t>zvlášť potom rychle progredující GN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NEFROTICKÝ SYNDROM S MINIMÁLNÍMI ZMĚNAMI GLOMERULŮ</w:t>
      </w:r>
    </w:p>
    <w:p w:rsidR="00021F6C" w:rsidRPr="00633B1E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fúze pedicel podocytů, viditelná pouze v ELMI</w:t>
      </w:r>
    </w:p>
    <w:p w:rsidR="00021F6C" w:rsidRPr="00633B1E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cirkulující permeabilní faktor </w:t>
      </w:r>
      <w:r w:rsidRPr="00633B1E">
        <w:rPr>
          <w:rFonts w:ascii="Cambria Math" w:hAnsi="Cambria Math" w:cs="Cambria Math"/>
          <w:sz w:val="18"/>
          <w:szCs w:val="18"/>
        </w:rPr>
        <w:t>⟶</w:t>
      </w:r>
      <w:r w:rsidRPr="00633B1E">
        <w:rPr>
          <w:rFonts w:asciiTheme="majorHAnsi" w:hAnsiTheme="majorHAnsi" w:cs="Cambria Math"/>
          <w:sz w:val="18"/>
          <w:szCs w:val="18"/>
        </w:rPr>
        <w:t xml:space="preserve"> snížená syntéza aniontů podocyty </w:t>
      </w:r>
      <w:r w:rsidRPr="00633B1E">
        <w:rPr>
          <w:rFonts w:ascii="Cambria Math" w:hAnsi="Cambria Math" w:cs="Cambria Math"/>
          <w:sz w:val="18"/>
          <w:szCs w:val="18"/>
        </w:rPr>
        <w:t xml:space="preserve">⟶ </w:t>
      </w:r>
      <w:r w:rsidRPr="00633B1E">
        <w:rPr>
          <w:rFonts w:asciiTheme="majorHAnsi" w:hAnsiTheme="majorHAnsi" w:cs="Cambria Math"/>
          <w:sz w:val="18"/>
          <w:szCs w:val="18"/>
        </w:rPr>
        <w:t xml:space="preserve">porucha adheze podocytů na BM </w:t>
      </w:r>
      <w:r w:rsidRPr="00633B1E">
        <w:rPr>
          <w:rFonts w:ascii="Cambria Math" w:hAnsi="Cambria Math" w:cs="Cambria Math"/>
          <w:sz w:val="18"/>
          <w:szCs w:val="18"/>
        </w:rPr>
        <w:t xml:space="preserve">⟶ </w:t>
      </w:r>
      <w:r w:rsidRPr="00633B1E">
        <w:rPr>
          <w:rFonts w:asciiTheme="majorHAnsi" w:hAnsiTheme="majorHAnsi" w:cs="Cambria Math"/>
          <w:sz w:val="18"/>
          <w:szCs w:val="18"/>
        </w:rPr>
        <w:t>porucha exprese TGF β</w:t>
      </w:r>
    </w:p>
    <w:p w:rsidR="00021F6C" w:rsidRPr="00633B1E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b/>
          <w:sz w:val="18"/>
          <w:szCs w:val="18"/>
          <w:u w:val="single"/>
        </w:rPr>
        <w:t>charakteristika: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plně vyjádřený nefrotický syndrom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není hematurie, hypertenze, pokles renálních funkcí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negativní imunokomplexy</w:t>
      </w:r>
    </w:p>
    <w:p w:rsidR="00021F6C" w:rsidRPr="00633B1E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hlavní příčina nefrotického syndromu u dětí (85-95%), dospělí pod 40%, starší pod 25%</w:t>
      </w:r>
    </w:p>
    <w:p w:rsidR="00021F6C" w:rsidRPr="00633B1E" w:rsidRDefault="00021F6C" w:rsidP="00021F6C">
      <w:pPr>
        <w:pStyle w:val="Odstavecseseznamem"/>
        <w:numPr>
          <w:ilvl w:val="0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b/>
          <w:sz w:val="18"/>
          <w:szCs w:val="18"/>
          <w:u w:val="single"/>
        </w:rPr>
        <w:t>terapie:</w:t>
      </w:r>
      <w:r w:rsidRPr="00633B1E">
        <w:rPr>
          <w:rFonts w:asciiTheme="majorHAnsi" w:hAnsiTheme="majorHAnsi" w:cs="Cambria Math"/>
          <w:sz w:val="18"/>
          <w:szCs w:val="18"/>
        </w:rPr>
        <w:t xml:space="preserve"> kortikoidy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podle citlivosti:</w:t>
      </w:r>
    </w:p>
    <w:p w:rsidR="00021F6C" w:rsidRPr="00633B1E" w:rsidRDefault="00021F6C" w:rsidP="00021F6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kortikosenzitivní - remise po terapii</w:t>
      </w:r>
    </w:p>
    <w:p w:rsidR="00021F6C" w:rsidRPr="00633B1E" w:rsidRDefault="00021F6C" w:rsidP="00021F6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kortikodependentní - po vysazení se vrací</w:t>
      </w:r>
    </w:p>
    <w:p w:rsidR="00021F6C" w:rsidRPr="00633B1E" w:rsidRDefault="00021F6C" w:rsidP="00021F6C">
      <w:pPr>
        <w:pStyle w:val="Odstavecseseznamem"/>
        <w:numPr>
          <w:ilvl w:val="2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kortkorezistentní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dávka 1 mg/kg na 8-16 týdnů, postupné vysazování</w:t>
      </w:r>
    </w:p>
    <w:p w:rsidR="00021F6C" w:rsidRPr="00633B1E" w:rsidRDefault="00021F6C" w:rsidP="00021F6C">
      <w:pPr>
        <w:pStyle w:val="Odstavecseseznamem"/>
        <w:numPr>
          <w:ilvl w:val="1"/>
          <w:numId w:val="4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 w:cs="Cambria Math"/>
          <w:sz w:val="18"/>
          <w:szCs w:val="18"/>
        </w:rPr>
        <w:t>u relapsů, dependentních a rezistentních pacientů cyklofosfamid nebo cyklosporin A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FOKÁLNĚ SEGMENTÁLNÍ GLOMERULOSKLERÓZA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v některých glomerulech segmetnální akumulace matrix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sklerotizace až hyalinizace pouzdra, vzácně s hypercelularizací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vždy progreduje k poškození tubulů a fibrotizaci intersticia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typy: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primární</w:t>
      </w:r>
      <w:r w:rsidRPr="00633B1E">
        <w:rPr>
          <w:rFonts w:asciiTheme="majorHAnsi" w:hAnsiTheme="majorHAnsi"/>
          <w:sz w:val="18"/>
          <w:szCs w:val="18"/>
        </w:rPr>
        <w:t xml:space="preserve"> - mutace genů podocytů, u většiny dospělých imunitní mechanismy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sekundární</w:t>
      </w:r>
    </w:p>
    <w:p w:rsidR="00021F6C" w:rsidRPr="00633B1E" w:rsidRDefault="00021F6C" w:rsidP="00021F6C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hojení fokálních lézí</w:t>
      </w:r>
    </w:p>
    <w:p w:rsidR="00021F6C" w:rsidRPr="00633B1E" w:rsidRDefault="00021F6C" w:rsidP="00021F6C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hemodynamické příčiny - hyperfiltrace při agenezi jedné ledviny,</w:t>
      </w:r>
      <w:r>
        <w:rPr>
          <w:rFonts w:asciiTheme="majorHAnsi" w:hAnsiTheme="majorHAnsi"/>
          <w:sz w:val="18"/>
          <w:szCs w:val="18"/>
        </w:rPr>
        <w:t xml:space="preserve"> pokro</w:t>
      </w:r>
      <w:r w:rsidRPr="00633B1E">
        <w:rPr>
          <w:rFonts w:asciiTheme="majorHAnsi" w:hAnsiTheme="majorHAnsi"/>
          <w:sz w:val="18"/>
          <w:szCs w:val="18"/>
        </w:rPr>
        <w:t>čilá fáze vezikoureterálního refluxu, morbidní obezita</w:t>
      </w:r>
    </w:p>
    <w:p w:rsidR="00021F6C" w:rsidRPr="00633B1E" w:rsidRDefault="00021F6C" w:rsidP="00021F6C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nefropatie asociovaná s HIV, heroinová nefropatie, infekce HBV a HCV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sekundární:</w:t>
      </w:r>
    </w:p>
    <w:p w:rsidR="00021F6C" w:rsidRPr="00021F6C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okrsky reparace při poškození glomerulů</w:t>
      </w:r>
    </w:p>
    <w:p w:rsidR="00021F6C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021F6C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lastRenderedPageBreak/>
        <w:t>charakteristika: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asymptomatická proteinurie nebo nefrotický syndrom</w:t>
      </w:r>
    </w:p>
    <w:p w:rsidR="00021F6C" w:rsidRPr="00633B1E" w:rsidRDefault="00021F6C" w:rsidP="00021F6C">
      <w:pPr>
        <w:pStyle w:val="Odstavecseseznamem"/>
        <w:numPr>
          <w:ilvl w:val="2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neselektivní proteinurie, hypoproteinémie až 15-25 g/l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hematurie, hypertenze, postupný pokles renálních funkcí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postupný pokles 10ti letého ledvinného přežití na cca 50%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biopsie: segmentální skleróza glomerulárního trsu</w:t>
      </w:r>
    </w:p>
    <w:p w:rsidR="00021F6C" w:rsidRPr="00633B1E" w:rsidRDefault="00021F6C" w:rsidP="00021F6C">
      <w:pPr>
        <w:pStyle w:val="Odstavecseseznamem"/>
        <w:numPr>
          <w:ilvl w:val="0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kortikoidy - horší odpověď </w:t>
      </w:r>
      <w:r w:rsidRPr="00633B1E">
        <w:rPr>
          <w:rFonts w:ascii="Cambria Math" w:hAnsi="Cambria Math" w:cs="Cambria Math"/>
          <w:sz w:val="18"/>
          <w:szCs w:val="18"/>
        </w:rPr>
        <w:t xml:space="preserve">⟶ </w:t>
      </w:r>
      <w:r w:rsidRPr="00633B1E">
        <w:rPr>
          <w:rFonts w:asciiTheme="majorHAnsi" w:hAnsiTheme="majorHAnsi" w:cs="Cambria Math"/>
          <w:sz w:val="18"/>
          <w:szCs w:val="18"/>
        </w:rPr>
        <w:t>léčím dlouho, vyšší dávky (60 mg/m</w:t>
      </w:r>
      <w:r w:rsidRPr="00633B1E">
        <w:rPr>
          <w:rFonts w:asciiTheme="majorHAnsi" w:hAnsiTheme="majorHAnsi" w:cs="Cambria Math"/>
          <w:sz w:val="18"/>
          <w:szCs w:val="18"/>
          <w:vertAlign w:val="superscript"/>
        </w:rPr>
        <w:t>2</w:t>
      </w:r>
      <w:r w:rsidRPr="00633B1E">
        <w:rPr>
          <w:rFonts w:asciiTheme="majorHAnsi" w:hAnsiTheme="majorHAnsi" w:cs="Cambria Math"/>
          <w:sz w:val="18"/>
          <w:szCs w:val="18"/>
        </w:rPr>
        <w:t>)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ciclosporin A - snižuje proteinurii, nevysazovat náhle - riziko relapsu</w:t>
      </w:r>
    </w:p>
    <w:p w:rsidR="00021F6C" w:rsidRPr="00633B1E" w:rsidRDefault="00021F6C" w:rsidP="00021F6C">
      <w:pPr>
        <w:pStyle w:val="Odstavecseseznamem"/>
        <w:numPr>
          <w:ilvl w:val="1"/>
          <w:numId w:val="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cykofosfamid a další cytotoxické látky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MEMBRANÓZNÍ GLOMERULOPATIE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subepiteliální IK depozita - mezi podocyty a bazální membránu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ABs proti fosfolipáze α - při přítomnosti horší prognóza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ztluštění bazálních membrán, IF: depozita IK, pozitivita C3 složky komplementu,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typický mikroskopický znak: spikes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nejčastější příčina nefrotického syndromu dospělých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021F6C" w:rsidRPr="00633B1E" w:rsidRDefault="00021F6C" w:rsidP="00021F6C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idiopatická</w:t>
      </w:r>
    </w:p>
    <w:p w:rsidR="00021F6C" w:rsidRPr="00633B1E" w:rsidRDefault="00021F6C" w:rsidP="00021F6C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sekundární - infekce (HBV, malárie), léky (organické zlato, NSAID, penicillamin) paraneoplastický syndrom u jakéhokoliv solidního nádoru, SLE - třída V lupusové nefritidy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protilátky proti povrchovým antigenům podocytů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průběh:</w:t>
      </w:r>
      <w:r w:rsidRPr="00633B1E">
        <w:rPr>
          <w:rFonts w:asciiTheme="majorHAnsi" w:hAnsiTheme="majorHAnsi"/>
          <w:sz w:val="18"/>
          <w:szCs w:val="18"/>
        </w:rPr>
        <w:t xml:space="preserve"> u  1/3 spontánní remise, u 1/3 přetrvává nefrotický syndrom, zbytek během 20-30 let progreduje do CHRI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KO:</w:t>
      </w:r>
      <w:r w:rsidRPr="00633B1E">
        <w:rPr>
          <w:rFonts w:asciiTheme="majorHAnsi" w:hAnsiTheme="majorHAnsi"/>
          <w:sz w:val="18"/>
          <w:szCs w:val="18"/>
        </w:rPr>
        <w:t xml:space="preserve"> typicky plně rozvinutý nefrotický syndrom s mikroskopickou hematurií, hypertenzí a normální glomerulární filtrací</w:t>
      </w:r>
    </w:p>
    <w:p w:rsidR="00021F6C" w:rsidRPr="00633B1E" w:rsidRDefault="00021F6C" w:rsidP="00021F6C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častější výskyt TEN - zejména trombóza v. renalis</w:t>
      </w:r>
    </w:p>
    <w:p w:rsidR="00021F6C" w:rsidRPr="00633B1E" w:rsidRDefault="00021F6C" w:rsidP="00021F6C">
      <w:pPr>
        <w:pStyle w:val="Odstavecseseznamem"/>
        <w:numPr>
          <w:ilvl w:val="0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633B1E">
        <w:rPr>
          <w:rFonts w:asciiTheme="majorHAnsi" w:hAnsiTheme="majorHAnsi"/>
          <w:sz w:val="18"/>
          <w:szCs w:val="18"/>
        </w:rPr>
        <w:t xml:space="preserve"> podle rizika; kortikoidy v monoterapii neúčinné</w:t>
      </w:r>
    </w:p>
    <w:p w:rsidR="00021F6C" w:rsidRPr="00633B1E" w:rsidRDefault="00021F6C" w:rsidP="00021F6C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nízké riziko - proteinurie není nefrotická; terapie není nutná</w:t>
      </w:r>
    </w:p>
    <w:p w:rsidR="00021F6C" w:rsidRPr="00633B1E" w:rsidRDefault="00021F6C" w:rsidP="00021F6C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střední riziko - proteinurie do 8g/den</w:t>
      </w:r>
    </w:p>
    <w:p w:rsidR="00021F6C" w:rsidRPr="00633B1E" w:rsidRDefault="00021F6C" w:rsidP="00021F6C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podle Ponticelliho - alyklační látka (chlorambucil) + kortikoid - podávání v cyklech, po ukončení hodnotím změny proteinurie</w:t>
      </w:r>
    </w:p>
    <w:p w:rsidR="00021F6C" w:rsidRPr="00633B1E" w:rsidRDefault="00021F6C" w:rsidP="00021F6C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při selhání alternativa ciclosporin A - až za rok</w:t>
      </w:r>
    </w:p>
    <w:p w:rsidR="00021F6C" w:rsidRPr="00633B1E" w:rsidRDefault="00021F6C" w:rsidP="00021F6C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6-10 cyklů terapie</w:t>
      </w:r>
    </w:p>
    <w:p w:rsidR="00021F6C" w:rsidRPr="00633B1E" w:rsidRDefault="00021F6C" w:rsidP="00021F6C">
      <w:pPr>
        <w:pStyle w:val="Odstavecseseznamem"/>
        <w:numPr>
          <w:ilvl w:val="2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protokol podle Pragy - měsíc kortikoidů + měsíc cyklofosfamidu</w:t>
      </w:r>
    </w:p>
    <w:p w:rsidR="00021F6C" w:rsidRPr="00633B1E" w:rsidRDefault="00021F6C" w:rsidP="00021F6C">
      <w:pPr>
        <w:pStyle w:val="Odstavecseseznamem"/>
        <w:numPr>
          <w:ilvl w:val="1"/>
          <w:numId w:val="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při sekundární nejprve odstranit příčinu - vede aspoň k parciální remisi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AKUTNÍ POSTSTREPTOKOKOVÁ GN</w:t>
      </w: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v anamnéze infekce β-hemolytickým </w:t>
      </w:r>
      <w:r w:rsidRPr="00633B1E">
        <w:rPr>
          <w:rFonts w:asciiTheme="majorHAnsi" w:hAnsiTheme="majorHAnsi"/>
          <w:i/>
          <w:sz w:val="18"/>
          <w:szCs w:val="18"/>
        </w:rPr>
        <w:t>S. pyogenes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dg: N-acetylglukosamin, G+ koky v kulturách, M protein zodpovědný za rezistenci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napodobuje lidské buněčné membrány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sterilní následky infekce: GN, revmatická horečka, chorea minor - přímý účinek streptokoka nebo antigenní podobnost s hostitelem</w:t>
      </w: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vzácné, častěji muži, typický věk 2-12 let</w:t>
      </w: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častěji v subklinické formě</w:t>
      </w: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anamnéza</w:t>
      </w:r>
      <w:r w:rsidRPr="00633B1E">
        <w:rPr>
          <w:rFonts w:asciiTheme="majorHAnsi" w:hAnsiTheme="majorHAnsi"/>
          <w:sz w:val="18"/>
          <w:szCs w:val="18"/>
        </w:rPr>
        <w:t xml:space="preserve"> - latentní perioda - krk 2-3 týdny, kůže 6-8 týdnů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hematurie - moč barvy cocacoly, mírná proteinurie (nikdy ne nefrotický syndrom)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krev - zvýšení U a Kr, CRP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snížení C3 složky komplementu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pozitivní ASLO</w:t>
      </w: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 xml:space="preserve">tonsilitida, kožní infekce, infekce nosohltanu 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nefritický syndrom - otoky, nevelká proteinurie, hematurie, hypertenze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tupé bolesti v bedrech, celkové symptomy (únava, zvracení, nechutenství)</w:t>
      </w:r>
    </w:p>
    <w:p w:rsidR="00021F6C" w:rsidRPr="003C0E80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otoky - obličej a DK, u dětí i anasarka</w:t>
      </w:r>
    </w:p>
    <w:p w:rsidR="003C0E80" w:rsidRPr="00633B1E" w:rsidRDefault="003C0E80" w:rsidP="003C0E80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lastRenderedPageBreak/>
        <w:t>terapie: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symptomaticky hypertenze a otoky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přeléčení ATB - penicilin, při alergii makrolid</w:t>
      </w:r>
    </w:p>
    <w:p w:rsidR="00021F6C" w:rsidRPr="00633B1E" w:rsidRDefault="00021F6C" w:rsidP="00021F6C">
      <w:pPr>
        <w:pStyle w:val="Odstavecseseznamem"/>
        <w:numPr>
          <w:ilvl w:val="1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biopsie pouze u rychle se zhoršující proteinurie - následně kortikoidy</w:t>
      </w:r>
    </w:p>
    <w:p w:rsidR="00021F6C" w:rsidRPr="00633B1E" w:rsidRDefault="00021F6C" w:rsidP="00021F6C">
      <w:pPr>
        <w:pStyle w:val="Odstavecseseznamem"/>
        <w:numPr>
          <w:ilvl w:val="0"/>
          <w:numId w:val="9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prognóza dobrá, většinou odezní během týdnů bez následků i bez léčby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IgA NEFROPATIE</w:t>
      </w:r>
    </w:p>
    <w:p w:rsidR="00021F6C" w:rsidRPr="00633B1E" w:rsidRDefault="00021F6C" w:rsidP="00021F6C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makrosk</w:t>
      </w:r>
      <w:r>
        <w:rPr>
          <w:rFonts w:asciiTheme="majorHAnsi" w:hAnsiTheme="majorHAnsi"/>
          <w:sz w:val="18"/>
          <w:szCs w:val="18"/>
        </w:rPr>
        <w:t>o</w:t>
      </w:r>
      <w:r w:rsidRPr="00633B1E">
        <w:rPr>
          <w:rFonts w:asciiTheme="majorHAnsi" w:hAnsiTheme="majorHAnsi"/>
          <w:sz w:val="18"/>
          <w:szCs w:val="18"/>
        </w:rPr>
        <w:t>pická hematurie v epizodách nebo trvale</w:t>
      </w:r>
    </w:p>
    <w:p w:rsidR="00021F6C" w:rsidRPr="00633B1E" w:rsidRDefault="00021F6C" w:rsidP="00021F6C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depozita IgA v glomerulární membráně</w:t>
      </w:r>
    </w:p>
    <w:p w:rsidR="00021F6C" w:rsidRPr="00633B1E" w:rsidRDefault="00021F6C" w:rsidP="00021F6C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nejčastější GN</w:t>
      </w:r>
    </w:p>
    <w:p w:rsidR="00021F6C" w:rsidRPr="00633B1E" w:rsidRDefault="00021F6C" w:rsidP="00021F6C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KO:</w:t>
      </w:r>
      <w:r w:rsidRPr="00633B1E">
        <w:rPr>
          <w:rFonts w:asciiTheme="majorHAnsi" w:hAnsiTheme="majorHAnsi"/>
          <w:sz w:val="18"/>
          <w:szCs w:val="18"/>
        </w:rPr>
        <w:t xml:space="preserve"> makroskopická hematurie trvalá nebo intermitentní, malá stálá proteinurie (možnost zhoršení při infekcích)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ataky vázány na přítomnost infekce - 24-72 hodin po, s horečkou a bolestmi v bedrech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častější výskyt hypertenze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pomalá progrese, selhání cca u 20-50% pacientů v horizontu 20 let</w:t>
      </w:r>
    </w:p>
    <w:p w:rsidR="00021F6C" w:rsidRPr="00633B1E" w:rsidRDefault="00021F6C" w:rsidP="00021F6C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zvýšení IgA, může se chovat i jako revmatoidní faktor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biopsie - proliferace mezangia, někdy i se srpky</w:t>
      </w:r>
    </w:p>
    <w:p w:rsidR="00021F6C" w:rsidRPr="00633B1E" w:rsidRDefault="00021F6C" w:rsidP="00021F6C">
      <w:pPr>
        <w:pStyle w:val="Odstavecseseznamem"/>
        <w:numPr>
          <w:ilvl w:val="0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imunosuprese pouze při riziku vzniku terminálního selhání ledvin</w:t>
      </w:r>
    </w:p>
    <w:p w:rsidR="00021F6C" w:rsidRPr="00633B1E" w:rsidRDefault="00021F6C" w:rsidP="00021F6C">
      <w:pPr>
        <w:pStyle w:val="Odstavecseseznamem"/>
        <w:numPr>
          <w:ilvl w:val="1"/>
          <w:numId w:val="10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proteinurie nad 1 g/24 hodin - ACE-I</w:t>
      </w: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21F6C" w:rsidRPr="00633B1E" w:rsidRDefault="00021F6C" w:rsidP="00021F6C">
      <w:p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MEMBRANOPROLIFERATIVNÍ GN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nefrotický syndrom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zmnožení mezangia s expanzí do stěny kapilár s redukcí jejich průsvitu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možná asociace s infekcemi a zánětlivými chorobami (SLE), u kryoglobulinémie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KO:</w:t>
      </w:r>
      <w:r w:rsidRPr="00633B1E">
        <w:rPr>
          <w:rFonts w:asciiTheme="majorHAnsi" w:hAnsiTheme="majorHAnsi"/>
          <w:sz w:val="18"/>
          <w:szCs w:val="18"/>
        </w:rPr>
        <w:t xml:space="preserve"> jakákoliv proteinurie až po nefrotický sy., hematurie, možnost nefritického syndromu,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dva typy:</w:t>
      </w:r>
    </w:p>
    <w:p w:rsidR="00021F6C" w:rsidRPr="00633B1E" w:rsidRDefault="00021F6C" w:rsidP="00021F6C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klasický</w:t>
      </w:r>
      <w:r w:rsidRPr="00633B1E">
        <w:rPr>
          <w:rFonts w:asciiTheme="majorHAnsi" w:hAnsiTheme="majorHAnsi"/>
          <w:sz w:val="18"/>
          <w:szCs w:val="18"/>
        </w:rPr>
        <w:t xml:space="preserve"> - výrazná proliferace mezangia, subendoteliálně depozita C3</w:t>
      </w:r>
    </w:p>
    <w:p w:rsidR="00021F6C" w:rsidRPr="00633B1E" w:rsidRDefault="00021F6C" w:rsidP="00021F6C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</w:rPr>
        <w:t>nemoc denzních depozit</w:t>
      </w:r>
      <w:r w:rsidRPr="00633B1E">
        <w:rPr>
          <w:rFonts w:asciiTheme="majorHAnsi" w:hAnsiTheme="majorHAnsi"/>
          <w:sz w:val="18"/>
          <w:szCs w:val="18"/>
        </w:rPr>
        <w:t xml:space="preserve"> - nerovnoměrně rozložená depozita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dg:</w:t>
      </w:r>
      <w:r w:rsidRPr="00633B1E">
        <w:rPr>
          <w:rFonts w:asciiTheme="majorHAnsi" w:hAnsiTheme="majorHAnsi"/>
          <w:sz w:val="18"/>
          <w:szCs w:val="18"/>
        </w:rPr>
        <w:t xml:space="preserve"> bioptická</w:t>
      </w:r>
    </w:p>
    <w:p w:rsidR="00021F6C" w:rsidRPr="00633B1E" w:rsidRDefault="00021F6C" w:rsidP="00021F6C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typický obraz: mladý nemocný s nefrotickou proteinurií, makroskopickou hematurií, hypertenzí, anémií, se sníženým komplementem</w:t>
      </w:r>
    </w:p>
    <w:p w:rsidR="00021F6C" w:rsidRPr="00633B1E" w:rsidRDefault="00021F6C" w:rsidP="00021F6C">
      <w:pPr>
        <w:pStyle w:val="Odstavecseseznamem"/>
        <w:numPr>
          <w:ilvl w:val="0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633B1E">
        <w:rPr>
          <w:rFonts w:asciiTheme="majorHAnsi" w:hAnsiTheme="majorHAnsi"/>
          <w:sz w:val="18"/>
          <w:szCs w:val="18"/>
        </w:rPr>
        <w:t xml:space="preserve"> </w:t>
      </w:r>
    </w:p>
    <w:p w:rsidR="00021F6C" w:rsidRPr="00633B1E" w:rsidRDefault="00021F6C" w:rsidP="00021F6C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u asociovaných forem terapie základního onemocnění</w:t>
      </w:r>
    </w:p>
    <w:p w:rsidR="00021F6C" w:rsidRPr="00633B1E" w:rsidRDefault="00021F6C" w:rsidP="00021F6C">
      <w:pPr>
        <w:pStyle w:val="Odstavecseseznamem"/>
        <w:numPr>
          <w:ilvl w:val="1"/>
          <w:numId w:val="11"/>
        </w:numPr>
        <w:rPr>
          <w:rFonts w:asciiTheme="majorHAnsi" w:hAnsiTheme="majorHAnsi"/>
          <w:b/>
          <w:sz w:val="18"/>
          <w:szCs w:val="18"/>
          <w:u w:val="single"/>
        </w:rPr>
      </w:pPr>
      <w:r w:rsidRPr="00633B1E">
        <w:rPr>
          <w:rFonts w:asciiTheme="majorHAnsi" w:hAnsiTheme="majorHAnsi"/>
          <w:sz w:val="18"/>
          <w:szCs w:val="18"/>
        </w:rPr>
        <w:t>idiopatická - kortikoidy, antikoagulace, alkylační látky, antimetabolity, případně plazmaferéza</w:t>
      </w:r>
    </w:p>
    <w:p w:rsidR="007C13DD" w:rsidRDefault="007C13D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C0E80" w:rsidRDefault="003C0E8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C0E80" w:rsidRDefault="003C0E8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B2F52" w:rsidRPr="002E2C55" w:rsidRDefault="004B2F52" w:rsidP="004B2F52">
      <w:pPr>
        <w:rPr>
          <w:rFonts w:asciiTheme="majorHAnsi" w:hAnsiTheme="majorHAnsi"/>
          <w:b/>
          <w:sz w:val="24"/>
          <w:szCs w:val="24"/>
          <w:u w:val="single"/>
        </w:rPr>
      </w:pPr>
      <w:r w:rsidRPr="002E2C55">
        <w:rPr>
          <w:rFonts w:asciiTheme="majorHAnsi" w:hAnsiTheme="majorHAnsi"/>
          <w:b/>
          <w:sz w:val="24"/>
          <w:szCs w:val="24"/>
          <w:u w:val="single"/>
        </w:rPr>
        <w:t>109. RYCHLE PROGREDUJÍCÍ GLOMERULONEFRITIDY</w:t>
      </w:r>
    </w:p>
    <w:p w:rsidR="004B2F52" w:rsidRPr="002E2C55" w:rsidRDefault="004B2F52" w:rsidP="004B2F52">
      <w:pPr>
        <w:rPr>
          <w:rFonts w:asciiTheme="majorHAnsi" w:hAnsiTheme="majorHAnsi"/>
          <w:sz w:val="18"/>
          <w:szCs w:val="18"/>
        </w:rPr>
      </w:pPr>
    </w:p>
    <w:p w:rsidR="004B2F52" w:rsidRPr="002E2C55" w:rsidRDefault="004B2F52" w:rsidP="004B2F52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skupina GN charakteristická postižením většiny glomerulů (nad 70%), tvorbou srpků a rychlou progresí do terminálního stadia renálního selhání</w:t>
      </w:r>
    </w:p>
    <w:p w:rsidR="004B2F52" w:rsidRPr="002E2C55" w:rsidRDefault="004B2F52" w:rsidP="004B2F52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klasifikace:</w:t>
      </w:r>
      <w:r w:rsidRPr="002E2C55">
        <w:rPr>
          <w:rFonts w:asciiTheme="majorHAnsi" w:hAnsiTheme="majorHAnsi"/>
          <w:sz w:val="18"/>
          <w:szCs w:val="18"/>
        </w:rPr>
        <w:t xml:space="preserve"> imunofluorescenční nález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antirenální glomerulonefritida</w:t>
      </w:r>
      <w:r w:rsidRPr="002E2C55">
        <w:rPr>
          <w:rFonts w:asciiTheme="majorHAnsi" w:hAnsiTheme="majorHAnsi"/>
          <w:sz w:val="18"/>
          <w:szCs w:val="18"/>
        </w:rPr>
        <w:t xml:space="preserve"> - pozitivní anti-GBM, lineární imunofluorescence v glomerulech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renální mikroskopická vaskulitida</w:t>
      </w:r>
      <w:r w:rsidRPr="002E2C55">
        <w:rPr>
          <w:rFonts w:asciiTheme="majorHAnsi" w:hAnsiTheme="majorHAnsi"/>
          <w:sz w:val="18"/>
          <w:szCs w:val="18"/>
        </w:rPr>
        <w:t xml:space="preserve"> - ANCA vaskulitidy</w:t>
      </w:r>
    </w:p>
    <w:p w:rsidR="004B2F52" w:rsidRPr="002E2C55" w:rsidRDefault="004B2F52" w:rsidP="004B2F52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IF chudá nebo negativní</w:t>
      </w:r>
    </w:p>
    <w:p w:rsidR="004B2F52" w:rsidRPr="002E2C55" w:rsidRDefault="004B2F52" w:rsidP="004B2F52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systémové vaskulitidy (Wegenerova granulomatóza, mirkoskopická polyangiitida, sy. Churg-Straussové) nebo izolované postižení ledvin (GN se srpky)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imunokomplexová GN s granulárními depozity Ig</w:t>
      </w:r>
      <w:r w:rsidRPr="002E2C55">
        <w:rPr>
          <w:rFonts w:asciiTheme="majorHAnsi" w:hAnsiTheme="majorHAnsi"/>
          <w:sz w:val="18"/>
          <w:szCs w:val="18"/>
        </w:rPr>
        <w:t xml:space="preserve"> - primárně endokapilární proliferativní GN</w:t>
      </w:r>
    </w:p>
    <w:p w:rsidR="004B2F52" w:rsidRPr="002E2C55" w:rsidRDefault="004B2F52" w:rsidP="004B2F52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někdy poststreptokoková, parainfekční - leptospiróza a hantavirózy, Henoch-Shönleinova purpura, SLE (při antifosfolipidovém sy.), vaskulitida při RA, kryoglobulinémie</w:t>
      </w:r>
    </w:p>
    <w:p w:rsidR="004B2F52" w:rsidRPr="002E2C55" w:rsidRDefault="004B2F52" w:rsidP="004B2F52">
      <w:pPr>
        <w:pStyle w:val="Odstavecseseznamem"/>
        <w:numPr>
          <w:ilvl w:val="2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pauciimunní</w:t>
      </w:r>
      <w:r w:rsidRPr="002E2C55">
        <w:rPr>
          <w:rFonts w:asciiTheme="majorHAnsi" w:hAnsiTheme="majorHAnsi"/>
          <w:sz w:val="18"/>
          <w:szCs w:val="18"/>
        </w:rPr>
        <w:t xml:space="preserve"> - nelze prokázat aktivaci imunitních mechanismů; renální vaskulitida, v ledvinách nejsou prokazatelná imunitní depozita</w:t>
      </w:r>
    </w:p>
    <w:p w:rsidR="004B2F52" w:rsidRPr="002E2C55" w:rsidRDefault="004B2F52" w:rsidP="004B2F52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2E2C55">
        <w:rPr>
          <w:rFonts w:asciiTheme="majorHAnsi" w:hAnsiTheme="majorHAnsi"/>
          <w:sz w:val="18"/>
          <w:szCs w:val="18"/>
        </w:rPr>
        <w:t xml:space="preserve"> defekt v BM glomerulů a BM Bowmanova pouzdra - průnik proteinů a buněk do Bowmanova prostoru (markrofágy) + aktivace koagulace</w:t>
      </w:r>
    </w:p>
    <w:p w:rsidR="004B2F52" w:rsidRPr="002E2C55" w:rsidRDefault="004B2F52" w:rsidP="004B2F52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lastRenderedPageBreak/>
        <w:t>KO: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edémy, hypertenze, infekce v anamnéze, hemoptýza, polyneuropatie, únava, artralgie - podle vyvolávající příčiny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u 75% se v řádu měsíců vyvine terminální selhání ledvin</w:t>
      </w:r>
    </w:p>
    <w:p w:rsidR="004B2F52" w:rsidRPr="002E2C55" w:rsidRDefault="004B2F52" w:rsidP="004B2F52">
      <w:pPr>
        <w:pStyle w:val="Odstavecseseznamem"/>
        <w:numPr>
          <w:ilvl w:val="0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zastavení procesu vedoucího k tvorbě srpků, potlačení zánětu v glomerulech, mezení jizvení glomerulů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kortikoidy + cyklofosfamid + případně plazmaferéza nebo i.v. Ig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ošetření ve specializovaném centru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terapie dlouhodobá, nutná dispenzarizace - časté relapsy a poškození zbylých glomerulů hemodynamickým přetížením</w:t>
      </w:r>
    </w:p>
    <w:p w:rsidR="004B2F52" w:rsidRPr="002E2C55" w:rsidRDefault="004B2F52" w:rsidP="004B2F52">
      <w:pPr>
        <w:pStyle w:val="Odstavecseseznamem"/>
        <w:numPr>
          <w:ilvl w:val="1"/>
          <w:numId w:val="1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dialýza</w:t>
      </w:r>
    </w:p>
    <w:p w:rsidR="004B2F52" w:rsidRPr="002E2C55" w:rsidRDefault="004B2F52" w:rsidP="004B2F5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B2F52" w:rsidRPr="002E2C55" w:rsidRDefault="004B2F52" w:rsidP="004B2F52">
      <w:p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GOODPASTEURŮV SYNDROM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protilátky proti BM glomerulů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současné postižení ledvin a plic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2E2C55">
        <w:rPr>
          <w:rFonts w:asciiTheme="majorHAnsi" w:hAnsiTheme="majorHAnsi"/>
          <w:sz w:val="18"/>
          <w:szCs w:val="18"/>
        </w:rPr>
        <w:t xml:space="preserve"> vnější vlivy + genetické predispozice (HLA asociace)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2E2C55">
        <w:rPr>
          <w:rFonts w:asciiTheme="majorHAnsi" w:hAnsiTheme="majorHAnsi"/>
          <w:sz w:val="18"/>
          <w:szCs w:val="18"/>
        </w:rPr>
        <w:t xml:space="preserve"> protilátky proti </w:t>
      </w:r>
      <w:r w:rsidRPr="002E2C55">
        <w:rPr>
          <w:rFonts w:asciiTheme="majorHAnsi" w:hAnsiTheme="majorHAnsi"/>
          <w:b/>
          <w:sz w:val="18"/>
          <w:szCs w:val="18"/>
        </w:rPr>
        <w:t>Goodpasteurovu antigenu</w:t>
      </w:r>
      <w:r w:rsidRPr="002E2C55">
        <w:rPr>
          <w:rFonts w:asciiTheme="majorHAnsi" w:hAnsiTheme="majorHAnsi"/>
          <w:sz w:val="18"/>
          <w:szCs w:val="18"/>
        </w:rPr>
        <w:t xml:space="preserve"> - součást řetězce molekuly kolagenu IV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tvorba IgG - vážou komplement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tvorba AB přechodná, do dvou let mizí i u neléčených nemocných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nespecifické příznaky - úbytek hmotnosti, únava, artralgie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těžká anémie - hypochromní ze ztrát železa - z opakovaných plicních hemoragií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krvácení do plic - subklinické, masivní hemoptýza, drobné hemoptýzy se spontánní úpravou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epizody dušnosti, progresivní dušnost (u kuřáků); tachypnoe, suché inspirační pískoty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fv</w:t>
      </w:r>
      <w:r w:rsidRPr="002E2C55">
        <w:rPr>
          <w:rFonts w:asciiTheme="majorHAnsi" w:hAnsiTheme="majorHAnsi"/>
          <w:sz w:val="18"/>
          <w:szCs w:val="18"/>
        </w:rPr>
        <w:t xml:space="preserve"> - inspirační pískoty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RTG</w:t>
      </w:r>
      <w:r w:rsidRPr="002E2C55">
        <w:rPr>
          <w:rFonts w:asciiTheme="majorHAnsi" w:hAnsiTheme="majorHAnsi"/>
          <w:sz w:val="18"/>
          <w:szCs w:val="18"/>
        </w:rPr>
        <w:t xml:space="preserve"> - symetrické postižení středních polí infiltráty a noduly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ledviny</w:t>
      </w:r>
      <w:r w:rsidRPr="002E2C55">
        <w:rPr>
          <w:rFonts w:asciiTheme="majorHAnsi" w:hAnsiTheme="majorHAnsi"/>
          <w:sz w:val="18"/>
          <w:szCs w:val="18"/>
        </w:rPr>
        <w:t xml:space="preserve"> - mikroskopická hematurie a malá proteinurie </w:t>
      </w:r>
      <w:r w:rsidRPr="002E2C55">
        <w:rPr>
          <w:rFonts w:ascii="Cambria Math" w:hAnsi="Cambria Math" w:cs="Cambria Math"/>
          <w:sz w:val="18"/>
          <w:szCs w:val="18"/>
        </w:rPr>
        <w:t xml:space="preserve">⟶ </w:t>
      </w:r>
      <w:r w:rsidRPr="002E2C55">
        <w:rPr>
          <w:rFonts w:asciiTheme="majorHAnsi" w:hAnsiTheme="majorHAnsi" w:cs="Cambria Math"/>
          <w:sz w:val="18"/>
          <w:szCs w:val="18"/>
        </w:rPr>
        <w:t>renální selhání</w:t>
      </w:r>
    </w:p>
    <w:p w:rsidR="004B2F52" w:rsidRPr="002E2C55" w:rsidRDefault="004B2F52" w:rsidP="004B2F52">
      <w:pPr>
        <w:pStyle w:val="Odstavecseseznamem"/>
        <w:numPr>
          <w:ilvl w:val="2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sz w:val="18"/>
          <w:szCs w:val="18"/>
        </w:rPr>
        <w:t>aktivní močový nález, nefritický syndrom, proteinurie do 3g/den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b/>
          <w:sz w:val="18"/>
          <w:szCs w:val="18"/>
        </w:rPr>
        <w:t>biopsie</w:t>
      </w:r>
      <w:r w:rsidRPr="002E2C55">
        <w:rPr>
          <w:rFonts w:asciiTheme="majorHAnsi" w:hAnsiTheme="majorHAnsi" w:cs="Cambria Math"/>
          <w:sz w:val="18"/>
          <w:szCs w:val="18"/>
        </w:rPr>
        <w:t xml:space="preserve"> - segmetnální až totální nekrózy, srpky, intraglomerulární tromby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b/>
          <w:sz w:val="18"/>
          <w:szCs w:val="18"/>
        </w:rPr>
        <w:t>IF</w:t>
      </w:r>
      <w:r w:rsidRPr="002E2C55">
        <w:rPr>
          <w:rFonts w:asciiTheme="majorHAnsi" w:hAnsiTheme="majorHAnsi" w:cs="Cambria Math"/>
          <w:sz w:val="18"/>
          <w:szCs w:val="18"/>
        </w:rPr>
        <w:t xml:space="preserve"> - lineární IF BM, depozita IgG a C3 komplementu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b/>
          <w:sz w:val="18"/>
          <w:szCs w:val="18"/>
          <w:u w:val="single"/>
        </w:rPr>
        <w:t>dg:</w:t>
      </w:r>
      <w:r w:rsidRPr="002E2C55">
        <w:rPr>
          <w:rFonts w:asciiTheme="majorHAnsi" w:hAnsiTheme="majorHAnsi" w:cs="Cambria Math"/>
          <w:sz w:val="18"/>
          <w:szCs w:val="18"/>
        </w:rPr>
        <w:t xml:space="preserve"> průkaz anti-GBM a lineární imunofluorescence podél BM</w:t>
      </w:r>
    </w:p>
    <w:p w:rsidR="004B2F52" w:rsidRPr="002E2C55" w:rsidRDefault="004B2F52" w:rsidP="004B2F52">
      <w:pPr>
        <w:pStyle w:val="Odstavecseseznamem"/>
        <w:numPr>
          <w:ilvl w:val="0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b/>
          <w:sz w:val="18"/>
          <w:szCs w:val="18"/>
          <w:u w:val="single"/>
        </w:rPr>
        <w:t>terapie:</w:t>
      </w:r>
      <w:r w:rsidRPr="002E2C55">
        <w:rPr>
          <w:rFonts w:asciiTheme="majorHAnsi" w:hAnsiTheme="majorHAnsi" w:cs="Cambria Math"/>
          <w:sz w:val="18"/>
          <w:szCs w:val="18"/>
        </w:rPr>
        <w:t xml:space="preserve"> plazmaferézy + kortikoidy + cyklofosfamid - indukční</w:t>
      </w:r>
    </w:p>
    <w:p w:rsidR="004B2F52" w:rsidRPr="002E2C55" w:rsidRDefault="004B2F52" w:rsidP="004B2F52">
      <w:pPr>
        <w:pStyle w:val="Odstavecseseznamem"/>
        <w:numPr>
          <w:ilvl w:val="1"/>
          <w:numId w:val="1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sz w:val="18"/>
          <w:szCs w:val="18"/>
        </w:rPr>
        <w:t>plazmaferéza odstraní protilátky; I: krvácení do plic</w:t>
      </w:r>
    </w:p>
    <w:p w:rsidR="004B2F52" w:rsidRPr="002E2C55" w:rsidRDefault="004B2F52" w:rsidP="004B2F5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B2F52" w:rsidRPr="002E2C55" w:rsidRDefault="004B2F52" w:rsidP="004B2F52">
      <w:p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ANCA ASOCIOVANÉ VASKULITIDY</w:t>
      </w:r>
    </w:p>
    <w:p w:rsidR="004B2F52" w:rsidRPr="002E2C55" w:rsidRDefault="004B2F52" w:rsidP="004B2F52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protilátky proti cytoplazmě neutrofilů (i v monocytech)</w:t>
      </w:r>
    </w:p>
    <w:p w:rsidR="004B2F52" w:rsidRPr="002E2C55" w:rsidRDefault="004B2F52" w:rsidP="004B2F52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hlavní ANCA protilátky: cANCA proti proteáze III (cytoplazmaticky, regulace buněčného cyklu), pANCA - perinukleární proti myeloperoxidáze (produkce ROS)</w:t>
      </w:r>
    </w:p>
    <w:p w:rsidR="004B2F52" w:rsidRPr="002E2C55" w:rsidRDefault="004B2F52" w:rsidP="004B2F52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spouštěčem pravděpodobně infekce G+ bakteriemi (</w:t>
      </w:r>
      <w:r w:rsidRPr="002E2C55">
        <w:rPr>
          <w:rFonts w:asciiTheme="majorHAnsi" w:hAnsiTheme="majorHAnsi"/>
          <w:i/>
          <w:sz w:val="18"/>
          <w:szCs w:val="18"/>
        </w:rPr>
        <w:t>S. aureus</w:t>
      </w:r>
      <w:r w:rsidRPr="002E2C55">
        <w:rPr>
          <w:rFonts w:asciiTheme="majorHAnsi" w:hAnsiTheme="majorHAnsi"/>
          <w:sz w:val="18"/>
          <w:szCs w:val="18"/>
        </w:rPr>
        <w:t xml:space="preserve">) - aktivace endotelu, leukocytů </w:t>
      </w:r>
      <w:r w:rsidRPr="002E2C55">
        <w:rPr>
          <w:rFonts w:ascii="Cambria Math" w:hAnsi="Cambria Math" w:cs="Cambria Math"/>
          <w:sz w:val="18"/>
          <w:szCs w:val="18"/>
        </w:rPr>
        <w:t xml:space="preserve">⟶ </w:t>
      </w:r>
      <w:r w:rsidRPr="002E2C55">
        <w:rPr>
          <w:rFonts w:asciiTheme="majorHAnsi" w:hAnsiTheme="majorHAnsi" w:cs="Cambria Math"/>
          <w:sz w:val="18"/>
          <w:szCs w:val="18"/>
        </w:rPr>
        <w:t xml:space="preserve">známky zánětu, produkce protilátek, atrakce buněk </w:t>
      </w:r>
      <w:r w:rsidRPr="002E2C55">
        <w:rPr>
          <w:rFonts w:ascii="Cambria Math" w:hAnsi="Cambria Math" w:cs="Cambria Math"/>
          <w:sz w:val="18"/>
          <w:szCs w:val="18"/>
        </w:rPr>
        <w:t xml:space="preserve">⟶ </w:t>
      </w:r>
      <w:r w:rsidRPr="002E2C55">
        <w:rPr>
          <w:rFonts w:asciiTheme="majorHAnsi" w:hAnsiTheme="majorHAnsi" w:cs="Cambria Math"/>
          <w:sz w:val="18"/>
          <w:szCs w:val="18"/>
        </w:rPr>
        <w:t>vznik granulomů</w:t>
      </w:r>
    </w:p>
    <w:p w:rsidR="004B2F52" w:rsidRPr="002E2C55" w:rsidRDefault="004B2F52" w:rsidP="004B2F52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sz w:val="18"/>
          <w:szCs w:val="18"/>
        </w:rPr>
        <w:t>klasifikace: granulomatóza/vaskulitida/oboje</w:t>
      </w:r>
    </w:p>
    <w:p w:rsidR="004B2F52" w:rsidRPr="002E2C55" w:rsidRDefault="004B2F52" w:rsidP="004B2F52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 w:cs="Cambria Math"/>
          <w:b/>
          <w:sz w:val="18"/>
          <w:szCs w:val="18"/>
          <w:u w:val="single"/>
        </w:rPr>
        <w:t>formy: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lokalizovaná</w:t>
      </w:r>
      <w:r w:rsidRPr="002E2C55">
        <w:rPr>
          <w:rFonts w:asciiTheme="majorHAnsi" w:hAnsiTheme="majorHAnsi"/>
          <w:sz w:val="18"/>
          <w:szCs w:val="18"/>
        </w:rPr>
        <w:t xml:space="preserve"> - bez celkových příznaků, bez ohrožení ledvin a životních funkcí; př. ORL oblast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systémová</w:t>
      </w:r>
      <w:r w:rsidRPr="002E2C55">
        <w:rPr>
          <w:rFonts w:asciiTheme="majorHAnsi" w:hAnsiTheme="majorHAnsi"/>
          <w:sz w:val="18"/>
          <w:szCs w:val="18"/>
        </w:rPr>
        <w:t xml:space="preserve"> - celkové příznaky, ANCA +, ledviny a život neohroženy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př. plíce, klouby, kůže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generalizovaná</w:t>
      </w:r>
      <w:r w:rsidRPr="002E2C55">
        <w:rPr>
          <w:rFonts w:asciiTheme="majorHAnsi" w:hAnsiTheme="majorHAnsi"/>
          <w:sz w:val="18"/>
          <w:szCs w:val="18"/>
        </w:rPr>
        <w:t xml:space="preserve"> - celkové příznaky, postižení ledvin, ohrožení životních funkcí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</w:rPr>
        <w:t>refrakterní</w:t>
      </w:r>
      <w:r w:rsidRPr="002E2C55">
        <w:rPr>
          <w:rFonts w:asciiTheme="majorHAnsi" w:hAnsiTheme="majorHAnsi"/>
          <w:sz w:val="18"/>
          <w:szCs w:val="18"/>
        </w:rPr>
        <w:t xml:space="preserve"> - nereaguje na terapii, končí smrtí</w:t>
      </w:r>
    </w:p>
    <w:p w:rsidR="004B2F52" w:rsidRPr="002E2C55" w:rsidRDefault="004B2F52" w:rsidP="004B2F52">
      <w:pPr>
        <w:pStyle w:val="Odstavecseseznamem"/>
        <w:numPr>
          <w:ilvl w:val="0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granulomatóza s polyangiitidou (Wegenerova granulomatóza)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generalizovaná vaskulitida cév středního a malého kalibru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plíce, ledviny, perineurálně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dominuje mikro i makro hematurie, střední proteinurie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rychlé zhoršení renálních funkcí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extrarenálně - epistaxe, chronická rinitis, sedlovitý nos, postižení středního ucha, atralgie, myalgie, žilní trombózy, krvácení do GIT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plíce - ložiskové granulomy, lokální krvácení do alveolů (na CT bílé sklo)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lastRenderedPageBreak/>
        <w:t>biopsie:</w:t>
      </w:r>
      <w:r w:rsidRPr="002E2C55">
        <w:rPr>
          <w:rFonts w:asciiTheme="majorHAnsi" w:hAnsiTheme="majorHAnsi"/>
          <w:sz w:val="18"/>
          <w:szCs w:val="18"/>
        </w:rPr>
        <w:t xml:space="preserve"> fokální segmentální nekrotizující srpkovitá proliferativní GN, různé stáří lézí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fokální poškození - možnost reparace funkce ledvin</w:t>
      </w:r>
    </w:p>
    <w:p w:rsidR="004B2F52" w:rsidRPr="002E2C55" w:rsidRDefault="004B2F52" w:rsidP="004B2F52">
      <w:pPr>
        <w:pStyle w:val="Odstavecseseznamem"/>
        <w:numPr>
          <w:ilvl w:val="1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MTX+KS v revmatologických dávkách, v udržovací terapii azathioprin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u systémového postižení cyklofosfamid</w:t>
      </w:r>
    </w:p>
    <w:p w:rsidR="004B2F52" w:rsidRPr="002E2C55" w:rsidRDefault="004B2F52" w:rsidP="004B2F52">
      <w:pPr>
        <w:pStyle w:val="Odstavecseseznamem"/>
        <w:numPr>
          <w:ilvl w:val="2"/>
          <w:numId w:val="1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biologická léčba - rituximab, azalimumab a infliximab, etanercept, anti-T lymfocytové ABs - alemtuzumab</w:t>
      </w:r>
    </w:p>
    <w:p w:rsidR="004B2F52" w:rsidRPr="002E2C55" w:rsidRDefault="004B2F52" w:rsidP="004B2F52">
      <w:pPr>
        <w:rPr>
          <w:rFonts w:asciiTheme="majorHAnsi" w:hAnsiTheme="majorHAnsi"/>
          <w:b/>
          <w:sz w:val="18"/>
          <w:szCs w:val="18"/>
          <w:u w:val="single"/>
        </w:rPr>
      </w:pPr>
    </w:p>
    <w:p w:rsidR="004B2F52" w:rsidRPr="002E2C55" w:rsidRDefault="004B2F52" w:rsidP="004B2F52">
      <w:p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HENOCH-SHÖNLEINOVA PURPURA</w:t>
      </w:r>
    </w:p>
    <w:p w:rsidR="004B2F52" w:rsidRPr="002E2C55" w:rsidRDefault="004B2F52" w:rsidP="004B2F52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kožní vaskulitida, purpura, kolikovité bolesti břicha</w:t>
      </w:r>
    </w:p>
    <w:p w:rsidR="004B2F52" w:rsidRPr="002E2C55" w:rsidRDefault="004B2F52" w:rsidP="004B2F52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děti do 10 let</w:t>
      </w:r>
    </w:p>
    <w:p w:rsidR="004B2F52" w:rsidRPr="002E2C55" w:rsidRDefault="004B2F52" w:rsidP="004B2F52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IgA</w:t>
      </w:r>
    </w:p>
    <w:p w:rsidR="004B2F52" w:rsidRPr="002E2C55" w:rsidRDefault="004B2F52" w:rsidP="004B2F52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sz w:val="18"/>
          <w:szCs w:val="18"/>
        </w:rPr>
        <w:t>leukocytoklastická vaskulitida</w:t>
      </w:r>
    </w:p>
    <w:p w:rsidR="004B2F52" w:rsidRPr="004B2F52" w:rsidRDefault="004B2F52" w:rsidP="004B2F52">
      <w:pPr>
        <w:pStyle w:val="Odstavecseseznamem"/>
        <w:numPr>
          <w:ilvl w:val="0"/>
          <w:numId w:val="15"/>
        </w:numPr>
        <w:rPr>
          <w:rFonts w:asciiTheme="majorHAnsi" w:hAnsiTheme="majorHAnsi"/>
          <w:b/>
          <w:sz w:val="18"/>
          <w:szCs w:val="18"/>
          <w:u w:val="single"/>
        </w:rPr>
      </w:pPr>
      <w:r w:rsidRPr="002E2C55">
        <w:rPr>
          <w:rFonts w:asciiTheme="majorHAnsi" w:hAnsiTheme="majorHAnsi"/>
          <w:b/>
          <w:sz w:val="18"/>
          <w:szCs w:val="18"/>
          <w:u w:val="single"/>
        </w:rPr>
        <w:t>terapie</w:t>
      </w:r>
      <w:r w:rsidRPr="002E2C55">
        <w:rPr>
          <w:rFonts w:asciiTheme="majorHAnsi" w:hAnsiTheme="majorHAnsi"/>
          <w:sz w:val="18"/>
          <w:szCs w:val="18"/>
        </w:rPr>
        <w:t xml:space="preserve"> - kortikoidy, imunosuprese, při dlouhodobé aktivitě cyklofosfamid</w:t>
      </w:r>
    </w:p>
    <w:p w:rsidR="003C0E80" w:rsidRDefault="003C0E8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B2F52" w:rsidRDefault="004B2F5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4B2F52" w:rsidRDefault="004B2F5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0103" w:rsidRPr="00B30C9F" w:rsidRDefault="00190103" w:rsidP="00190103">
      <w:pPr>
        <w:rPr>
          <w:rFonts w:asciiTheme="majorHAnsi" w:hAnsiTheme="majorHAnsi"/>
          <w:b/>
          <w:sz w:val="24"/>
          <w:szCs w:val="24"/>
          <w:u w:val="single"/>
        </w:rPr>
      </w:pPr>
      <w:r w:rsidRPr="00B30C9F">
        <w:rPr>
          <w:rFonts w:asciiTheme="majorHAnsi" w:hAnsiTheme="majorHAnsi"/>
          <w:b/>
          <w:sz w:val="24"/>
          <w:szCs w:val="24"/>
          <w:u w:val="single"/>
        </w:rPr>
        <w:t>110. SEKUNDÁRNÍ GLOMERULOPATIE</w:t>
      </w:r>
    </w:p>
    <w:p w:rsidR="00190103" w:rsidRPr="00B30C9F" w:rsidRDefault="00190103" w:rsidP="001901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90103" w:rsidRPr="00B30C9F" w:rsidRDefault="00190103" w:rsidP="00190103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glomerulopatie - nemají zánětlivou podstatu</w:t>
      </w:r>
    </w:p>
    <w:p w:rsidR="00190103" w:rsidRPr="00B30C9F" w:rsidRDefault="00190103" w:rsidP="00190103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součást systémových chorob - autoimunitních, metabolických a dalších</w:t>
      </w:r>
    </w:p>
    <w:p w:rsidR="00190103" w:rsidRPr="00B30C9F" w:rsidRDefault="00190103" w:rsidP="00190103">
      <w:pPr>
        <w:pStyle w:val="Odstavecseseznamem"/>
        <w:numPr>
          <w:ilvl w:val="0"/>
          <w:numId w:val="16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ledviny pouze jeden z postižených orgánů, často nejdůležitější - terapie se řídí podle renálních funkcí</w:t>
      </w:r>
    </w:p>
    <w:p w:rsidR="00190103" w:rsidRPr="00B30C9F" w:rsidRDefault="00190103" w:rsidP="001901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90103" w:rsidRPr="00B30C9F" w:rsidRDefault="00190103" w:rsidP="00190103">
      <w:p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b/>
          <w:sz w:val="18"/>
          <w:szCs w:val="18"/>
          <w:u w:val="single"/>
        </w:rPr>
        <w:t>POSTIŽENÍ LEDVIN U SLE</w:t>
      </w:r>
    </w:p>
    <w:p w:rsidR="00190103" w:rsidRPr="00B30C9F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typicky nefritický syndrom, až u 40% nefrotický syndrom</w:t>
      </w:r>
    </w:p>
    <w:p w:rsidR="00190103" w:rsidRPr="00B30C9F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pozvolně progredující postižení ledvin</w:t>
      </w:r>
      <w:r>
        <w:rPr>
          <w:rFonts w:asciiTheme="majorHAnsi" w:hAnsiTheme="majorHAnsi"/>
          <w:sz w:val="18"/>
          <w:szCs w:val="18"/>
        </w:rPr>
        <w:t xml:space="preserve"> - u 35-75 % pacientů klinicky manifestní</w:t>
      </w:r>
    </w:p>
    <w:p w:rsidR="00190103" w:rsidRPr="00B30C9F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 xml:space="preserve">současně s IgM - antifosfolipidový sy. (hyalinní tromby v ledvinách, ischemizace </w:t>
      </w:r>
      <w:r w:rsidRPr="00B30C9F">
        <w:rPr>
          <w:rFonts w:ascii="Cambria Math" w:hAnsi="Cambria Math" w:cs="Cambria Math"/>
          <w:sz w:val="18"/>
          <w:szCs w:val="18"/>
        </w:rPr>
        <w:t>⟶</w:t>
      </w:r>
      <w:r w:rsidRPr="00B30C9F">
        <w:rPr>
          <w:rFonts w:asciiTheme="majorHAnsi" w:hAnsiTheme="majorHAnsi" w:cs="Cambria Math"/>
          <w:sz w:val="18"/>
          <w:szCs w:val="18"/>
        </w:rPr>
        <w:t xml:space="preserve"> </w:t>
      </w:r>
      <w:r w:rsidRPr="00B30C9F">
        <w:rPr>
          <w:rFonts w:asciiTheme="majorHAnsi" w:hAnsiTheme="majorHAnsi" w:cs="Cambria Math"/>
          <w:b/>
          <w:sz w:val="18"/>
          <w:szCs w:val="18"/>
        </w:rPr>
        <w:t>RPGN</w:t>
      </w:r>
      <w:r w:rsidRPr="00B30C9F">
        <w:rPr>
          <w:rFonts w:asciiTheme="majorHAnsi" w:hAnsiTheme="majorHAnsi" w:cs="Cambria Math"/>
          <w:sz w:val="18"/>
          <w:szCs w:val="18"/>
        </w:rPr>
        <w:t>)</w:t>
      </w:r>
    </w:p>
    <w:p w:rsidR="00190103" w:rsidRPr="00EF45A7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 w:cs="Cambria Math"/>
          <w:b/>
          <w:sz w:val="18"/>
          <w:szCs w:val="18"/>
          <w:u w:val="single"/>
        </w:rPr>
        <w:t>imunofluorescenční vyšetření:</w:t>
      </w:r>
      <w:r w:rsidRPr="00B30C9F">
        <w:rPr>
          <w:rFonts w:asciiTheme="majorHAnsi" w:hAnsiTheme="majorHAnsi" w:cs="Cambria Math"/>
          <w:sz w:val="18"/>
          <w:szCs w:val="18"/>
        </w:rPr>
        <w:t xml:space="preserve"> svítí úplně všechno - tzv. fullhouse nefritis (komplement, IgM a IgG a IgA, lehké řetězce)</w:t>
      </w:r>
    </w:p>
    <w:p w:rsidR="00190103" w:rsidRPr="00EF45A7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b/>
          <w:sz w:val="18"/>
          <w:szCs w:val="18"/>
          <w:u w:val="single"/>
        </w:rPr>
        <w:t>KO:</w:t>
      </w:r>
    </w:p>
    <w:p w:rsidR="00190103" w:rsidRPr="00EF45A7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1/4 má postižení ledvin v době diagnózy, ostatní po kožní a kloubní manifestaci</w:t>
      </w:r>
    </w:p>
    <w:p w:rsidR="00190103" w:rsidRPr="00EF45A7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na začátku minimální, případně intermitentní proteinurie a mikrohematurie</w:t>
      </w:r>
    </w:p>
    <w:p w:rsidR="00190103" w:rsidRPr="00EF45A7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první manifestace i jako nefrotický syndrom s mikroskopickou hematurií, někdy se sníženou renální funkcí</w:t>
      </w:r>
    </w:p>
    <w:p w:rsidR="00190103" w:rsidRPr="00304541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diskrepance mezi močovým nálezem a morfologií poškození - i u negativního močového nálezu může být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průběh různý, po vzniku nefrotického syndromu spěje k selhání ledvin</w:t>
      </w:r>
    </w:p>
    <w:p w:rsidR="00190103" w:rsidRPr="00B30C9F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 w:cs="Cambria Math"/>
          <w:b/>
          <w:sz w:val="18"/>
          <w:szCs w:val="18"/>
          <w:u w:val="single"/>
        </w:rPr>
        <w:t>klasifikace do 6 tříd:</w:t>
      </w:r>
      <w:r>
        <w:rPr>
          <w:rFonts w:asciiTheme="majorHAnsi" w:hAnsiTheme="majorHAnsi" w:cs="Cambria Math"/>
          <w:sz w:val="18"/>
          <w:szCs w:val="18"/>
        </w:rPr>
        <w:t xml:space="preserve"> (III a IV</w:t>
      </w:r>
      <w:r w:rsidRPr="00B30C9F">
        <w:rPr>
          <w:rFonts w:asciiTheme="majorHAnsi" w:hAnsiTheme="majorHAnsi" w:cs="Cambria Math"/>
          <w:sz w:val="18"/>
          <w:szCs w:val="18"/>
        </w:rPr>
        <w:t xml:space="preserve"> maligní)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I - normální nález</w:t>
      </w:r>
      <w:r>
        <w:rPr>
          <w:rFonts w:asciiTheme="majorHAnsi" w:hAnsiTheme="majorHAnsi"/>
          <w:sz w:val="18"/>
          <w:szCs w:val="18"/>
        </w:rPr>
        <w:t xml:space="preserve"> (minimální mezangiální lupusová nefritida)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II - mezangiální GN</w:t>
      </w:r>
      <w:r>
        <w:rPr>
          <w:rFonts w:asciiTheme="majorHAnsi" w:hAnsiTheme="majorHAnsi"/>
          <w:sz w:val="18"/>
          <w:szCs w:val="18"/>
        </w:rPr>
        <w:t xml:space="preserve"> proliferativní, s malým močovým nálezem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III - fokální proliferativní GN</w:t>
      </w:r>
      <w:r>
        <w:rPr>
          <w:rFonts w:asciiTheme="majorHAnsi" w:hAnsiTheme="majorHAnsi"/>
          <w:sz w:val="18"/>
          <w:szCs w:val="18"/>
        </w:rPr>
        <w:t xml:space="preserve"> - proliferace mezangia i kapilár, pozitivní močový nález, může být i nefrotický syndrom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IV - difuzní proliferativní form</w:t>
      </w:r>
      <w:r>
        <w:rPr>
          <w:rFonts w:asciiTheme="majorHAnsi" w:hAnsiTheme="majorHAnsi"/>
          <w:sz w:val="18"/>
          <w:szCs w:val="18"/>
        </w:rPr>
        <w:t>a - změny jako u III., ale nad 50 % glomerulů; s nefrotickou proteinurií, mikroskopickou hematurií, často hypertenze a snížená renální funkce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V - membranózní - terapie nefroprotektivy a antihypertenzivy, prednison</w:t>
      </w:r>
      <w:r>
        <w:rPr>
          <w:rFonts w:asciiTheme="majorHAnsi" w:hAnsiTheme="majorHAnsi"/>
          <w:sz w:val="18"/>
          <w:szCs w:val="18"/>
        </w:rPr>
        <w:t>, pokud je s proteinurií (až nefrotická proteinurie)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VI - difuzní sklerotizující</w:t>
      </w:r>
      <w:r>
        <w:rPr>
          <w:rFonts w:asciiTheme="majorHAnsi" w:hAnsiTheme="majorHAnsi"/>
          <w:sz w:val="18"/>
          <w:szCs w:val="18"/>
        </w:rPr>
        <w:t xml:space="preserve"> - bez reziduální aktivity, s progresí CHRI</w:t>
      </w:r>
    </w:p>
    <w:p w:rsidR="00190103" w:rsidRPr="00B30C9F" w:rsidRDefault="00190103" w:rsidP="00190103">
      <w:pPr>
        <w:pStyle w:val="Odstavecseseznamem"/>
        <w:numPr>
          <w:ilvl w:val="0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b/>
          <w:sz w:val="18"/>
          <w:szCs w:val="18"/>
        </w:rPr>
        <w:t>III a IV je nutno zaléčit: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indukčně - kortikosteroid + cyklofosfamid, případně s mykofenolátem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udržovací KS terapie</w:t>
      </w:r>
    </w:p>
    <w:p w:rsidR="00190103" w:rsidRPr="00B30C9F" w:rsidRDefault="00190103" w:rsidP="00190103">
      <w:pPr>
        <w:pStyle w:val="Odstavecseseznamem"/>
        <w:numPr>
          <w:ilvl w:val="1"/>
          <w:numId w:val="17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rezistentní formy - cyklofosfamid, pulsy methylprednisonu, mykofenolát; rituximab, i.v. gama globuliny</w:t>
      </w:r>
    </w:p>
    <w:p w:rsidR="00190103" w:rsidRPr="00B30C9F" w:rsidRDefault="00190103" w:rsidP="0019010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90103" w:rsidRPr="00B30C9F" w:rsidRDefault="00190103" w:rsidP="00190103">
      <w:pPr>
        <w:rPr>
          <w:rFonts w:asciiTheme="majorHAnsi" w:hAnsiTheme="majorHAnsi"/>
          <w:sz w:val="18"/>
          <w:szCs w:val="18"/>
        </w:rPr>
      </w:pPr>
      <w:r w:rsidRPr="00B30C9F">
        <w:rPr>
          <w:rFonts w:asciiTheme="majorHAnsi" w:hAnsiTheme="majorHAnsi"/>
          <w:b/>
          <w:sz w:val="18"/>
          <w:szCs w:val="18"/>
          <w:u w:val="single"/>
        </w:rPr>
        <w:t>DIABETICKÁ NEFROPATIE</w:t>
      </w:r>
      <w:r w:rsidRPr="00B30C9F">
        <w:rPr>
          <w:rFonts w:asciiTheme="majorHAnsi" w:hAnsiTheme="majorHAnsi"/>
          <w:sz w:val="18"/>
          <w:szCs w:val="18"/>
        </w:rPr>
        <w:t xml:space="preserve"> - viz otázka 101</w:t>
      </w:r>
    </w:p>
    <w:p w:rsidR="00190103" w:rsidRDefault="00190103" w:rsidP="00190103">
      <w:pPr>
        <w:rPr>
          <w:rFonts w:asciiTheme="majorHAnsi" w:hAnsiTheme="majorHAnsi"/>
          <w:sz w:val="18"/>
          <w:szCs w:val="18"/>
        </w:rPr>
      </w:pPr>
    </w:p>
    <w:p w:rsidR="00190103" w:rsidRPr="00B30C9F" w:rsidRDefault="00190103" w:rsidP="00190103">
      <w:pPr>
        <w:rPr>
          <w:rFonts w:asciiTheme="majorHAnsi" w:hAnsiTheme="majorHAnsi"/>
          <w:sz w:val="18"/>
          <w:szCs w:val="18"/>
        </w:rPr>
      </w:pPr>
    </w:p>
    <w:p w:rsidR="00190103" w:rsidRPr="00B30C9F" w:rsidRDefault="00190103" w:rsidP="00190103">
      <w:p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b/>
          <w:sz w:val="18"/>
          <w:szCs w:val="18"/>
          <w:u w:val="single"/>
        </w:rPr>
        <w:lastRenderedPageBreak/>
        <w:t>POSTIŽENÍ LEDVIN U MYELOMU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tubulointersticiální syndrom - myelomová ledvina, tubulární poruchy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 xml:space="preserve">glomerulární postižení - amyloidóza, </w:t>
      </w:r>
      <w:r w:rsidRPr="00B30C9F">
        <w:rPr>
          <w:rFonts w:asciiTheme="majorHAnsi" w:hAnsiTheme="majorHAnsi"/>
          <w:b/>
          <w:sz w:val="18"/>
          <w:szCs w:val="18"/>
          <w:u w:val="single"/>
        </w:rPr>
        <w:t>nemoc lehkých řetězců</w:t>
      </w:r>
    </w:p>
    <w:p w:rsidR="00190103" w:rsidRPr="00B30C9F" w:rsidRDefault="00190103" w:rsidP="00190103">
      <w:pPr>
        <w:pStyle w:val="Odstavecseseznamem"/>
        <w:numPr>
          <w:ilvl w:val="1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depozita paraproteinu podél bazálních membrán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nádorová infiltrace ledvin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vhodným zákrokem je plazmaferéza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b/>
          <w:sz w:val="18"/>
          <w:szCs w:val="18"/>
          <w:u w:val="single"/>
        </w:rPr>
        <w:t>cast injury</w:t>
      </w:r>
      <w:r w:rsidRPr="00B30C9F">
        <w:rPr>
          <w:rFonts w:asciiTheme="majorHAnsi" w:hAnsiTheme="majorHAnsi"/>
          <w:sz w:val="18"/>
          <w:szCs w:val="18"/>
        </w:rPr>
        <w:t xml:space="preserve"> - na úrovni vzestupného raménka Henleovy kličky, proteinové válce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riziko zvyšuje dehydratace, snížení pH, další nefropatie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b/>
          <w:sz w:val="18"/>
          <w:szCs w:val="18"/>
          <w:u w:val="single"/>
        </w:rPr>
        <w:t>KO:</w:t>
      </w:r>
      <w:r w:rsidRPr="00B30C9F">
        <w:rPr>
          <w:rFonts w:asciiTheme="majorHAnsi" w:hAnsiTheme="majorHAnsi"/>
          <w:sz w:val="18"/>
          <w:szCs w:val="18"/>
        </w:rPr>
        <w:t xml:space="preserve"> plně rozvinutý nefrotický syndrom a další známky amyloidózy a myelomu</w:t>
      </w:r>
    </w:p>
    <w:p w:rsidR="00190103" w:rsidRPr="00B30C9F" w:rsidRDefault="00190103" w:rsidP="00190103">
      <w:pPr>
        <w:pStyle w:val="Odstavecseseznamem"/>
        <w:numPr>
          <w:ilvl w:val="0"/>
          <w:numId w:val="18"/>
        </w:numPr>
        <w:rPr>
          <w:rFonts w:asciiTheme="majorHAnsi" w:hAnsiTheme="majorHAnsi"/>
          <w:b/>
          <w:sz w:val="18"/>
          <w:szCs w:val="18"/>
          <w:u w:val="single"/>
        </w:rPr>
      </w:pPr>
      <w:r w:rsidRPr="00B30C9F">
        <w:rPr>
          <w:rFonts w:asciiTheme="majorHAnsi" w:hAnsiTheme="majorHAnsi"/>
          <w:sz w:val="18"/>
          <w:szCs w:val="18"/>
        </w:rPr>
        <w:t>známka špatné prognózy</w:t>
      </w:r>
    </w:p>
    <w:p w:rsidR="004B2F52" w:rsidRDefault="004B2F52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0103" w:rsidRDefault="0019010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90103" w:rsidRDefault="0019010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7B6C" w:rsidRPr="005338DB" w:rsidRDefault="00707B6C" w:rsidP="00707B6C">
      <w:pPr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111</w:t>
      </w:r>
      <w:r w:rsidRPr="005338DB">
        <w:rPr>
          <w:rFonts w:asciiTheme="majorHAnsi" w:hAnsiTheme="majorHAnsi"/>
          <w:b/>
          <w:sz w:val="24"/>
          <w:szCs w:val="24"/>
          <w:u w:val="single"/>
        </w:rPr>
        <w:t>. NEFROTICKÝ SYNDROM</w:t>
      </w:r>
    </w:p>
    <w:p w:rsidR="00707B6C" w:rsidRPr="005338DB" w:rsidRDefault="00707B6C" w:rsidP="00707B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b/>
          <w:sz w:val="18"/>
          <w:szCs w:val="18"/>
          <w:u w:val="single"/>
        </w:rPr>
        <w:t xml:space="preserve">definice: </w:t>
      </w:r>
      <w:r w:rsidRPr="005338DB">
        <w:rPr>
          <w:rFonts w:asciiTheme="majorHAnsi" w:hAnsiTheme="majorHAnsi"/>
          <w:sz w:val="18"/>
          <w:szCs w:val="18"/>
        </w:rPr>
        <w:t>soubor klinických příznaků a laboratorních změn vznikající v důsledku velké proteinurie</w:t>
      </w: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sz w:val="18"/>
          <w:szCs w:val="18"/>
        </w:rPr>
        <w:t>syndrom sestává z: proteinurie nad 3,5 g/24 hod, hypoalbuminémie, edémů, hyperlipoproteinémie, lipidurie a hyperkoagulačního stavu</w:t>
      </w: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sz w:val="18"/>
          <w:szCs w:val="18"/>
        </w:rPr>
        <w:t>primární glomerulopatie - membranózní nefropatie, nemoc minimálních změn, primární fokálně-segmentální glomerluloskleróza (idiopatický nefrotický syndrom)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sz w:val="18"/>
          <w:szCs w:val="18"/>
        </w:rPr>
        <w:t>sekundární glomerulopatie - diabetická glomeruloskleróza, lupusová nefritida, amyloidóza ledvin</w:t>
      </w: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sz w:val="18"/>
          <w:szCs w:val="18"/>
        </w:rPr>
        <w:t xml:space="preserve">proteinurie </w:t>
      </w:r>
      <w:r w:rsidRPr="005338DB">
        <w:rPr>
          <w:rFonts w:asciiTheme="majorHAnsi" w:hAnsiTheme="majorHAnsi" w:cs="Cambria Math"/>
          <w:sz w:val="18"/>
          <w:szCs w:val="18"/>
        </w:rPr>
        <w:t>⟶ hypoproteinémie - játra nestíhají kompenzovat zvýšením syntézy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zvýšení syntézy lipoproteinů LDL a VLDL - hypercholesterolémie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hypovolémie přes baroreceprory pravděpodobně stimuluje sympatikus a RAAS - retence sodíku a vody, otoky (kombinace se sníženým onkotickým tlakem) + retence primárně u poškození ledvin</w:t>
      </w:r>
    </w:p>
    <w:p w:rsidR="00707B6C" w:rsidRPr="00400785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mírné snížení glomerulární filtrace</w:t>
      </w:r>
    </w:p>
    <w:p w:rsidR="00707B6C" w:rsidRPr="000F09D4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vznik změn: játra kompenzují ztráty proteinů intenzivní proteosyntézou - syntetizují všechno, proto hyperlipoproteinémie a hyperkoagulační stav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 w:cs="Cambria Math"/>
          <w:sz w:val="18"/>
          <w:szCs w:val="18"/>
        </w:rPr>
        <w:t>selektivní proteinurie u minimálních změn (membrána pouze ztratí náboj), neselektivní u poškození při SLE, AA, DM, u chronických GN</w:t>
      </w: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  <w:u w:val="single"/>
        </w:rPr>
        <w:t>KO: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otoky - v místech zvýšeného hydrostatického tlaku, v řídkém vazivu (oční víčka)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laboratorně velká proteinurie: nad 3,5 g/24 hodin + hypoalbuminémie, hypoproteinémie (norma 65-85 g/l), hyperlipidémie (hypercholesterolémie, hypertriacylglycerolémie)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albumin: norma 35-53 g/l - klesá na 10-20 g/l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těžká hypercholesterolémie nad 10 mmol/l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vznik komplikací - infekční, tromboembolické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u neléčených pacientů progrese do renální insuficience, akcelerace aterosklerózy při HLP</w:t>
      </w: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  <w:u w:val="single"/>
        </w:rPr>
        <w:t>terapie: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glomerulonefritidy - remise při imunosupresivní terapii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diabetická nefropatie - ACE-I nebo ARBs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</w:rPr>
        <w:t>léčba otoků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restrikce sodíku na 50 mmol/24 hodin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klid na lůžku - snižuje retenci sodíku X zvyšuje riziko TEN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diuretika - základem furosemid (změna účinku - snížená sekrece, větší Vd); kombinace s manitolem, thiazidy a kalium šetřícími diuretiky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albumin NE - expanze krevního objemu vede k plicnímu edému, albumin okamžitě uniká do moči a intersticia</w:t>
      </w:r>
    </w:p>
    <w:p w:rsidR="00707B6C" w:rsidRPr="00707B6C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redukce proteinurie - ACE-I, ARBs; nespecificky i NSA a cyklosporin (až ve vysokých dávkách - současně stoupá riziko selhání ledvin)</w:t>
      </w:r>
    </w:p>
    <w:p w:rsidR="00707B6C" w:rsidRDefault="00707B6C" w:rsidP="00707B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07B6C" w:rsidRPr="00707B6C" w:rsidRDefault="00707B6C" w:rsidP="00707B6C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lastRenderedPageBreak/>
        <w:t>dlouhodobý nefrotický syndrom může být indikací k bilaterální nefrektomii nebo oboustranné embolizaci ledvin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u špatně léčitelných nebo neléčitelných onemocnění - amyloidóza, těžká hypoproteinémie pod 20 g/l</w:t>
      </w:r>
    </w:p>
    <w:p w:rsidR="00707B6C" w:rsidRPr="005338DB" w:rsidRDefault="00707B6C" w:rsidP="00707B6C">
      <w:pPr>
        <w:pStyle w:val="Odstavecseseznamem"/>
        <w:numPr>
          <w:ilvl w:val="0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  <w:u w:val="single"/>
        </w:rPr>
        <w:t>komplikace: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</w:rPr>
        <w:t>infekce</w:t>
      </w:r>
      <w:r w:rsidRPr="005338DB">
        <w:rPr>
          <w:rFonts w:asciiTheme="majorHAnsi" w:hAnsiTheme="majorHAnsi" w:cs="Cambria Math"/>
          <w:sz w:val="18"/>
          <w:szCs w:val="18"/>
        </w:rPr>
        <w:t xml:space="preserve"> - u dětí hlavní příčina úmrtí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/>
          <w:sz w:val="18"/>
          <w:szCs w:val="18"/>
        </w:rPr>
        <w:t xml:space="preserve">opouzdřené bakterie - </w:t>
      </w:r>
      <w:r w:rsidRPr="005338DB">
        <w:rPr>
          <w:rFonts w:asciiTheme="majorHAnsi" w:hAnsiTheme="majorHAnsi"/>
          <w:i/>
          <w:sz w:val="18"/>
          <w:szCs w:val="18"/>
        </w:rPr>
        <w:t>Streptococcus pneumoniae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prevence: rychlá terapie s navozením remise nefrotického syndromu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riziko stoupá s délkou trvání nefrotického syndromu, imunosupresí a počtem periferních vstupů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při infekci rychle zahájit terapii parenterálními ATB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</w:rPr>
        <w:t>tromboembolické komplikace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riziko zvyšují kortikoidy (změna složení kogulačních proteinů) a diureitka (zvýšení krevní viskozity)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zvýšená agregabilita trombocytů, zvýšení koncentrace fibirinogenu, faktorů V a VII, snížení koncentrace antitrombinu III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 xml:space="preserve">žilní trombózy a plicní embolie - prevalence 5-10% u nefrot. sy.; typická komplikace je </w:t>
      </w:r>
      <w:r w:rsidRPr="005338DB">
        <w:rPr>
          <w:rFonts w:asciiTheme="majorHAnsi" w:hAnsiTheme="majorHAnsi" w:cs="Cambria Math"/>
          <w:b/>
          <w:sz w:val="18"/>
          <w:szCs w:val="18"/>
        </w:rPr>
        <w:t>trombóza renální žíly</w:t>
      </w:r>
      <w:r>
        <w:rPr>
          <w:rFonts w:asciiTheme="majorHAnsi" w:hAnsiTheme="majorHAnsi" w:cs="Cambria Math"/>
          <w:sz w:val="18"/>
          <w:szCs w:val="18"/>
        </w:rPr>
        <w:t xml:space="preserve"> -</w:t>
      </w:r>
      <w:r w:rsidRPr="005338DB">
        <w:rPr>
          <w:rFonts w:asciiTheme="majorHAnsi" w:hAnsiTheme="majorHAnsi" w:cs="Cambria Math"/>
          <w:sz w:val="18"/>
          <w:szCs w:val="18"/>
        </w:rPr>
        <w:t xml:space="preserve"> náhle vzniklá bolest v boku, hematurie, zvětšení ledviny, progredující zhoršení funkce ledvin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profylaxe: časná mobilizace, prevence a terapie infekce, prevence dehydratace, opatrně s diuretiky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účinnost heparinu klesá, účinnost warfarinu stoupá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terapie tradičně 6 měsíců; dlouhodobě při přetrvávající velké proteinurii; profylakticky ASA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</w:rPr>
        <w:t>poruchy lipidů</w:t>
      </w:r>
      <w:r w:rsidRPr="005338DB">
        <w:rPr>
          <w:rFonts w:asciiTheme="majorHAnsi" w:hAnsiTheme="majorHAnsi" w:cs="Cambria Math"/>
          <w:sz w:val="18"/>
          <w:szCs w:val="18"/>
        </w:rPr>
        <w:t xml:space="preserve"> - zvýšené riziko ICHS a IM, HLP zhoršuje i poškození ledvin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základní lék: statin - cílová hodnota LDL pod 2,6 mmol/l</w:t>
      </w:r>
    </w:p>
    <w:p w:rsidR="00707B6C" w:rsidRPr="005338DB" w:rsidRDefault="00707B6C" w:rsidP="00707B6C">
      <w:pPr>
        <w:pStyle w:val="Odstavecseseznamem"/>
        <w:numPr>
          <w:ilvl w:val="2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sz w:val="18"/>
          <w:szCs w:val="18"/>
        </w:rPr>
        <w:t>HDL lipidurie s poškozením ledvin</w:t>
      </w:r>
    </w:p>
    <w:p w:rsidR="00707B6C" w:rsidRPr="005338DB" w:rsidRDefault="00707B6C" w:rsidP="00707B6C">
      <w:pPr>
        <w:pStyle w:val="Odstavecseseznamem"/>
        <w:numPr>
          <w:ilvl w:val="1"/>
          <w:numId w:val="1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338DB">
        <w:rPr>
          <w:rFonts w:asciiTheme="majorHAnsi" w:hAnsiTheme="majorHAnsi" w:cs="Cambria Math"/>
          <w:b/>
          <w:sz w:val="18"/>
          <w:szCs w:val="18"/>
        </w:rPr>
        <w:t>proteinová malnutrice</w:t>
      </w:r>
      <w:r w:rsidRPr="005338DB">
        <w:rPr>
          <w:rFonts w:asciiTheme="majorHAnsi" w:hAnsiTheme="majorHAnsi" w:cs="Cambria Math"/>
          <w:sz w:val="18"/>
          <w:szCs w:val="18"/>
        </w:rPr>
        <w:t xml:space="preserve"> - maskována otoky; není vhodné ji při aktivním syndromu řešit vysokoproteinovou dietou</w:t>
      </w:r>
    </w:p>
    <w:p w:rsidR="00190103" w:rsidRDefault="0019010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7B6C" w:rsidRDefault="00707B6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7B6C" w:rsidRDefault="00707B6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7505B" w:rsidRPr="009D11E2" w:rsidRDefault="0037505B" w:rsidP="0037505B">
      <w:pPr>
        <w:rPr>
          <w:rFonts w:asciiTheme="majorHAnsi" w:hAnsiTheme="majorHAnsi"/>
          <w:b/>
          <w:sz w:val="24"/>
          <w:szCs w:val="24"/>
          <w:u w:val="single"/>
        </w:rPr>
      </w:pPr>
      <w:r w:rsidRPr="009D11E2">
        <w:rPr>
          <w:rFonts w:asciiTheme="majorHAnsi" w:hAnsiTheme="majorHAnsi"/>
          <w:b/>
          <w:sz w:val="24"/>
          <w:szCs w:val="24"/>
          <w:u w:val="single"/>
        </w:rPr>
        <w:t>112. TUBULOINTERSTICIÁLNÍ NEFRITIDY</w:t>
      </w: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7505B" w:rsidRPr="009D11E2" w:rsidRDefault="0037505B" w:rsidP="0037505B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definice:</w:t>
      </w:r>
      <w:r w:rsidRPr="009D11E2">
        <w:rPr>
          <w:rFonts w:asciiTheme="majorHAnsi" w:hAnsiTheme="majorHAnsi"/>
          <w:sz w:val="18"/>
          <w:szCs w:val="18"/>
        </w:rPr>
        <w:t xml:space="preserve"> zánětlivá onemocnění tubulů a intersticia ledvin</w:t>
      </w:r>
    </w:p>
    <w:p w:rsidR="0037505B" w:rsidRPr="009D11E2" w:rsidRDefault="0037505B" w:rsidP="0037505B">
      <w:pPr>
        <w:pStyle w:val="Odstavecseseznamem"/>
        <w:numPr>
          <w:ilvl w:val="0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dělení:</w:t>
      </w:r>
    </w:p>
    <w:p w:rsidR="0037505B" w:rsidRPr="009D11E2" w:rsidRDefault="0037505B" w:rsidP="0037505B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akutní</w:t>
      </w:r>
    </w:p>
    <w:p w:rsidR="0037505B" w:rsidRPr="009D11E2" w:rsidRDefault="0037505B" w:rsidP="0037505B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infekční - bakterie, viry, leptospira, BK, mykoplazmata, ricketsie, toxoplazma</w:t>
      </w:r>
    </w:p>
    <w:p w:rsidR="0037505B" w:rsidRPr="009D11E2" w:rsidRDefault="0037505B" w:rsidP="0037505B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závažné, mohou skončit sepsí</w:t>
      </w:r>
    </w:p>
    <w:p w:rsidR="0037505B" w:rsidRPr="009D11E2" w:rsidRDefault="0037505B" w:rsidP="0037505B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po leptospirách akutní tubulointersticiální nekróza</w:t>
      </w:r>
    </w:p>
    <w:p w:rsidR="0037505B" w:rsidRPr="009D11E2" w:rsidRDefault="0037505B" w:rsidP="0037505B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hypersenzitivní - ATB, NSAID, inhibitory protonové pumpy, allopurinol, furosemid</w:t>
      </w:r>
    </w:p>
    <w:p w:rsidR="0037505B" w:rsidRPr="009D11E2" w:rsidRDefault="0037505B" w:rsidP="0037505B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idiopatické - TINU (TIN + uveitis), anti-TBM</w:t>
      </w:r>
    </w:p>
    <w:p w:rsidR="0037505B" w:rsidRPr="009D11E2" w:rsidRDefault="0037505B" w:rsidP="0037505B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systémové choroby - sarkoidóza, SLE, Sjögrenův syndrom</w:t>
      </w:r>
    </w:p>
    <w:p w:rsidR="0037505B" w:rsidRPr="009D11E2" w:rsidRDefault="0037505B" w:rsidP="0037505B">
      <w:pPr>
        <w:pStyle w:val="Odstavecseseznamem"/>
        <w:numPr>
          <w:ilvl w:val="1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chronické</w:t>
      </w:r>
      <w:r w:rsidRPr="009D11E2">
        <w:rPr>
          <w:rFonts w:asciiTheme="majorHAnsi" w:hAnsiTheme="majorHAnsi"/>
          <w:sz w:val="18"/>
          <w:szCs w:val="18"/>
        </w:rPr>
        <w:t xml:space="preserve"> - infekční, refluxová nefropatie, analgetická nefropatie, nefropatie z kyseliny aristocholové, polékové poškození, toxicita těžkých kovů, postiradiační nefritida, systémové choroby, malignity, metabolické poškození při hyperkalcémii, hyperfosfatémii a hypokalémii</w:t>
      </w:r>
    </w:p>
    <w:p w:rsidR="0037505B" w:rsidRPr="009D11E2" w:rsidRDefault="0037505B" w:rsidP="0037505B">
      <w:pPr>
        <w:pStyle w:val="Odstavecseseznamem"/>
        <w:numPr>
          <w:ilvl w:val="2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kys. aristocholová - čínské byliny, balkánská nefropatie</w:t>
      </w:r>
    </w:p>
    <w:p w:rsidR="0037505B" w:rsidRPr="009D11E2" w:rsidRDefault="0037505B" w:rsidP="0037505B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progresivní ztráta funkcí, dysfunkce prox. tubulů, malá proteinurie, anémie, svraštělé ledviny, urotelitální malignity</w:t>
      </w:r>
    </w:p>
    <w:p w:rsidR="0037505B" w:rsidRPr="009D11E2" w:rsidRDefault="0037505B" w:rsidP="0037505B">
      <w:pPr>
        <w:pStyle w:val="Odstavecseseznamem"/>
        <w:numPr>
          <w:ilvl w:val="3"/>
          <w:numId w:val="20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po těžkých kovech akutní tubulární nekróza</w:t>
      </w: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AKUTNÍ BAKTERIÁLNÍ TIN</w:t>
      </w:r>
      <w:r>
        <w:rPr>
          <w:rFonts w:asciiTheme="majorHAnsi" w:hAnsiTheme="majorHAnsi"/>
          <w:b/>
          <w:sz w:val="18"/>
          <w:szCs w:val="18"/>
          <w:u w:val="single"/>
        </w:rPr>
        <w:t xml:space="preserve"> = AKUTNÍ PYELONEFRITIDA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dělení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komplikované</w:t>
      </w:r>
      <w:r w:rsidRPr="009D11E2">
        <w:rPr>
          <w:rFonts w:asciiTheme="majorHAnsi" w:hAnsiTheme="majorHAnsi"/>
          <w:sz w:val="18"/>
          <w:szCs w:val="18"/>
        </w:rPr>
        <w:t xml:space="preserve"> = s přítomností predisponujících faktorů - systémové (TBC, HIV, DM, autoimnity, malignity) nebo lokální (urolitiáza, obstrukce, reflux, rozdvojená pánvička)</w:t>
      </w:r>
    </w:p>
    <w:p w:rsidR="0037505B" w:rsidRPr="005D6CD7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nekomplikované</w:t>
      </w:r>
      <w:r w:rsidRPr="009D11E2">
        <w:rPr>
          <w:rFonts w:asciiTheme="majorHAnsi" w:hAnsiTheme="majorHAnsi"/>
          <w:sz w:val="18"/>
          <w:szCs w:val="18"/>
        </w:rPr>
        <w:t xml:space="preserve"> = bez predisponujících faktorů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lastRenderedPageBreak/>
        <w:t>častěji u dětí v souvislosti s VUR, u těhotných, při DM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horečka, zimnice, třesavka, nauzea, bolesti hlavy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bolesti v bedrech, někdy i anurie a oligurie</w:t>
      </w:r>
    </w:p>
    <w:p w:rsidR="0037505B" w:rsidRPr="005D6CD7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dysurie - nemusí být vždy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bolestivá palpace nad ledvinou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vyšetření: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laboratoř:</w:t>
      </w:r>
      <w:r w:rsidRPr="009D11E2">
        <w:rPr>
          <w:rFonts w:asciiTheme="majorHAnsi" w:hAnsiTheme="majorHAnsi"/>
          <w:sz w:val="18"/>
          <w:szCs w:val="18"/>
        </w:rPr>
        <w:t xml:space="preserve"> zvýšená U a Kr, leukocytóza, CRP a prokalcitonin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moč:</w:t>
      </w:r>
      <w:r w:rsidRPr="009D11E2">
        <w:rPr>
          <w:rFonts w:asciiTheme="majorHAnsi" w:hAnsiTheme="majorHAnsi"/>
          <w:sz w:val="18"/>
          <w:szCs w:val="18"/>
        </w:rPr>
        <w:t xml:space="preserve"> leukocyty a erytrocyty, </w:t>
      </w:r>
      <w:r>
        <w:rPr>
          <w:rFonts w:asciiTheme="majorHAnsi" w:hAnsiTheme="majorHAnsi"/>
          <w:sz w:val="18"/>
          <w:szCs w:val="18"/>
        </w:rPr>
        <w:t xml:space="preserve">pyurie, </w:t>
      </w:r>
      <w:r w:rsidRPr="009D11E2">
        <w:rPr>
          <w:rFonts w:asciiTheme="majorHAnsi" w:hAnsiTheme="majorHAnsi"/>
          <w:sz w:val="18"/>
          <w:szCs w:val="18"/>
        </w:rPr>
        <w:t>pozitivní kultivace, bílkovina - nediagnosticky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zobrazení:</w:t>
      </w:r>
      <w:r w:rsidRPr="009D11E2">
        <w:rPr>
          <w:rFonts w:asciiTheme="majorHAnsi" w:hAnsiTheme="majorHAnsi"/>
          <w:sz w:val="18"/>
          <w:szCs w:val="18"/>
        </w:rPr>
        <w:t xml:space="preserve"> CT, USG - nehomogenní mapovitá ledvina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biopsie není indikována (v případě provedení neutrofilní infiltrát, leukocytární válce)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 xml:space="preserve">vzácná forma </w:t>
      </w:r>
      <w:r w:rsidRPr="009D11E2">
        <w:rPr>
          <w:rFonts w:asciiTheme="majorHAnsi" w:hAnsiTheme="majorHAnsi"/>
          <w:b/>
          <w:sz w:val="18"/>
          <w:szCs w:val="18"/>
        </w:rPr>
        <w:t>emfyzematózní pyelonefritis</w:t>
      </w:r>
      <w:r w:rsidRPr="009D11E2">
        <w:rPr>
          <w:rFonts w:asciiTheme="majorHAnsi" w:hAnsiTheme="majorHAnsi"/>
          <w:sz w:val="18"/>
          <w:szCs w:val="18"/>
        </w:rPr>
        <w:t xml:space="preserve"> - tvorba plynu v zánětlivých ložiscích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dif. dg.:</w:t>
      </w:r>
      <w:r w:rsidRPr="009D11E2">
        <w:rPr>
          <w:rFonts w:asciiTheme="majorHAnsi" w:hAnsiTheme="majorHAnsi"/>
          <w:sz w:val="18"/>
          <w:szCs w:val="18"/>
        </w:rPr>
        <w:t xml:space="preserve"> vertebrogenní obtíže, appendicitis</w:t>
      </w:r>
    </w:p>
    <w:p w:rsidR="0037505B" w:rsidRPr="009D11E2" w:rsidRDefault="0037505B" w:rsidP="0037505B">
      <w:pPr>
        <w:pStyle w:val="Odstavecseseznamem"/>
        <w:numPr>
          <w:ilvl w:val="0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kultivace moči, případně hemokultura vždy před první dávkou ATB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hospitalizace není nutná, ale je jistější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tekutiny, tlumení bolesti, uvolnění případné obstrukce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ATB: první dávka ceftriaxon nebo gentamycin, poté 2 týdny amoxicilin nebo fluorochinolon</w:t>
      </w:r>
    </w:p>
    <w:p w:rsidR="0037505B" w:rsidRPr="009D11E2" w:rsidRDefault="0037505B" w:rsidP="0037505B">
      <w:pPr>
        <w:pStyle w:val="Odstavecseseznamem"/>
        <w:numPr>
          <w:ilvl w:val="2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podle citlivosti, pokud mám patogen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terapie renálního selhání, v těžkých případech nefrektomie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medikace opatrně - úprava dávky podle renálních funkcí, vyhýbat se nefrotoxickým lékům, nekombinovat gentamycin s furosemidem</w:t>
      </w:r>
    </w:p>
    <w:p w:rsidR="0037505B" w:rsidRPr="009D11E2" w:rsidRDefault="0037505B" w:rsidP="0037505B">
      <w:pPr>
        <w:pStyle w:val="Odstavecseseznamem"/>
        <w:numPr>
          <w:ilvl w:val="1"/>
          <w:numId w:val="21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při obstrukci vhodná nefrostomie</w:t>
      </w: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AKUTNÍ ABAKTERIÁLNÍ</w:t>
      </w:r>
      <w:r w:rsidRPr="009D11E2">
        <w:rPr>
          <w:rFonts w:asciiTheme="majorHAnsi" w:hAnsiTheme="majorHAnsi"/>
          <w:b/>
          <w:sz w:val="18"/>
          <w:szCs w:val="18"/>
          <w:u w:val="single"/>
        </w:rPr>
        <w:t xml:space="preserve"> TIN</w:t>
      </w:r>
    </w:p>
    <w:p w:rsidR="0037505B" w:rsidRDefault="0037505B" w:rsidP="0037505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etiologie:</w:t>
      </w:r>
      <w:r>
        <w:rPr>
          <w:rFonts w:asciiTheme="majorHAnsi" w:hAnsiTheme="majorHAnsi"/>
          <w:sz w:val="18"/>
          <w:szCs w:val="18"/>
        </w:rPr>
        <w:t xml:space="preserve"> parainfekční při systémové infekci </w:t>
      </w:r>
      <w:r>
        <w:rPr>
          <w:rFonts w:asciiTheme="majorHAnsi" w:hAnsiTheme="majorHAnsi"/>
          <w:i/>
          <w:sz w:val="18"/>
          <w:szCs w:val="18"/>
        </w:rPr>
        <w:t>Leptospira iceterohemorrhagiae</w:t>
      </w:r>
      <w:r>
        <w:rPr>
          <w:rFonts w:asciiTheme="majorHAnsi" w:hAnsiTheme="majorHAnsi"/>
          <w:sz w:val="18"/>
          <w:szCs w:val="18"/>
        </w:rPr>
        <w:t>, u systémových chorob a u malignit, hypersenzitivní reakce na léky (NSA, β-laktamy, bez závislosti na dávce)</w:t>
      </w:r>
    </w:p>
    <w:p w:rsidR="0037505B" w:rsidRPr="009D11E2" w:rsidRDefault="0037505B" w:rsidP="0037505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7505B" w:rsidRPr="009D11E2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asymptomatická</w:t>
      </w:r>
    </w:p>
    <w:p w:rsidR="0037505B" w:rsidRPr="009D11E2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klasická trias: teplota + vyrážka + eosinofilie (většinou chybí)</w:t>
      </w:r>
    </w:p>
    <w:p w:rsidR="0037505B" w:rsidRPr="00670A4A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artralgie, myalgie, zvětšení uzlin, zvětšení ledviny</w:t>
      </w:r>
    </w:p>
    <w:p w:rsidR="0037505B" w:rsidRPr="009D11E2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hematurie se sníženou funkcí ledvin</w:t>
      </w:r>
    </w:p>
    <w:p w:rsidR="0037505B" w:rsidRPr="009D11E2" w:rsidRDefault="0037505B" w:rsidP="0037505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vyšetření</w:t>
      </w:r>
    </w:p>
    <w:p w:rsidR="0037505B" w:rsidRPr="009D11E2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zvýšená U a Kr, eosinofilie, anémie, renální tubulární acidóza, zvýšené CRP a IgE</w:t>
      </w:r>
    </w:p>
    <w:p w:rsidR="0037505B" w:rsidRPr="009D11E2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proteinurie libovolné intenzity až po nefrotický syndrom; v moči leukocyty, erytrocyty, válce</w:t>
      </w:r>
    </w:p>
    <w:p w:rsidR="0037505B" w:rsidRPr="009D11E2" w:rsidRDefault="0037505B" w:rsidP="0037505B">
      <w:pPr>
        <w:pStyle w:val="Odstavecseseznamem"/>
        <w:numPr>
          <w:ilvl w:val="1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</w:rPr>
        <w:t>biopsie</w:t>
      </w:r>
      <w:r w:rsidRPr="009D11E2">
        <w:rPr>
          <w:rFonts w:asciiTheme="majorHAnsi" w:hAnsiTheme="majorHAnsi"/>
          <w:sz w:val="18"/>
          <w:szCs w:val="18"/>
        </w:rPr>
        <w:t xml:space="preserve"> - minimální změny v glomerulech, kulatobuněčný infiltrát, tubulitis - infiltrace kolem BM, rychlá fibrotizace intersticia, tvorba granulomů</w:t>
      </w:r>
    </w:p>
    <w:p w:rsidR="0037505B" w:rsidRPr="009D11E2" w:rsidRDefault="0037505B" w:rsidP="0037505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dg.:</w:t>
      </w:r>
      <w:r w:rsidRPr="009D11E2">
        <w:rPr>
          <w:rFonts w:asciiTheme="majorHAnsi" w:hAnsiTheme="majorHAnsi"/>
          <w:sz w:val="18"/>
          <w:szCs w:val="18"/>
        </w:rPr>
        <w:t xml:space="preserve"> anamnéza, klinický obraz, biopsie (rozvoj v řádu týdnů)</w:t>
      </w:r>
    </w:p>
    <w:p w:rsidR="0037505B" w:rsidRPr="009D11E2" w:rsidRDefault="0037505B" w:rsidP="0037505B">
      <w:pPr>
        <w:pStyle w:val="Odstavecseseznamem"/>
        <w:numPr>
          <w:ilvl w:val="0"/>
          <w:numId w:val="22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 xml:space="preserve">terapie: </w:t>
      </w:r>
      <w:r w:rsidRPr="009D11E2">
        <w:rPr>
          <w:rFonts w:asciiTheme="majorHAnsi" w:hAnsiTheme="majorHAnsi"/>
          <w:sz w:val="18"/>
          <w:szCs w:val="18"/>
        </w:rPr>
        <w:t>vysazení vyvolávajícího léku + kortikoidy</w:t>
      </w: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CHRONICKÁ BAKTERIÁLNÍ TIN</w:t>
      </w:r>
    </w:p>
    <w:p w:rsidR="0037505B" w:rsidRPr="009D11E2" w:rsidRDefault="0037505B" w:rsidP="0037505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pomalu mizí</w:t>
      </w:r>
    </w:p>
    <w:p w:rsidR="0037505B" w:rsidRPr="009D11E2" w:rsidRDefault="0037505B" w:rsidP="0037505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chronická pyelonefritida</w:t>
      </w:r>
    </w:p>
    <w:p w:rsidR="0037505B" w:rsidRPr="009D11E2" w:rsidRDefault="0037505B" w:rsidP="0037505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primární vzácná, typicky při predispozici (obstrukce močových cest)</w:t>
      </w:r>
    </w:p>
    <w:p w:rsidR="0037505B" w:rsidRPr="009D11E2" w:rsidRDefault="0037505B" w:rsidP="0037505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KO:</w:t>
      </w:r>
      <w:r w:rsidRPr="009D11E2">
        <w:rPr>
          <w:rFonts w:asciiTheme="majorHAnsi" w:hAnsiTheme="majorHAnsi"/>
          <w:sz w:val="18"/>
          <w:szCs w:val="18"/>
        </w:rPr>
        <w:t xml:space="preserve"> projevy základního onemocnění, tubulární poruchy, renální selhání, epizody zánětu</w:t>
      </w:r>
    </w:p>
    <w:p w:rsidR="0037505B" w:rsidRPr="009D11E2" w:rsidRDefault="0037505B" w:rsidP="0037505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laboratorně:</w:t>
      </w:r>
      <w:r w:rsidRPr="009D11E2">
        <w:rPr>
          <w:rFonts w:asciiTheme="majorHAnsi" w:hAnsiTheme="majorHAnsi"/>
          <w:sz w:val="18"/>
          <w:szCs w:val="18"/>
        </w:rPr>
        <w:t xml:space="preserve"> zvýšení U, Kr, CRP</w:t>
      </w:r>
    </w:p>
    <w:p w:rsidR="0037505B" w:rsidRPr="009D11E2" w:rsidRDefault="0037505B" w:rsidP="0037505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moč: leukocyty, erytrocyty, pozitivní kultivace; bílkovina variabilní</w:t>
      </w:r>
    </w:p>
    <w:p w:rsidR="0037505B" w:rsidRPr="009D11E2" w:rsidRDefault="0037505B" w:rsidP="0037505B">
      <w:pPr>
        <w:pStyle w:val="Odstavecseseznamem"/>
        <w:numPr>
          <w:ilvl w:val="1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diagnóza na základě klinického obrazu a laboratorního nálezu</w:t>
      </w:r>
    </w:p>
    <w:p w:rsidR="0037505B" w:rsidRPr="009D11E2" w:rsidRDefault="0037505B" w:rsidP="0037505B">
      <w:pPr>
        <w:pStyle w:val="Odstavecseseznamem"/>
        <w:numPr>
          <w:ilvl w:val="0"/>
          <w:numId w:val="23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9D11E2">
        <w:rPr>
          <w:rFonts w:asciiTheme="majorHAnsi" w:hAnsiTheme="majorHAnsi"/>
          <w:sz w:val="18"/>
          <w:szCs w:val="18"/>
        </w:rPr>
        <w:t xml:space="preserve"> dostatek tekutin, při akutní exacerbaci ATB</w:t>
      </w: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REFLUXOVÁ NEFROPATIE</w:t>
      </w:r>
    </w:p>
    <w:p w:rsidR="0037505B" w:rsidRPr="009D11E2" w:rsidRDefault="0037505B" w:rsidP="0037505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u mužů vrozená dysplazie se zkrácením ureteru, u žen postnatálně v důsledku infekcí</w:t>
      </w:r>
    </w:p>
    <w:p w:rsidR="0037505B" w:rsidRPr="009D11E2" w:rsidRDefault="0037505B" w:rsidP="0037505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KO:</w:t>
      </w:r>
      <w:r w:rsidRPr="009D11E2">
        <w:rPr>
          <w:rFonts w:asciiTheme="majorHAnsi" w:hAnsiTheme="majorHAnsi"/>
          <w:sz w:val="18"/>
          <w:szCs w:val="18"/>
        </w:rPr>
        <w:t xml:space="preserve"> infekce u kojenců, proteinurie, hypertenze, renální selhání</w:t>
      </w:r>
    </w:p>
    <w:p w:rsidR="0037505B" w:rsidRPr="009D11E2" w:rsidRDefault="0037505B" w:rsidP="0037505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dg.:</w:t>
      </w:r>
      <w:r w:rsidRPr="009D11E2">
        <w:rPr>
          <w:rFonts w:asciiTheme="majorHAnsi" w:hAnsiTheme="majorHAnsi"/>
          <w:sz w:val="18"/>
          <w:szCs w:val="18"/>
        </w:rPr>
        <w:t xml:space="preserve"> mikční cystouretrografie, vylučovací urografie</w:t>
      </w:r>
    </w:p>
    <w:p w:rsidR="0037505B" w:rsidRPr="009D11E2" w:rsidRDefault="0037505B" w:rsidP="0037505B">
      <w:pPr>
        <w:pStyle w:val="Odstavecseseznamem"/>
        <w:numPr>
          <w:ilvl w:val="0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37505B" w:rsidRPr="009D11E2" w:rsidRDefault="0037505B" w:rsidP="0037505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chirurgická před rozvojem nefropatie</w:t>
      </w:r>
    </w:p>
    <w:p w:rsidR="0037505B" w:rsidRPr="009D11E2" w:rsidRDefault="0037505B" w:rsidP="0037505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lastRenderedPageBreak/>
        <w:t>ATB - prevence infekcí</w:t>
      </w:r>
    </w:p>
    <w:p w:rsidR="0037505B" w:rsidRPr="009D11E2" w:rsidRDefault="0037505B" w:rsidP="0037505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terapie hypertenze</w:t>
      </w:r>
    </w:p>
    <w:p w:rsidR="0037505B" w:rsidRPr="009D11E2" w:rsidRDefault="0037505B" w:rsidP="0037505B">
      <w:pPr>
        <w:pStyle w:val="Odstavecseseznamem"/>
        <w:numPr>
          <w:ilvl w:val="1"/>
          <w:numId w:val="24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symptomatická léčba nefrotického syndromu a renálního selhání</w:t>
      </w: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7505B" w:rsidRPr="009D11E2" w:rsidRDefault="0037505B" w:rsidP="0037505B">
      <w:p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ANALGETICKÁ NEFROPATIE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 xml:space="preserve">po několikaletém užívání analgetik - </w:t>
      </w:r>
      <w:r w:rsidRPr="009D11E2">
        <w:rPr>
          <w:rFonts w:asciiTheme="majorHAnsi" w:hAnsiTheme="majorHAnsi"/>
          <w:b/>
          <w:sz w:val="18"/>
          <w:szCs w:val="18"/>
        </w:rPr>
        <w:t>fenacetin, paracetamol</w:t>
      </w:r>
      <w:r w:rsidRPr="009D11E2">
        <w:rPr>
          <w:rFonts w:asciiTheme="majorHAnsi" w:hAnsiTheme="majorHAnsi"/>
          <w:sz w:val="18"/>
          <w:szCs w:val="18"/>
        </w:rPr>
        <w:t>, hlavně v kombinaci s centrálně působící látkou (kofein - vytvoření návyku)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hlavně ženy středního věku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současně s postižením kožním, GIT, hematologickým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intersticiální nefritida s tendencí k fibrotizaci, nekrózy papil, atrofie ledvin, vývoj CHRI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nekróza papily na podkladě poškození kapilár - kalcifikace, uvolnění - při odchodu ureterem akutní renální kolika, hematurie, obstrukce</w:t>
      </w:r>
    </w:p>
    <w:p w:rsidR="0037505B" w:rsidRPr="009D11E2" w:rsidRDefault="0037505B" w:rsidP="0037505B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arteriální HT, infekce moč. cest, uroteliální ca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dg.:</w:t>
      </w:r>
    </w:p>
    <w:p w:rsidR="0037505B" w:rsidRPr="009D11E2" w:rsidRDefault="0037505B" w:rsidP="0037505B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chronické užívání analgetik v anamnéze</w:t>
      </w:r>
    </w:p>
    <w:p w:rsidR="0037505B" w:rsidRPr="009D11E2" w:rsidRDefault="0037505B" w:rsidP="0037505B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průkaz chronické TIN s nekrózou papily</w:t>
      </w:r>
    </w:p>
    <w:p w:rsidR="0037505B" w:rsidRPr="009D11E2" w:rsidRDefault="0037505B" w:rsidP="0037505B">
      <w:pPr>
        <w:pStyle w:val="Odstavecseseznamem"/>
        <w:numPr>
          <w:ilvl w:val="1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sz w:val="18"/>
          <w:szCs w:val="18"/>
        </w:rPr>
        <w:t>USG - redukce parenchymu, svraštění ledviny, na RTG kalcifikace papil</w:t>
      </w:r>
    </w:p>
    <w:p w:rsidR="0037505B" w:rsidRPr="009D11E2" w:rsidRDefault="0037505B" w:rsidP="0037505B">
      <w:pPr>
        <w:pStyle w:val="Odstavecseseznamem"/>
        <w:numPr>
          <w:ilvl w:val="0"/>
          <w:numId w:val="25"/>
        </w:numPr>
        <w:rPr>
          <w:rFonts w:asciiTheme="majorHAnsi" w:hAnsiTheme="majorHAnsi"/>
          <w:b/>
          <w:sz w:val="18"/>
          <w:szCs w:val="18"/>
          <w:u w:val="single"/>
        </w:rPr>
      </w:pPr>
      <w:r w:rsidRPr="009D11E2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9D11E2">
        <w:rPr>
          <w:rFonts w:asciiTheme="majorHAnsi" w:hAnsiTheme="majorHAnsi"/>
          <w:sz w:val="18"/>
          <w:szCs w:val="18"/>
        </w:rPr>
        <w:t xml:space="preserve"> vysazení analgetik a NSA, příjem tekutin, chirurgické odstranění nekrotických papil při obstrukci nebo punkční nefrostomie</w:t>
      </w:r>
    </w:p>
    <w:p w:rsidR="00707B6C" w:rsidRDefault="00707B6C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7505B" w:rsidRDefault="0037505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7505B" w:rsidRDefault="0037505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24"/>
          <w:szCs w:val="24"/>
          <w:u w:val="single"/>
        </w:rPr>
      </w:pPr>
      <w:r w:rsidRPr="00765147">
        <w:rPr>
          <w:rFonts w:asciiTheme="majorHAnsi" w:hAnsiTheme="majorHAnsi"/>
          <w:b/>
          <w:sz w:val="24"/>
          <w:szCs w:val="24"/>
          <w:u w:val="single"/>
        </w:rPr>
        <w:t>113. VROZENÉ CHOROBY LEDVIN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častá onemocnění</w:t>
      </w:r>
    </w:p>
    <w:p w:rsidR="00667135" w:rsidRPr="00765147" w:rsidRDefault="00667135" w:rsidP="00667135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příčina 15% dialýz dospělých, cca 50% příčin selhání ledvin u dětí</w:t>
      </w:r>
    </w:p>
    <w:p w:rsidR="00667135" w:rsidRPr="00765147" w:rsidRDefault="00667135" w:rsidP="00667135">
      <w:pPr>
        <w:pStyle w:val="Odstavecseseznamem"/>
        <w:numPr>
          <w:ilvl w:val="0"/>
          <w:numId w:val="2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onemocnění: cystické ledviny, Allportův syndrom, benigní familiární hematurie (sy. tenkých membrán, mutace kolagenu IV), dědičné tubulopatie, Fabryho nemoc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85FAE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85FAE">
        <w:rPr>
          <w:rFonts w:asciiTheme="majorHAnsi" w:hAnsiTheme="majorHAnsi"/>
          <w:b/>
          <w:sz w:val="18"/>
          <w:szCs w:val="18"/>
          <w:u w:val="single"/>
        </w:rPr>
        <w:t>ADPKD = AD dědičná polycystická choroba ledvin</w:t>
      </w:r>
    </w:p>
    <w:p w:rsidR="00667135" w:rsidRPr="00E1242A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nejčastější dědičná choroba ledvin, výskyt cca 1:500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příčina 8-10 % selhání ledvin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renální příznaky: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bilaterální cysty, zvětšení ledviny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lumbalgie - tlak cyst na pouzdro ledviny</w:t>
      </w:r>
      <w:r>
        <w:rPr>
          <w:rFonts w:asciiTheme="majorHAnsi" w:hAnsiTheme="majorHAnsi"/>
          <w:sz w:val="18"/>
          <w:szCs w:val="18"/>
        </w:rPr>
        <w:t>; akutní bolest - krvácení do cysty, infekce, obstrukce močových cest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hypertenze (u 70% pacientů) - už od adolescence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hematurie (50%) - makroskopická, při ruptuře cév cyst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při infekci cyst obraz akutní pyelonefritidy</w:t>
      </w:r>
      <w:r>
        <w:rPr>
          <w:rFonts w:asciiTheme="majorHAnsi" w:hAnsiTheme="majorHAnsi"/>
          <w:sz w:val="18"/>
          <w:szCs w:val="18"/>
        </w:rPr>
        <w:t>; musí se léčit trimethoprimem nebo fluorochinolony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urolitiáza u 20% - uráty, oxaláty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u 5-7% případů selhání ledvin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extrarenální příznaky: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jaterní cysty (70%) - výskyt roste s věkem, častěji u žen (HAK, mnohočetné gravidity)</w:t>
      </w:r>
    </w:p>
    <w:p w:rsidR="00667135" w:rsidRPr="00765147" w:rsidRDefault="00667135" w:rsidP="00667135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klinicky: estetický a objemový problém, funkčně se neprojeví</w:t>
      </w:r>
    </w:p>
    <w:p w:rsidR="00667135" w:rsidRPr="00765147" w:rsidRDefault="00667135" w:rsidP="00667135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terapie: punkce nebo resekce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cysty v pankreatu (9%)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mozková aneurysmata - 5x častější než u běžné populace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střevní divertikly - zejména u dialyzovaných pacientů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hernie pupeční a inguinální, recidivující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chlopenní vady (25%) - prolaps mitrální, dilatace aortálního kořene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seminální cysty (40%) - neplodnost z obstrukce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geneticky heterogenní, dva různé geny: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PKD 1</w:t>
      </w:r>
      <w:r w:rsidRPr="00765147">
        <w:rPr>
          <w:rFonts w:asciiTheme="majorHAnsi" w:hAnsiTheme="majorHAnsi"/>
          <w:sz w:val="18"/>
          <w:szCs w:val="18"/>
        </w:rPr>
        <w:t xml:space="preserve"> - 16p13.3; renální selhání do 54 let; 85%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 xml:space="preserve">PKD 2 </w:t>
      </w:r>
      <w:r w:rsidRPr="00765147">
        <w:rPr>
          <w:rFonts w:asciiTheme="majorHAnsi" w:hAnsiTheme="majorHAnsi"/>
          <w:sz w:val="18"/>
          <w:szCs w:val="18"/>
        </w:rPr>
        <w:t>- 4p13-23, mírnější průběh, selhání okolo 75 let; 15%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lastRenderedPageBreak/>
        <w:t>polycystiny kódují řasinky a mechanoreceptory pro tok moči</w:t>
      </w:r>
      <w:r>
        <w:rPr>
          <w:rFonts w:asciiTheme="majorHAnsi" w:hAnsiTheme="majorHAnsi"/>
          <w:sz w:val="18"/>
          <w:szCs w:val="18"/>
        </w:rPr>
        <w:t xml:space="preserve"> - porucha na úrovni bazální membrány tubulů vedoucí k cystické dilataci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RA, laboratorně, fyzikální vyšetření - hmatné ledviny i s cystami, zobrazovací metody (USG)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DNA diagnostika nepřímá - I: presymptomatické stadium, dárcovství ledviny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USG - cysta anechogenní</w:t>
      </w:r>
    </w:p>
    <w:p w:rsidR="00667135" w:rsidRPr="00765147" w:rsidRDefault="00667135" w:rsidP="00667135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kritéria: do 40 let aspoň 3 cysty uni/bilaterálně, do 60 let aspoň 2 v každé ledvině, nad 60 let aspoň 4 cysty v každé ledvině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RF pro progresi:</w:t>
      </w:r>
      <w:r w:rsidRPr="00765147">
        <w:rPr>
          <w:rFonts w:asciiTheme="majorHAnsi" w:hAnsiTheme="majorHAnsi"/>
          <w:sz w:val="18"/>
          <w:szCs w:val="18"/>
        </w:rPr>
        <w:t xml:space="preserve"> genotyp, mužské pohlaví, dg. v 1. roce života, hypertenze, výrazné zvětšení ledvin, genové polymorfismy, časná proteinurie, makroskopická hematurie</w:t>
      </w:r>
    </w:p>
    <w:p w:rsidR="00667135" w:rsidRPr="00765147" w:rsidRDefault="00667135" w:rsidP="00667135">
      <w:pPr>
        <w:pStyle w:val="Odstavecseseznamem"/>
        <w:numPr>
          <w:ilvl w:val="0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symptomatická - dostatečný příjem tekutin, omezit kofein a thein</w:t>
      </w:r>
    </w:p>
    <w:p w:rsidR="00667135" w:rsidRPr="00765147" w:rsidRDefault="00667135" w:rsidP="00667135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terapie hypertenze - ACE-I, ARBs, diuretika</w:t>
      </w:r>
      <w:r>
        <w:rPr>
          <w:rFonts w:asciiTheme="majorHAnsi" w:hAnsiTheme="majorHAnsi"/>
          <w:sz w:val="18"/>
          <w:szCs w:val="18"/>
        </w:rPr>
        <w:t xml:space="preserve"> - oddálení selhání ledvin</w:t>
      </w:r>
    </w:p>
    <w:p w:rsidR="00667135" w:rsidRPr="00765147" w:rsidRDefault="00667135" w:rsidP="00667135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terapie IMC</w:t>
      </w:r>
    </w:p>
    <w:p w:rsidR="00667135" w:rsidRPr="00765147" w:rsidRDefault="00667135" w:rsidP="00667135">
      <w:pPr>
        <w:pStyle w:val="Odstavecseseznamem"/>
        <w:numPr>
          <w:ilvl w:val="2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terapie chronické renální insuficience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experimentálně - antagonisté vazopresinu, sirolimus</w:t>
      </w:r>
    </w:p>
    <w:p w:rsidR="00667135" w:rsidRPr="00765147" w:rsidRDefault="00667135" w:rsidP="00667135">
      <w:pPr>
        <w:pStyle w:val="Odstavecseseznamem"/>
        <w:numPr>
          <w:ilvl w:val="1"/>
          <w:numId w:val="27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kauzální terapie neexistuje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ARPKD</w:t>
      </w:r>
    </w:p>
    <w:p w:rsidR="00667135" w:rsidRPr="00765147" w:rsidRDefault="00667135" w:rsidP="00667135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vzácná, výskyt 1:40-60 000</w:t>
      </w:r>
    </w:p>
    <w:p w:rsidR="00667135" w:rsidRPr="00765147" w:rsidRDefault="00667135" w:rsidP="00667135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gen na 6. chromozomu</w:t>
      </w:r>
    </w:p>
    <w:p w:rsidR="00667135" w:rsidRPr="00765147" w:rsidRDefault="00667135" w:rsidP="00667135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cystické onemocnění ledvin + hepatální fibróza</w:t>
      </w:r>
    </w:p>
    <w:p w:rsidR="00667135" w:rsidRPr="00765147" w:rsidRDefault="00667135" w:rsidP="00667135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67135" w:rsidRPr="00765147" w:rsidRDefault="00667135" w:rsidP="00667135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prenatálně - anomálie ledvin, hypoplazie plic</w:t>
      </w:r>
    </w:p>
    <w:p w:rsidR="00667135" w:rsidRPr="00765147" w:rsidRDefault="00667135" w:rsidP="00667135">
      <w:pPr>
        <w:pStyle w:val="Odstavecseseznamem"/>
        <w:numPr>
          <w:ilvl w:val="1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později hematurie, hypertenze, nefromegalie, CHRI, jaterní cirhóza, hepatitis</w:t>
      </w:r>
    </w:p>
    <w:p w:rsidR="00667135" w:rsidRPr="00765147" w:rsidRDefault="00667135" w:rsidP="00667135">
      <w:pPr>
        <w:pStyle w:val="Odstavecseseznamem"/>
        <w:numPr>
          <w:ilvl w:val="0"/>
          <w:numId w:val="28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formy: neonatální, infantilní, juvenilní</w:t>
      </w:r>
    </w:p>
    <w:p w:rsidR="00667135" w:rsidRPr="00765147" w:rsidRDefault="00667135" w:rsidP="00667135">
      <w:pPr>
        <w:rPr>
          <w:rFonts w:asciiTheme="majorHAnsi" w:hAnsiTheme="majorHAnsi"/>
          <w:sz w:val="18"/>
          <w:szCs w:val="18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JUVENILNÍ NEFRONOFTÍZA</w:t>
      </w:r>
    </w:p>
    <w:p w:rsidR="00667135" w:rsidRPr="00765147" w:rsidRDefault="00667135" w:rsidP="00667135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AR onemocnění, cca 11 genů</w:t>
      </w:r>
    </w:p>
    <w:p w:rsidR="00667135" w:rsidRPr="00765147" w:rsidRDefault="00667135" w:rsidP="00667135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předškolní věk - polyurie, polydipsie, neprospívání</w:t>
      </w:r>
    </w:p>
    <w:p w:rsidR="00667135" w:rsidRPr="00765147" w:rsidRDefault="00667135" w:rsidP="00667135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porucha koncentrační funkce ledvin</w:t>
      </w:r>
    </w:p>
    <w:p w:rsidR="00667135" w:rsidRPr="00765147" w:rsidRDefault="00667135" w:rsidP="00667135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výrazná anémie</w:t>
      </w:r>
    </w:p>
    <w:p w:rsidR="00667135" w:rsidRPr="00765147" w:rsidRDefault="00667135" w:rsidP="00667135">
      <w:pPr>
        <w:pStyle w:val="Odstavecseseznamem"/>
        <w:numPr>
          <w:ilvl w:val="1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retinitis pigmentosa</w:t>
      </w:r>
    </w:p>
    <w:p w:rsidR="00667135" w:rsidRPr="00765147" w:rsidRDefault="00667135" w:rsidP="00667135">
      <w:pPr>
        <w:pStyle w:val="Odstavecseseznamem"/>
        <w:numPr>
          <w:ilvl w:val="0"/>
          <w:numId w:val="29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ledviny normálně velké nebo zmenšené, cysty nejsou kritérium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DŘEŇOVÁ CYSTICKÁ CHOROBA</w:t>
      </w:r>
    </w:p>
    <w:p w:rsidR="00667135" w:rsidRPr="00765147" w:rsidRDefault="00667135" w:rsidP="00667135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AD onemocnění dospělých - gen UROD</w:t>
      </w:r>
    </w:p>
    <w:p w:rsidR="00667135" w:rsidRPr="00145D44" w:rsidRDefault="00667135" w:rsidP="00667135">
      <w:pPr>
        <w:pStyle w:val="Odstavecseseznamem"/>
        <w:numPr>
          <w:ilvl w:val="0"/>
          <w:numId w:val="30"/>
        </w:numPr>
        <w:rPr>
          <w:rFonts w:asciiTheme="majorHAnsi" w:hAnsiTheme="majorHAnsi"/>
          <w:b/>
          <w:sz w:val="18"/>
          <w:szCs w:val="18"/>
          <w:u w:val="single"/>
        </w:rPr>
      </w:pPr>
      <w:r w:rsidRPr="00145D44">
        <w:rPr>
          <w:rFonts w:asciiTheme="majorHAnsi" w:hAnsiTheme="majorHAnsi"/>
          <w:b/>
          <w:sz w:val="18"/>
          <w:szCs w:val="18"/>
          <w:u w:val="single"/>
        </w:rPr>
        <w:t>KO:</w:t>
      </w:r>
      <w:r w:rsidRPr="00145D44">
        <w:rPr>
          <w:rFonts w:asciiTheme="majorHAnsi" w:hAnsiTheme="majorHAnsi"/>
          <w:sz w:val="18"/>
          <w:szCs w:val="18"/>
        </w:rPr>
        <w:t xml:space="preserve"> hypertenze, CHRI, porucha funkcí, často hyperurikémie</w:t>
      </w:r>
      <w:r w:rsidR="00145D44">
        <w:rPr>
          <w:rFonts w:asciiTheme="majorHAnsi" w:hAnsiTheme="majorHAnsi"/>
          <w:sz w:val="18"/>
          <w:szCs w:val="18"/>
        </w:rPr>
        <w:t xml:space="preserve">; </w:t>
      </w:r>
      <w:r w:rsidRPr="00145D44">
        <w:rPr>
          <w:rFonts w:asciiTheme="majorHAnsi" w:hAnsiTheme="majorHAnsi"/>
          <w:sz w:val="18"/>
          <w:szCs w:val="18"/>
        </w:rPr>
        <w:t>selhání ve 4.-5. dekádě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TUBERÓZNÍ SKLERÓZA</w:t>
      </w:r>
    </w:p>
    <w:p w:rsidR="00667135" w:rsidRPr="00765147" w:rsidRDefault="00667135" w:rsidP="00667135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AD, výskyt 1:10 000 - de novo mutace</w:t>
      </w:r>
      <w:r w:rsidR="00145D44">
        <w:rPr>
          <w:rFonts w:asciiTheme="majorHAnsi" w:hAnsiTheme="majorHAnsi"/>
          <w:sz w:val="18"/>
          <w:szCs w:val="18"/>
        </w:rPr>
        <w:t>; častěji u žen</w:t>
      </w:r>
    </w:p>
    <w:p w:rsidR="00667135" w:rsidRPr="00765147" w:rsidRDefault="00667135" w:rsidP="00667135">
      <w:pPr>
        <w:pStyle w:val="Odstavecseseznamem"/>
        <w:numPr>
          <w:ilvl w:val="0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67135" w:rsidRPr="00765147" w:rsidRDefault="00667135" w:rsidP="00667135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kůže</w:t>
      </w:r>
      <w:r w:rsidRPr="00765147">
        <w:rPr>
          <w:rFonts w:asciiTheme="majorHAnsi" w:hAnsiTheme="majorHAnsi"/>
          <w:sz w:val="18"/>
          <w:szCs w:val="18"/>
        </w:rPr>
        <w:t xml:space="preserve"> - angiofibromy, makuly</w:t>
      </w:r>
    </w:p>
    <w:p w:rsidR="00667135" w:rsidRPr="00765147" w:rsidRDefault="00667135" w:rsidP="00667135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CNS</w:t>
      </w:r>
      <w:r w:rsidRPr="00765147">
        <w:rPr>
          <w:rFonts w:asciiTheme="majorHAnsi" w:hAnsiTheme="majorHAnsi"/>
          <w:sz w:val="18"/>
          <w:szCs w:val="18"/>
        </w:rPr>
        <w:t xml:space="preserve"> - epileptické záchvaty, kognitivní dysfunkce, nádory (kortikální tubera, astrocytom)</w:t>
      </w:r>
    </w:p>
    <w:p w:rsidR="00667135" w:rsidRPr="00765147" w:rsidRDefault="00667135" w:rsidP="00667135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rhabdomyomy srdce</w:t>
      </w:r>
    </w:p>
    <w:p w:rsidR="00667135" w:rsidRPr="00765147" w:rsidRDefault="00667135" w:rsidP="00667135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lymfangiomatóza plic</w:t>
      </w:r>
    </w:p>
    <w:p w:rsidR="00667135" w:rsidRPr="00765147" w:rsidRDefault="00667135" w:rsidP="00667135">
      <w:pPr>
        <w:pStyle w:val="Odstavecseseznamem"/>
        <w:numPr>
          <w:ilvl w:val="1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ledviny</w:t>
      </w:r>
      <w:r w:rsidRPr="00765147">
        <w:rPr>
          <w:rFonts w:asciiTheme="majorHAnsi" w:hAnsiTheme="majorHAnsi"/>
          <w:sz w:val="18"/>
          <w:szCs w:val="18"/>
        </w:rPr>
        <w:t xml:space="preserve"> - těžká polycystóza, angiomyolipomy na CT</w:t>
      </w:r>
    </w:p>
    <w:p w:rsidR="00667135" w:rsidRPr="00145D44" w:rsidRDefault="00667135" w:rsidP="00145D44">
      <w:pPr>
        <w:pStyle w:val="Odstavecseseznamem"/>
        <w:numPr>
          <w:ilvl w:val="2"/>
          <w:numId w:val="31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cysty nad 4 cm - riziko retroperitoneálního krvácení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VON HIPPEL-LINDAU</w:t>
      </w:r>
    </w:p>
    <w:p w:rsidR="00667135" w:rsidRPr="00145D44" w:rsidRDefault="00667135" w:rsidP="00667135">
      <w:pPr>
        <w:pStyle w:val="Odstavecseseznamem"/>
        <w:numPr>
          <w:ilvl w:val="0"/>
          <w:numId w:val="32"/>
        </w:numPr>
        <w:rPr>
          <w:rFonts w:asciiTheme="majorHAnsi" w:hAnsiTheme="majorHAnsi"/>
          <w:b/>
          <w:sz w:val="18"/>
          <w:szCs w:val="18"/>
          <w:u w:val="single"/>
        </w:rPr>
      </w:pPr>
      <w:r w:rsidRPr="00145D44">
        <w:rPr>
          <w:rFonts w:asciiTheme="majorHAnsi" w:hAnsiTheme="majorHAnsi"/>
          <w:sz w:val="18"/>
          <w:szCs w:val="18"/>
        </w:rPr>
        <w:t>cysty v ledvinách a pankreatu, rozvoj karcinomů v cystách v mladém věku, i bilaterálně, u části pacientů feochromocytom</w:t>
      </w:r>
      <w:r w:rsidR="00145D44">
        <w:rPr>
          <w:rFonts w:asciiTheme="majorHAnsi" w:hAnsiTheme="majorHAnsi"/>
          <w:sz w:val="18"/>
          <w:szCs w:val="18"/>
        </w:rPr>
        <w:t xml:space="preserve"> - </w:t>
      </w:r>
      <w:r w:rsidRPr="00145D44">
        <w:rPr>
          <w:rFonts w:asciiTheme="majorHAnsi" w:hAnsiTheme="majorHAnsi"/>
          <w:sz w:val="18"/>
          <w:szCs w:val="18"/>
        </w:rPr>
        <w:t>AD dědičná, VHL gen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HOUBOVITÁ LEDVINA</w:t>
      </w:r>
    </w:p>
    <w:p w:rsidR="00667135" w:rsidRPr="00765147" w:rsidRDefault="00667135" w:rsidP="00667135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podle RTG nálezu ve vylučovací urografii - malířský štětec + urolitiáza, nefrokalcinóza</w:t>
      </w:r>
    </w:p>
    <w:p w:rsidR="00667135" w:rsidRPr="00765147" w:rsidRDefault="00667135" w:rsidP="00667135">
      <w:pPr>
        <w:pStyle w:val="Odstavecseseznamem"/>
        <w:numPr>
          <w:ilvl w:val="0"/>
          <w:numId w:val="33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vrozená anomálie - cystické rozšíření sběrných kanálků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lastRenderedPageBreak/>
        <w:t>ALPORTŮV SYNDROM</w:t>
      </w:r>
    </w:p>
    <w:p w:rsidR="00667135" w:rsidRPr="00765147" w:rsidRDefault="00667135" w:rsidP="00667135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 xml:space="preserve">výskyt 1:5000, AR, AD i </w:t>
      </w:r>
      <w:r w:rsidRPr="00765147">
        <w:rPr>
          <w:rFonts w:asciiTheme="majorHAnsi" w:hAnsiTheme="majorHAnsi"/>
          <w:b/>
          <w:sz w:val="18"/>
          <w:szCs w:val="18"/>
        </w:rPr>
        <w:t>X</w:t>
      </w:r>
    </w:p>
    <w:p w:rsidR="00667135" w:rsidRPr="00765147" w:rsidRDefault="00667135" w:rsidP="00667135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abnormalita tvorby kolagenu IV</w:t>
      </w:r>
    </w:p>
    <w:p w:rsidR="00667135" w:rsidRPr="00765147" w:rsidRDefault="00667135" w:rsidP="00667135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postiženi hlavně muži, mírné příznaky i ženy přenašečky</w:t>
      </w:r>
    </w:p>
    <w:p w:rsidR="00667135" w:rsidRPr="00765147" w:rsidRDefault="00667135" w:rsidP="00667135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mikroskopická nebo makroskopická hematurie, proteinurie (starší školní věk)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20-30 let CHRI, nefrotický syndrom, hypertenze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extrarenálně: ztráta sluchu ve vyšších frekvencích</w:t>
      </w:r>
      <w:r>
        <w:rPr>
          <w:rFonts w:asciiTheme="majorHAnsi" w:hAnsiTheme="majorHAnsi"/>
          <w:sz w:val="18"/>
          <w:szCs w:val="18"/>
        </w:rPr>
        <w:t xml:space="preserve"> (percepční vada)</w:t>
      </w:r>
      <w:r w:rsidRPr="00765147">
        <w:rPr>
          <w:rFonts w:asciiTheme="majorHAnsi" w:hAnsiTheme="majorHAnsi"/>
          <w:sz w:val="18"/>
          <w:szCs w:val="18"/>
        </w:rPr>
        <w:t>, oční postižení</w:t>
      </w:r>
    </w:p>
    <w:p w:rsidR="00667135" w:rsidRPr="00765147" w:rsidRDefault="00667135" w:rsidP="00667135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dg: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biopsie, vyšetření v ELMI - ztenčení nebo ztluštění membrány</w:t>
      </w:r>
    </w:p>
    <w:p w:rsidR="00667135" w:rsidRPr="00765147" w:rsidRDefault="00667135" w:rsidP="00667135">
      <w:pPr>
        <w:pStyle w:val="Odstavecseseznamem"/>
        <w:numPr>
          <w:ilvl w:val="0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kauzální neexistuje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ACE-I, ciclosporin, ARBs - snaha snížit proteinurii</w:t>
      </w:r>
    </w:p>
    <w:p w:rsidR="00667135" w:rsidRPr="00765147" w:rsidRDefault="00667135" w:rsidP="00667135">
      <w:pPr>
        <w:pStyle w:val="Odstavecseseznamem"/>
        <w:numPr>
          <w:ilvl w:val="1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transplantace - následuje velmi rychle progredující GN (organismus nezná antigen)</w:t>
      </w:r>
    </w:p>
    <w:p w:rsidR="00667135" w:rsidRPr="00765147" w:rsidRDefault="00667135" w:rsidP="00667135">
      <w:pPr>
        <w:pStyle w:val="Odstavecseseznamem"/>
        <w:numPr>
          <w:ilvl w:val="2"/>
          <w:numId w:val="34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nutná imunosuprese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DĚDIČNÉ TUBULOPATIE</w:t>
      </w:r>
    </w:p>
    <w:p w:rsidR="00667135" w:rsidRPr="00765147" w:rsidRDefault="00667135" w:rsidP="00667135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Bartterův syndrom</w:t>
      </w:r>
      <w:r w:rsidRPr="00765147">
        <w:rPr>
          <w:rFonts w:asciiTheme="majorHAnsi" w:hAnsiTheme="majorHAnsi"/>
          <w:sz w:val="18"/>
          <w:szCs w:val="18"/>
        </w:rPr>
        <w:t xml:space="preserve"> - AR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KO:</w:t>
      </w:r>
      <w:r w:rsidRPr="00765147">
        <w:rPr>
          <w:rFonts w:asciiTheme="majorHAnsi" w:hAnsiTheme="majorHAnsi"/>
          <w:sz w:val="18"/>
          <w:szCs w:val="18"/>
        </w:rPr>
        <w:t xml:space="preserve"> hypokalémie, hypochloremická metabolická alkalóza</w:t>
      </w:r>
      <w:r>
        <w:rPr>
          <w:rFonts w:asciiTheme="majorHAnsi" w:hAnsiTheme="majorHAnsi"/>
          <w:sz w:val="18"/>
          <w:szCs w:val="18"/>
        </w:rPr>
        <w:t>, bývá hyperkalciurie</w:t>
      </w:r>
    </w:p>
    <w:p w:rsidR="00667135" w:rsidRPr="00765147" w:rsidRDefault="00667135" w:rsidP="00667135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výrazná svalová slabost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první projevy od narození do adolescence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porucha Na/Cl/K symportu v Henleově kličce</w:t>
      </w:r>
      <w:r>
        <w:rPr>
          <w:rFonts w:asciiTheme="majorHAnsi" w:hAnsiTheme="majorHAnsi"/>
          <w:sz w:val="18"/>
          <w:szCs w:val="18"/>
        </w:rPr>
        <w:t xml:space="preserve"> - reakce: hyperaldosteronismus</w:t>
      </w:r>
    </w:p>
    <w:p w:rsidR="00667135" w:rsidRPr="00765147" w:rsidRDefault="00667135" w:rsidP="00667135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Gitelmanův syndrom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laboratorní nález jako Bartter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porucha Na/Cl kotransportu v distálním tubulu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hypomagnezémie - svalové poruchy, křeče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hypokalciurie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sekundární aktivace RAAS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terapie:</w:t>
      </w:r>
      <w:r w:rsidRPr="00765147">
        <w:rPr>
          <w:rFonts w:asciiTheme="majorHAnsi" w:hAnsiTheme="majorHAnsi"/>
          <w:sz w:val="18"/>
          <w:szCs w:val="18"/>
        </w:rPr>
        <w:t xml:space="preserve"> suplementace K, Mg</w:t>
      </w:r>
    </w:p>
    <w:p w:rsidR="00667135" w:rsidRPr="00765147" w:rsidRDefault="00667135" w:rsidP="00667135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Fanconiho syndrom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generalizovaná porucha proximálního tubulu - aminoacidurie, proteinurie, glykosurie, hyperfosfaturie, hyperurikosurie, proximální renální tubulární acidóza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KO:</w:t>
      </w:r>
      <w:r w:rsidRPr="00765147">
        <w:rPr>
          <w:rFonts w:asciiTheme="majorHAnsi" w:hAnsiTheme="majorHAnsi"/>
          <w:sz w:val="18"/>
          <w:szCs w:val="18"/>
        </w:rPr>
        <w:t xml:space="preserve"> acidóza + hypofosfatémie - poruchy kostního metabolismu (osteomalacie, osteoporóza), ortostatická hypotenze, sekundární hyperaldosteronismus s hypokalémií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etiologie:</w:t>
      </w:r>
      <w:r w:rsidRPr="00765147">
        <w:rPr>
          <w:rFonts w:asciiTheme="majorHAnsi" w:hAnsiTheme="majorHAnsi"/>
          <w:sz w:val="18"/>
          <w:szCs w:val="18"/>
        </w:rPr>
        <w:t xml:space="preserve"> primární - genetická porucha, sekundární - u Wilsonovy choroby, myelomu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dg:</w:t>
      </w:r>
      <w:r w:rsidRPr="00765147">
        <w:rPr>
          <w:rFonts w:asciiTheme="majorHAnsi" w:hAnsiTheme="majorHAnsi"/>
          <w:sz w:val="18"/>
          <w:szCs w:val="18"/>
        </w:rPr>
        <w:t xml:space="preserve"> renální aminoacidurie a glykosurie, ABR, ionty v krvi a v moči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terapie:</w:t>
      </w:r>
      <w:r w:rsidRPr="00765147">
        <w:rPr>
          <w:rFonts w:asciiTheme="majorHAnsi" w:hAnsiTheme="majorHAnsi"/>
          <w:sz w:val="18"/>
          <w:szCs w:val="18"/>
        </w:rPr>
        <w:t xml:space="preserve"> korekce metabolického stavu</w:t>
      </w:r>
      <w:r>
        <w:rPr>
          <w:rFonts w:asciiTheme="majorHAnsi" w:hAnsiTheme="majorHAnsi"/>
          <w:sz w:val="18"/>
          <w:szCs w:val="18"/>
        </w:rPr>
        <w:t>, u sekundárních terapie vyvolávající příčiny</w:t>
      </w:r>
    </w:p>
    <w:p w:rsidR="00667135" w:rsidRPr="00765147" w:rsidRDefault="00667135" w:rsidP="00667135">
      <w:pPr>
        <w:pStyle w:val="Odstavecseseznamem"/>
        <w:numPr>
          <w:ilvl w:val="0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renální tubulární acidóza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ztráty bikarbonátů - vznik hyperchloremické metabolické acidózy</w:t>
      </w:r>
      <w:r>
        <w:rPr>
          <w:rFonts w:asciiTheme="majorHAnsi" w:hAnsiTheme="majorHAnsi"/>
          <w:sz w:val="18"/>
          <w:szCs w:val="18"/>
        </w:rPr>
        <w:t xml:space="preserve"> s normálním anion gap</w:t>
      </w:r>
    </w:p>
    <w:p w:rsidR="00667135" w:rsidRPr="00765147" w:rsidRDefault="00667135" w:rsidP="00667135">
      <w:pPr>
        <w:pStyle w:val="Odstavecseseznamem"/>
        <w:numPr>
          <w:ilvl w:val="2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únik Na - aktivace RAAS - hypokalémie</w:t>
      </w:r>
    </w:p>
    <w:p w:rsidR="00667135" w:rsidRPr="008B08D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proximální a distální verze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KO:</w:t>
      </w:r>
      <w:r>
        <w:rPr>
          <w:rFonts w:asciiTheme="majorHAnsi" w:hAnsiTheme="majorHAnsi"/>
          <w:sz w:val="18"/>
          <w:szCs w:val="18"/>
        </w:rPr>
        <w:t xml:space="preserve"> hypokalémie - svalová slabost, hyperkaciurie - nefrokalcinóza, urolitiáza</w:t>
      </w:r>
    </w:p>
    <w:p w:rsidR="00667135" w:rsidRPr="00765147" w:rsidRDefault="00667135" w:rsidP="00667135">
      <w:pPr>
        <w:pStyle w:val="Odstavecseseznamem"/>
        <w:numPr>
          <w:ilvl w:val="1"/>
          <w:numId w:val="35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</w:rPr>
        <w:t>terapie:</w:t>
      </w:r>
      <w:r w:rsidRPr="00765147">
        <w:rPr>
          <w:rFonts w:asciiTheme="majorHAnsi" w:hAnsiTheme="majorHAnsi"/>
          <w:sz w:val="18"/>
          <w:szCs w:val="18"/>
        </w:rPr>
        <w:t xml:space="preserve"> alkalizace prostředí, kalium citrát</w:t>
      </w:r>
      <w:r>
        <w:rPr>
          <w:rFonts w:asciiTheme="majorHAnsi" w:hAnsiTheme="majorHAnsi"/>
          <w:sz w:val="18"/>
          <w:szCs w:val="18"/>
        </w:rPr>
        <w:t>, thiazidy - ztrátou vody stimulují resorpci bikarbonátů</w:t>
      </w: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667135" w:rsidRPr="00765147" w:rsidRDefault="00667135" w:rsidP="00667135">
      <w:p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FABRYHO NEMOC</w:t>
      </w:r>
    </w:p>
    <w:p w:rsidR="00667135" w:rsidRPr="00765147" w:rsidRDefault="00667135" w:rsidP="00667135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dědičný deficit α-galaktosidázy A, XR, výskyt 1:40 000</w:t>
      </w:r>
    </w:p>
    <w:p w:rsidR="00667135" w:rsidRPr="00765147" w:rsidRDefault="00667135" w:rsidP="00667135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667135" w:rsidRPr="00765147" w:rsidRDefault="00667135" w:rsidP="00667135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kůže - angiokeratomy, teleangiektázie</w:t>
      </w:r>
    </w:p>
    <w:p w:rsidR="00667135" w:rsidRPr="00765147" w:rsidRDefault="00667135" w:rsidP="00667135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NS - akrální parestezie, hypohidróza, cerebrovaskulární postižení</w:t>
      </w:r>
    </w:p>
    <w:p w:rsidR="00667135" w:rsidRPr="00765147" w:rsidRDefault="00667135" w:rsidP="00667135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oko - depozita v čočce, korneální opacity</w:t>
      </w:r>
    </w:p>
    <w:p w:rsidR="00667135" w:rsidRPr="00765147" w:rsidRDefault="00667135" w:rsidP="00667135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srdce - hypertrofie LK - arytmie, selhání</w:t>
      </w:r>
    </w:p>
    <w:p w:rsidR="00667135" w:rsidRPr="00765147" w:rsidRDefault="00667135" w:rsidP="00667135">
      <w:pPr>
        <w:pStyle w:val="Odstavecseseznamem"/>
        <w:numPr>
          <w:ilvl w:val="1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sz w:val="18"/>
          <w:szCs w:val="18"/>
        </w:rPr>
        <w:t>ledviny - malá proteinurie, insuficience, selhání do 4. decenia</w:t>
      </w:r>
    </w:p>
    <w:p w:rsidR="00667135" w:rsidRPr="00765147" w:rsidRDefault="00667135" w:rsidP="00667135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dg:</w:t>
      </w:r>
      <w:r w:rsidRPr="00765147">
        <w:rPr>
          <w:rFonts w:asciiTheme="majorHAnsi" w:hAnsiTheme="majorHAnsi"/>
          <w:sz w:val="18"/>
          <w:szCs w:val="18"/>
        </w:rPr>
        <w:t xml:space="preserve"> z biopsie ledvin, zjistitelná aktivita enzymu (kapka krve, plod - choriové klky)</w:t>
      </w:r>
    </w:p>
    <w:p w:rsidR="00667135" w:rsidRPr="00765147" w:rsidRDefault="00667135" w:rsidP="00667135">
      <w:pPr>
        <w:pStyle w:val="Odstavecseseznamem"/>
        <w:numPr>
          <w:ilvl w:val="0"/>
          <w:numId w:val="36"/>
        </w:numPr>
        <w:rPr>
          <w:rFonts w:asciiTheme="majorHAnsi" w:hAnsiTheme="majorHAnsi"/>
          <w:b/>
          <w:sz w:val="18"/>
          <w:szCs w:val="18"/>
          <w:u w:val="single"/>
        </w:rPr>
      </w:pPr>
      <w:r w:rsidRPr="00765147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765147">
        <w:rPr>
          <w:rFonts w:asciiTheme="majorHAnsi" w:hAnsiTheme="majorHAnsi"/>
          <w:sz w:val="18"/>
          <w:szCs w:val="18"/>
        </w:rPr>
        <w:t xml:space="preserve"> rekombinantní enzym</w:t>
      </w:r>
    </w:p>
    <w:p w:rsidR="0037505B" w:rsidRDefault="0037505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45D44" w:rsidRDefault="00145D4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16CCB" w:rsidRPr="00EB23D1" w:rsidRDefault="00C16CCB" w:rsidP="00C16CCB">
      <w:pPr>
        <w:rPr>
          <w:rFonts w:asciiTheme="majorHAnsi" w:hAnsiTheme="majorHAnsi"/>
          <w:b/>
          <w:sz w:val="24"/>
          <w:szCs w:val="24"/>
          <w:u w:val="single"/>
        </w:rPr>
      </w:pPr>
      <w:r w:rsidRPr="00EB23D1">
        <w:rPr>
          <w:rFonts w:asciiTheme="majorHAnsi" w:hAnsiTheme="majorHAnsi"/>
          <w:b/>
          <w:sz w:val="24"/>
          <w:szCs w:val="24"/>
          <w:u w:val="single"/>
        </w:rPr>
        <w:lastRenderedPageBreak/>
        <w:t>114. INFEKCE MOČOVÝCH CEST A AKUTNÍ PYELONEFRITIDA</w:t>
      </w:r>
    </w:p>
    <w:p w:rsidR="00C16CCB" w:rsidRPr="00EB23D1" w:rsidRDefault="00C16CCB" w:rsidP="00C16CC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C16CCB" w:rsidRPr="00EB23D1" w:rsidRDefault="00C16CCB" w:rsidP="00C16CCB">
      <w:p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t>INFEKCE MOČOVÝCH CEST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většinou endogenní původce (střevní flóra), vzácně exogenní (invazivní výkony)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průnik ascendentně, méně často hematogenní nebo lymfogenní cestou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častěji u žen - kratší močová trubice, osídlení periuretrální oblasti bakteriemi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u mužů pouze v dětství při vývojových abnormalitách a ve vyšším věku při hyperplazii prostaty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 xml:space="preserve">typicky gramnegativní flóra - </w:t>
      </w:r>
      <w:r w:rsidRPr="00EB23D1">
        <w:rPr>
          <w:rFonts w:asciiTheme="majorHAnsi" w:hAnsiTheme="majorHAnsi"/>
          <w:i/>
          <w:sz w:val="18"/>
          <w:szCs w:val="18"/>
        </w:rPr>
        <w:t>E. coli</w:t>
      </w:r>
      <w:r w:rsidRPr="00EB23D1">
        <w:rPr>
          <w:rFonts w:asciiTheme="majorHAnsi" w:hAnsiTheme="majorHAnsi"/>
          <w:sz w:val="18"/>
          <w:szCs w:val="18"/>
        </w:rPr>
        <w:t xml:space="preserve">; méně často G+ streptokoky nebo </w:t>
      </w:r>
      <w:r w:rsidRPr="00EB23D1">
        <w:rPr>
          <w:rFonts w:asciiTheme="majorHAnsi" w:hAnsiTheme="majorHAnsi"/>
          <w:i/>
          <w:sz w:val="18"/>
          <w:szCs w:val="18"/>
        </w:rPr>
        <w:t>S. saprophyticus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imunodeficientní pacienti - hemofily, kvasinky, plísně, málo virulentní bakterie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 xml:space="preserve">močové katetry - nozokomiální infekce - </w:t>
      </w:r>
      <w:r w:rsidRPr="00EB23D1">
        <w:rPr>
          <w:rFonts w:asciiTheme="majorHAnsi" w:hAnsiTheme="majorHAnsi"/>
          <w:i/>
          <w:sz w:val="18"/>
          <w:szCs w:val="18"/>
        </w:rPr>
        <w:t>Pseudomonas, Klebsiella, Serratia, Proteus</w:t>
      </w:r>
      <w:r w:rsidRPr="00EB23D1">
        <w:rPr>
          <w:rFonts w:asciiTheme="majorHAnsi" w:hAnsiTheme="majorHAnsi"/>
          <w:sz w:val="18"/>
          <w:szCs w:val="18"/>
        </w:rPr>
        <w:t xml:space="preserve"> (produkuje ureázu - stimulace tvorby infekčních konkrementů)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pohlavně přenosné infekce - chlamydie, trichomonády, herpetické viry, neiserie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t>patogeneze:</w:t>
      </w:r>
      <w:r w:rsidRPr="00EB23D1">
        <w:rPr>
          <w:rFonts w:asciiTheme="majorHAnsi" w:hAnsiTheme="majorHAnsi"/>
          <w:sz w:val="18"/>
          <w:szCs w:val="18"/>
        </w:rPr>
        <w:t xml:space="preserve"> 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průnik bakterií močovou trubicí - uchycení v močovém měchýři - akutní cystitida nebo asymptomatická bakteriurie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reflux, těhotenství, hormonální změny, velká virulence bakterií - ascendentní prostup ureterem - možnost vzniku akutní pyelonefritidy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může být zdrojem sepse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i/>
          <w:sz w:val="18"/>
          <w:szCs w:val="18"/>
        </w:rPr>
        <w:t>E. coli</w:t>
      </w:r>
      <w:r w:rsidRPr="00EB23D1">
        <w:rPr>
          <w:rFonts w:asciiTheme="majorHAnsi" w:hAnsiTheme="majorHAnsi"/>
          <w:sz w:val="18"/>
          <w:szCs w:val="18"/>
        </w:rPr>
        <w:t xml:space="preserve"> - faktory virulence: fimbrie, kapsulární antigeny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velký vliv na vznik má zvýšená vnímavost - anatomické nebo vrozené překážky v močových cestách, diabetes s glykosurií, v těhotenství hormonálně podmíněná dilatace močových cest a stáza moči při kompresi cest zvětšenou dělohou; katetrizace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relaps</w:t>
      </w:r>
      <w:r w:rsidRPr="00EB23D1">
        <w:rPr>
          <w:rFonts w:asciiTheme="majorHAnsi" w:hAnsiTheme="majorHAnsi"/>
          <w:sz w:val="18"/>
          <w:szCs w:val="18"/>
        </w:rPr>
        <w:t xml:space="preserve"> - opakovaná infekce stejným mikroorganismem do 3 týdnů od poslední infekce; </w:t>
      </w:r>
      <w:r w:rsidRPr="00EB23D1">
        <w:rPr>
          <w:rFonts w:asciiTheme="majorHAnsi" w:hAnsiTheme="majorHAnsi"/>
          <w:b/>
          <w:sz w:val="18"/>
          <w:szCs w:val="18"/>
        </w:rPr>
        <w:t>reinfekce</w:t>
      </w:r>
      <w:r w:rsidRPr="00EB23D1">
        <w:rPr>
          <w:rFonts w:asciiTheme="majorHAnsi" w:hAnsiTheme="majorHAnsi"/>
          <w:sz w:val="18"/>
          <w:szCs w:val="18"/>
        </w:rPr>
        <w:t xml:space="preserve"> - jiný mikroorganismus po předchozí sterilizaci močového ústrojí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asymptomatická bakteriurie</w:t>
      </w:r>
      <w:r w:rsidRPr="00EB23D1">
        <w:rPr>
          <w:rFonts w:asciiTheme="majorHAnsi" w:hAnsiTheme="majorHAnsi"/>
          <w:sz w:val="18"/>
          <w:szCs w:val="18"/>
        </w:rPr>
        <w:t xml:space="preserve"> - terapie není nutná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komplikovaná a. b.</w:t>
      </w:r>
      <w:r w:rsidRPr="00EB23D1">
        <w:rPr>
          <w:rFonts w:asciiTheme="majorHAnsi" w:hAnsiTheme="majorHAnsi"/>
          <w:sz w:val="18"/>
          <w:szCs w:val="18"/>
        </w:rPr>
        <w:t xml:space="preserve"> - může vést k infekci a poškození ledvin - vznik akutní pyelonefritidy, u těhotných žen - v prvním trimestru screening bakteriurie a přeléčení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infekce dolních močových cest</w:t>
      </w:r>
      <w:r w:rsidRPr="00EB23D1">
        <w:rPr>
          <w:rFonts w:asciiTheme="majorHAnsi" w:hAnsiTheme="majorHAnsi"/>
          <w:sz w:val="18"/>
          <w:szCs w:val="18"/>
        </w:rPr>
        <w:t xml:space="preserve"> - cystitida, uretritida; častá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pálení při močení, poliakisurie, pocit neúplného vymočení, bolesti nad symfýzou, hematurie, nespecificky únava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někdy spontánně zmizí při zvýšeném příjmu tekutin</w:t>
      </w:r>
    </w:p>
    <w:p w:rsidR="00C16CCB" w:rsidRPr="006D636E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často rekurentní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nebývá febrilie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uretrální syndrom</w:t>
      </w:r>
      <w:r w:rsidRPr="00EB23D1">
        <w:rPr>
          <w:rFonts w:asciiTheme="majorHAnsi" w:hAnsiTheme="majorHAnsi"/>
          <w:sz w:val="18"/>
          <w:szCs w:val="18"/>
        </w:rPr>
        <w:t xml:space="preserve"> - opakované dysurie, časté nucení na močení, negativní nebo nesignifikantní nález v moči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pozdější výskyt bakteriurie nebo málo běžné patogeny (chlamydie, neiserie, viry)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neurovegetativní - dráždivý měchýř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bakteriální prostatitida</w:t>
      </w:r>
      <w:r w:rsidRPr="00EB23D1">
        <w:rPr>
          <w:rFonts w:asciiTheme="majorHAnsi" w:hAnsiTheme="majorHAnsi"/>
          <w:sz w:val="18"/>
          <w:szCs w:val="18"/>
        </w:rPr>
        <w:t xml:space="preserve"> - akutní bolesti v podbřišku, febrilie, potíže při mikci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per rectum - bolestivá zvětšená prostata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u chronická současně infekce močových cest a krev ve spermatu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infekce ledvin - akutní pyelonefritida</w:t>
      </w:r>
      <w:r w:rsidRPr="00EB23D1">
        <w:rPr>
          <w:rFonts w:asciiTheme="majorHAnsi" w:hAnsiTheme="majorHAnsi"/>
          <w:sz w:val="18"/>
          <w:szCs w:val="18"/>
        </w:rPr>
        <w:t xml:space="preserve"> = akutní bakteriální TIN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t>laboratorní vyšetření: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odběr středního proudu jako prevence kontaminace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signifikantní bakteriurie</w:t>
      </w:r>
      <w:r w:rsidRPr="00EB23D1">
        <w:rPr>
          <w:rFonts w:asciiTheme="majorHAnsi" w:hAnsiTheme="majorHAnsi"/>
          <w:sz w:val="18"/>
          <w:szCs w:val="18"/>
        </w:rPr>
        <w:t xml:space="preserve"> = nad 10</w:t>
      </w:r>
      <w:r w:rsidRPr="00EB23D1">
        <w:rPr>
          <w:rFonts w:asciiTheme="majorHAnsi" w:hAnsiTheme="majorHAnsi"/>
          <w:sz w:val="18"/>
          <w:szCs w:val="18"/>
          <w:vertAlign w:val="superscript"/>
        </w:rPr>
        <w:t>5</w:t>
      </w:r>
      <w:r w:rsidRPr="00EB23D1">
        <w:rPr>
          <w:rFonts w:asciiTheme="majorHAnsi" w:hAnsiTheme="majorHAnsi"/>
          <w:sz w:val="18"/>
          <w:szCs w:val="18"/>
        </w:rPr>
        <w:t xml:space="preserve"> bakterií v 1 ml moči; při symptomech nebo při odběru suprapubickou punkcí stačí i méně; odpovídá 1-10 bakterií na zorné pole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při pozitivním nálezu vždy doplnit o stanovení citlivosti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vzácné patogeny jinými metodami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leukocyturie</w:t>
      </w:r>
      <w:r w:rsidRPr="00EB23D1">
        <w:rPr>
          <w:rFonts w:asciiTheme="majorHAnsi" w:hAnsiTheme="majorHAnsi"/>
          <w:sz w:val="18"/>
          <w:szCs w:val="18"/>
        </w:rPr>
        <w:t xml:space="preserve"> - dělá z bakteriurie symptomatickou; bez bakteriurie pravděpodobně nelze zachytit agens běžnými metodami; sterilní - při intersticiálních nefritidách a některých GN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t>zobrazovací metody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hledání komplikací - obstrukce, konkrementy, vývojové anomálie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vylučovací urografie nebo mikční cystografie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USG - konkrementy, renální cysty, dilatace pánvičky</w:t>
      </w:r>
    </w:p>
    <w:p w:rsidR="00C16CCB" w:rsidRPr="00EB23D1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sz w:val="18"/>
          <w:szCs w:val="18"/>
        </w:rPr>
        <w:t>cystoskopie - recidivující infekce, přetrvávající dysurie bez bakteriurie</w:t>
      </w:r>
    </w:p>
    <w:p w:rsidR="00C16CCB" w:rsidRPr="00EB23D1" w:rsidRDefault="00C16CCB" w:rsidP="00C16CCB">
      <w:pPr>
        <w:pStyle w:val="Odstavecseseznamem"/>
        <w:numPr>
          <w:ilvl w:val="0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  <w:u w:val="single"/>
        </w:rPr>
        <w:lastRenderedPageBreak/>
        <w:t>terapie:</w:t>
      </w:r>
    </w:p>
    <w:p w:rsidR="00C16CCB" w:rsidRPr="007F4342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nekomplikovaná první infekce</w:t>
      </w:r>
      <w:r w:rsidRPr="00EB23D1">
        <w:rPr>
          <w:rFonts w:asciiTheme="majorHAnsi" w:hAnsiTheme="majorHAnsi"/>
          <w:sz w:val="18"/>
          <w:szCs w:val="18"/>
        </w:rPr>
        <w:t xml:space="preserve"> - na 3-5 dnů chemoterapeutika - co-trimoxazol, fluorochinolony</w:t>
      </w:r>
      <w:r>
        <w:rPr>
          <w:rFonts w:asciiTheme="majorHAnsi" w:hAnsiTheme="majorHAnsi"/>
          <w:sz w:val="18"/>
          <w:szCs w:val="18"/>
        </w:rPr>
        <w:t>, nitrofurantoin</w:t>
      </w:r>
    </w:p>
    <w:p w:rsidR="00C16CCB" w:rsidRPr="007F4342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 vysokým příjmem tekutin - udržení diurézy nad 2000 ml/den</w:t>
      </w:r>
    </w:p>
    <w:p w:rsidR="00C16CCB" w:rsidRPr="007F4342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pravidelné močení po 2-3 hodinách</w:t>
      </w:r>
    </w:p>
    <w:p w:rsidR="00C16CCB" w:rsidRPr="007D6D32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 7-10 dnech opakovat vyšetření močového ústrojí - při leukocyturii nebo bakteriurii vyšetřit močové ústrojí podrobněji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primární léčbu lze i bez kultivace; nikdy ne amoxycilin (vysoká rezistence)</w:t>
      </w:r>
    </w:p>
    <w:p w:rsidR="00C16CCB" w:rsidRPr="007F4342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komplikovaná (rekurentní) infekce</w:t>
      </w:r>
      <w:r w:rsidRPr="00EB23D1">
        <w:rPr>
          <w:rFonts w:asciiTheme="majorHAnsi" w:hAnsiTheme="majorHAnsi"/>
          <w:sz w:val="18"/>
          <w:szCs w:val="18"/>
        </w:rPr>
        <w:t xml:space="preserve"> - reinfekce jako první infekce, relaps dlouhodobě krýt nízkými dávkami chemoterapeutik</w:t>
      </w:r>
    </w:p>
    <w:p w:rsidR="00C16CCB" w:rsidRPr="00672BA8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kombinace profylakticky chemoterapeutika na noc + vysoká diuréza přes den</w:t>
      </w:r>
    </w:p>
    <w:p w:rsidR="00C16CCB" w:rsidRPr="00EB23D1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 u žen s 2 symptomatickými infekcemi za půl roku nebo 3 ročně dlouhodobá profylaxe</w:t>
      </w:r>
    </w:p>
    <w:p w:rsidR="00C16CCB" w:rsidRPr="00672BA8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 w:rsidRPr="00EB23D1">
        <w:rPr>
          <w:rFonts w:asciiTheme="majorHAnsi" w:hAnsiTheme="majorHAnsi"/>
          <w:b/>
          <w:sz w:val="18"/>
          <w:szCs w:val="18"/>
        </w:rPr>
        <w:t>prostatitida</w:t>
      </w:r>
      <w:r w:rsidRPr="00EB23D1">
        <w:rPr>
          <w:rFonts w:asciiTheme="majorHAnsi" w:hAnsiTheme="majorHAnsi"/>
          <w:sz w:val="18"/>
          <w:szCs w:val="18"/>
        </w:rPr>
        <w:t xml:space="preserve"> - trimethoprim nebo fluorochinolony</w:t>
      </w:r>
      <w:r>
        <w:rPr>
          <w:rFonts w:asciiTheme="majorHAnsi" w:hAnsiTheme="majorHAnsi"/>
          <w:sz w:val="18"/>
          <w:szCs w:val="18"/>
        </w:rPr>
        <w:t xml:space="preserve"> - dobře pronikají do prostatického sekretu</w:t>
      </w:r>
    </w:p>
    <w:p w:rsidR="00C16CCB" w:rsidRPr="00672BA8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postižení ledvin</w:t>
      </w:r>
      <w:r>
        <w:rPr>
          <w:rFonts w:asciiTheme="majorHAnsi" w:hAnsiTheme="majorHAnsi"/>
          <w:sz w:val="18"/>
          <w:szCs w:val="18"/>
        </w:rPr>
        <w:t xml:space="preserve"> - vždy odběr moči na kultivaci, režim na 7 dní</w:t>
      </w:r>
    </w:p>
    <w:p w:rsidR="00C16CCB" w:rsidRPr="00672BA8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cotrimoxazol, fluorochinolony, u rezistentních cefalosporiny 3. generace</w:t>
      </w:r>
    </w:p>
    <w:p w:rsidR="00C16CCB" w:rsidRPr="007D6D32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v těhotenství</w:t>
      </w:r>
      <w:r>
        <w:rPr>
          <w:rFonts w:asciiTheme="majorHAnsi" w:hAnsiTheme="majorHAnsi"/>
          <w:sz w:val="18"/>
          <w:szCs w:val="18"/>
        </w:rPr>
        <w:t xml:space="preserve"> - nitrofurantoin nebo amoxycilin, KI fluorochinolonů</w:t>
      </w:r>
    </w:p>
    <w:p w:rsidR="00C16CCB" w:rsidRPr="007D6D32" w:rsidRDefault="00C16CCB" w:rsidP="00C16CCB">
      <w:pPr>
        <w:pStyle w:val="Odstavecseseznamem"/>
        <w:numPr>
          <w:ilvl w:val="1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rezistence:</w:t>
      </w:r>
    </w:p>
    <w:p w:rsidR="00C16CCB" w:rsidRPr="007D6D32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i/>
          <w:sz w:val="18"/>
          <w:szCs w:val="18"/>
        </w:rPr>
        <w:t>E. coli</w:t>
      </w:r>
      <w:r>
        <w:rPr>
          <w:rFonts w:asciiTheme="majorHAnsi" w:hAnsiTheme="majorHAnsi"/>
          <w:sz w:val="18"/>
          <w:szCs w:val="18"/>
        </w:rPr>
        <w:t xml:space="preserve"> - na trimethoprim, fluorochinolony</w:t>
      </w:r>
    </w:p>
    <w:p w:rsidR="00C16CCB" w:rsidRPr="006D636E" w:rsidRDefault="00C16CCB" w:rsidP="00C16CCB">
      <w:pPr>
        <w:pStyle w:val="Odstavecseseznamem"/>
        <w:numPr>
          <w:ilvl w:val="2"/>
          <w:numId w:val="37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nízká rezistence na nitrfurantoin u všech bakterií</w:t>
      </w:r>
    </w:p>
    <w:p w:rsidR="00145D44" w:rsidRDefault="00145D44">
      <w:pPr>
        <w:rPr>
          <w:rFonts w:asciiTheme="majorHAnsi" w:hAnsiTheme="majorHAnsi"/>
          <w:b/>
          <w:sz w:val="28"/>
          <w:szCs w:val="28"/>
          <w:u w:val="single"/>
        </w:rPr>
      </w:pPr>
    </w:p>
    <w:p w:rsidR="00C16CCB" w:rsidRDefault="00C16CC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71C80" w:rsidRPr="00B27C88" w:rsidRDefault="00B71C80" w:rsidP="00B71C80">
      <w:pPr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b/>
          <w:sz w:val="24"/>
          <w:szCs w:val="24"/>
          <w:u w:val="single"/>
        </w:rPr>
        <w:t>115. LÉČBA INFEKCÍ MOČOVÝCH CEST</w:t>
      </w:r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18"/>
          <w:szCs w:val="18"/>
        </w:rPr>
        <w:t>viz otázka 114</w:t>
      </w:r>
    </w:p>
    <w:p w:rsidR="00C16CCB" w:rsidRDefault="00C16CC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B71C80" w:rsidRDefault="00B71C8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717EA" w:rsidRPr="000234EF" w:rsidRDefault="000717EA" w:rsidP="000717EA">
      <w:pPr>
        <w:rPr>
          <w:rFonts w:asciiTheme="majorHAnsi" w:hAnsiTheme="majorHAnsi"/>
          <w:b/>
          <w:sz w:val="24"/>
          <w:szCs w:val="24"/>
          <w:u w:val="single"/>
        </w:rPr>
      </w:pPr>
      <w:r w:rsidRPr="000234EF">
        <w:rPr>
          <w:rFonts w:asciiTheme="majorHAnsi" w:hAnsiTheme="majorHAnsi"/>
          <w:b/>
          <w:sz w:val="24"/>
          <w:szCs w:val="24"/>
          <w:u w:val="single"/>
        </w:rPr>
        <w:t>116. UROLITIÁZA</w:t>
      </w:r>
    </w:p>
    <w:p w:rsidR="000717EA" w:rsidRPr="000234EF" w:rsidRDefault="000717EA" w:rsidP="000717EA">
      <w:pPr>
        <w:rPr>
          <w:rFonts w:asciiTheme="majorHAnsi" w:hAnsiTheme="majorHAnsi"/>
          <w:b/>
          <w:sz w:val="18"/>
          <w:szCs w:val="18"/>
          <w:u w:val="single"/>
        </w:rPr>
      </w:pP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cca u 4% populace, 2-3x častěji u mužů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časté recidivy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hypersaturace moči kamenotvornými látkami + nedostatek inhibitorů litogeneze (citrát, magnesium, pyrofosfát, některé glykoproteiny)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podíl nízké diurézy - nedostatečná hydratace, pocení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abnormální pH moči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 xml:space="preserve"> vysoká exkrece kamenotvorných látek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asymptomatické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při poranění močových cest mikroskopická nebo makroskopická hematurie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 xml:space="preserve">pasáž močovými cestami - </w:t>
      </w:r>
      <w:r w:rsidRPr="000234EF">
        <w:rPr>
          <w:rFonts w:asciiTheme="majorHAnsi" w:hAnsiTheme="majorHAnsi"/>
          <w:b/>
          <w:sz w:val="18"/>
          <w:szCs w:val="18"/>
        </w:rPr>
        <w:t>renální kolika</w:t>
      </w:r>
      <w:r w:rsidRPr="000234EF">
        <w:rPr>
          <w:rFonts w:asciiTheme="majorHAnsi" w:hAnsiTheme="majorHAnsi"/>
          <w:sz w:val="18"/>
          <w:szCs w:val="18"/>
        </w:rPr>
        <w:t xml:space="preserve"> - bolest v boku s iradiací do třísla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obstrukce močových cest - infekce až urosepse, bilaterálně riziko renální insuficience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  <w:u w:val="single"/>
        </w:rPr>
        <w:t>diagnóza: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RA, příjem tekutin, stravovací návyky, medikace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nativní snímek břicha - 85% kamenů RTG kontrastních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USG - přítomnost kamenů v pánvičce, dilatace pánvičky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typ krystalů, odpad látek do moči, pH moči, kultivace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  <w:u w:val="single"/>
        </w:rPr>
        <w:t>poruchy při konkrementech: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hyperkalciurie</w:t>
      </w:r>
      <w:r w:rsidRPr="000234EF">
        <w:rPr>
          <w:rFonts w:asciiTheme="majorHAnsi" w:hAnsiTheme="majorHAnsi"/>
          <w:sz w:val="18"/>
          <w:szCs w:val="18"/>
        </w:rPr>
        <w:t xml:space="preserve"> - většinou s normokalcémií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resorpční (nadměrné vstřebávání ve střevě), renální, při hyperparatyreóze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hypocitráturie</w:t>
      </w:r>
      <w:r w:rsidRPr="000234EF">
        <w:rPr>
          <w:rFonts w:asciiTheme="majorHAnsi" w:hAnsiTheme="majorHAnsi"/>
          <w:sz w:val="18"/>
          <w:szCs w:val="18"/>
        </w:rPr>
        <w:t xml:space="preserve"> - chronické průjmy, thiazidy, distální renální acidóza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hyperurikosurie</w:t>
      </w:r>
      <w:r w:rsidRPr="000234EF">
        <w:rPr>
          <w:rFonts w:asciiTheme="majorHAnsi" w:hAnsiTheme="majorHAnsi"/>
          <w:sz w:val="18"/>
          <w:szCs w:val="18"/>
        </w:rPr>
        <w:t xml:space="preserve"> - krystaly urátu sodného tvoří kalcifikační jádro, na kterém precipitují krystaly oxalátu vápenatého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hyperoxalurie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primární - porucha metabolismu glycinu, sekundární - porucha resorpce tuků, přívod potravou, otrava ethylenglykolem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tuky ve střevě vyvazují Ca - volný oxalát - vstřebávání v tlustém střevě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lastRenderedPageBreak/>
        <w:t>krystaly ve tvaru psaníčka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  <w:u w:val="single"/>
        </w:rPr>
        <w:t>typy konkrementů: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struvitové konkrementy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fosforečnan hořečnatoamonný - precipitace při vysokém pH (</w:t>
      </w:r>
      <w:r w:rsidRPr="000234EF">
        <w:rPr>
          <w:rFonts w:asciiTheme="majorHAnsi" w:hAnsiTheme="majorHAnsi"/>
          <w:i/>
          <w:sz w:val="18"/>
          <w:szCs w:val="18"/>
        </w:rPr>
        <w:t>Proteus, Pseudomonas, Klebsiella, E. coli</w:t>
      </w:r>
      <w:r w:rsidRPr="000234EF">
        <w:rPr>
          <w:rFonts w:asciiTheme="majorHAnsi" w:hAnsiTheme="majorHAnsi"/>
          <w:sz w:val="18"/>
          <w:szCs w:val="18"/>
        </w:rPr>
        <w:t xml:space="preserve"> vzácně) - bakterie s ureázou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odlitkové konkrementy, rakvičky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urátové konkrementy</w:t>
      </w:r>
      <w:r w:rsidRPr="000234EF">
        <w:rPr>
          <w:rFonts w:asciiTheme="majorHAnsi" w:hAnsiTheme="majorHAnsi"/>
          <w:sz w:val="18"/>
          <w:szCs w:val="18"/>
        </w:rPr>
        <w:t xml:space="preserve"> - malá diuréza, nízké pH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predispozice: urikosurie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cystinové konkrementy</w:t>
      </w:r>
      <w:r w:rsidRPr="000234EF">
        <w:rPr>
          <w:rFonts w:asciiTheme="majorHAnsi" w:hAnsiTheme="majorHAnsi"/>
          <w:sz w:val="18"/>
          <w:szCs w:val="18"/>
        </w:rPr>
        <w:t xml:space="preserve"> - u cystinurie, hexagonální krystaly</w:t>
      </w:r>
    </w:p>
    <w:p w:rsidR="000717EA" w:rsidRPr="000234EF" w:rsidRDefault="000717EA" w:rsidP="000717EA">
      <w:pPr>
        <w:pStyle w:val="Odstavecseseznamem"/>
        <w:numPr>
          <w:ilvl w:val="0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akutní renální kolika</w:t>
      </w:r>
      <w:r w:rsidRPr="000234EF">
        <w:rPr>
          <w:rFonts w:asciiTheme="majorHAnsi" w:hAnsiTheme="majorHAnsi"/>
          <w:sz w:val="18"/>
          <w:szCs w:val="18"/>
        </w:rPr>
        <w:t xml:space="preserve"> - analgetika, spasmolytika, hydratace</w:t>
      </w:r>
      <w:r>
        <w:rPr>
          <w:rFonts w:asciiTheme="majorHAnsi" w:hAnsiTheme="majorHAnsi"/>
          <w:sz w:val="18"/>
          <w:szCs w:val="18"/>
        </w:rPr>
        <w:t xml:space="preserve"> p.o. nebo při zvracení i.v.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za hospitalizace při infekci, urosepsi nebo obstrukci, i při nekontrolovatelné bolesti a zvracení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kameny do 4 mm odejdou spontánně, nad 8 mm nutná litotripse rázovou vlnou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chronicky</w:t>
      </w:r>
      <w:r w:rsidRPr="000234EF">
        <w:rPr>
          <w:rFonts w:asciiTheme="majorHAnsi" w:hAnsiTheme="majorHAnsi"/>
          <w:sz w:val="18"/>
          <w:szCs w:val="18"/>
        </w:rPr>
        <w:t xml:space="preserve"> - po metabolickém vyšetření u recidivujících litiáz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dieta - zvýšení diurézy aspoň na 2 l denně</w:t>
      </w:r>
    </w:p>
    <w:p w:rsidR="000717EA" w:rsidRPr="000234EF" w:rsidRDefault="000717EA" w:rsidP="000717EA">
      <w:pPr>
        <w:pStyle w:val="Odstavecseseznamem"/>
        <w:numPr>
          <w:ilvl w:val="3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normalizace příjmu kalcia</w:t>
      </w:r>
    </w:p>
    <w:p w:rsidR="000717EA" w:rsidRPr="000234EF" w:rsidRDefault="000717EA" w:rsidP="000717EA">
      <w:pPr>
        <w:pStyle w:val="Odstavecseseznamem"/>
        <w:numPr>
          <w:ilvl w:val="3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hyperoxalurie - ne špenát, oříšky, omezit kávu a čaj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b/>
          <w:sz w:val="18"/>
          <w:szCs w:val="18"/>
        </w:rPr>
        <w:t>thiazidy</w:t>
      </w:r>
      <w:r w:rsidRPr="000234EF">
        <w:rPr>
          <w:rFonts w:asciiTheme="majorHAnsi" w:hAnsiTheme="majorHAnsi"/>
          <w:sz w:val="18"/>
          <w:szCs w:val="18"/>
        </w:rPr>
        <w:t xml:space="preserve"> - redukce kalciurie, snížení exkrece oxalátů</w:t>
      </w:r>
      <w:r>
        <w:rPr>
          <w:rFonts w:asciiTheme="majorHAnsi" w:hAnsiTheme="majorHAnsi"/>
          <w:sz w:val="18"/>
          <w:szCs w:val="18"/>
        </w:rPr>
        <w:t>; s podáváním kaliumcitrátu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allopurinol při hyperurikosurii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struvitové konkrementy - eliminace močové infekce</w:t>
      </w:r>
    </w:p>
    <w:p w:rsidR="000717EA" w:rsidRPr="000234EF" w:rsidRDefault="000717EA" w:rsidP="000717EA">
      <w:pPr>
        <w:pStyle w:val="Odstavecseseznamem"/>
        <w:numPr>
          <w:ilvl w:val="2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cystinurie - diuréza až 4 l /den, alkalizace moči - hydrogenuhličitan; případně penicillamin (vyvazuje cystin)</w:t>
      </w:r>
    </w:p>
    <w:p w:rsidR="000717EA" w:rsidRPr="000234EF" w:rsidRDefault="000717EA" w:rsidP="000717EA">
      <w:pPr>
        <w:pStyle w:val="Odstavecseseznamem"/>
        <w:numPr>
          <w:ilvl w:val="1"/>
          <w:numId w:val="38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34EF">
        <w:rPr>
          <w:rFonts w:asciiTheme="majorHAnsi" w:hAnsiTheme="majorHAnsi"/>
          <w:sz w:val="18"/>
          <w:szCs w:val="18"/>
        </w:rPr>
        <w:t>aspoň 1x za rok kontrola u nefrologa</w:t>
      </w:r>
    </w:p>
    <w:p w:rsidR="00B71C80" w:rsidRDefault="00B71C80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717EA" w:rsidRDefault="000717E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0717EA" w:rsidRDefault="000717E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A3083" w:rsidRPr="002769F9" w:rsidRDefault="003A3083" w:rsidP="003A3083">
      <w:pPr>
        <w:rPr>
          <w:rFonts w:asciiTheme="majorHAnsi" w:hAnsiTheme="majorHAnsi"/>
          <w:b/>
          <w:sz w:val="24"/>
          <w:szCs w:val="24"/>
          <w:u w:val="single"/>
        </w:rPr>
      </w:pPr>
      <w:r w:rsidRPr="002769F9">
        <w:rPr>
          <w:rFonts w:asciiTheme="majorHAnsi" w:hAnsiTheme="majorHAnsi"/>
          <w:b/>
          <w:sz w:val="24"/>
          <w:szCs w:val="24"/>
          <w:u w:val="single"/>
        </w:rPr>
        <w:t>117. NÁDORY LEDVIN</w:t>
      </w: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zejména primární, sekundární vzácně (per continuitatem nebo hematogenně)</w:t>
      </w:r>
    </w:p>
    <w:p w:rsidR="003A3083" w:rsidRPr="002769F9" w:rsidRDefault="003A3083" w:rsidP="003A3083">
      <w:pPr>
        <w:pStyle w:val="Odstavecseseznamem"/>
        <w:numPr>
          <w:ilvl w:val="0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A3083" w:rsidRPr="002769F9" w:rsidRDefault="003A3083" w:rsidP="003A3083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v současnosti nález v asymptomatickém stadiu</w:t>
      </w:r>
      <w:r>
        <w:rPr>
          <w:rFonts w:asciiTheme="majorHAnsi" w:hAnsiTheme="majorHAnsi"/>
          <w:sz w:val="18"/>
          <w:szCs w:val="18"/>
        </w:rPr>
        <w:t xml:space="preserve"> - UZ</w:t>
      </w:r>
    </w:p>
    <w:p w:rsidR="003A3083" w:rsidRPr="002769F9" w:rsidRDefault="003A3083" w:rsidP="003A3083">
      <w:pPr>
        <w:pStyle w:val="Odstavecseseznamem"/>
        <w:numPr>
          <w:ilvl w:val="1"/>
          <w:numId w:val="39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dříve bolest v mezogastriu nebo v lumbální krajině, hmatný tumor, makroskopická hematurie</w:t>
      </w: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BENIGNÍ NÁDORY</w:t>
      </w:r>
    </w:p>
    <w:p w:rsidR="003A3083" w:rsidRPr="002769F9" w:rsidRDefault="003A3083" w:rsidP="003A3083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angiolipom, hamartom, fibrom, hemangiom, hamartom, někdy i adenomy do 3 cm</w:t>
      </w:r>
    </w:p>
    <w:p w:rsidR="003A3083" w:rsidRPr="002769F9" w:rsidRDefault="003A3083" w:rsidP="003A3083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vzácně</w:t>
      </w:r>
    </w:p>
    <w:p w:rsidR="003A3083" w:rsidRPr="002769F9" w:rsidRDefault="003A3083" w:rsidP="003A3083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</w:rPr>
        <w:t>onkocytom</w:t>
      </w:r>
      <w:r w:rsidRPr="002769F9">
        <w:rPr>
          <w:rFonts w:asciiTheme="majorHAnsi" w:hAnsiTheme="majorHAnsi"/>
          <w:sz w:val="18"/>
          <w:szCs w:val="18"/>
        </w:rPr>
        <w:t xml:space="preserve"> - adenom z vmezeřených buněk sběrných kanálků</w:t>
      </w:r>
    </w:p>
    <w:p w:rsidR="003A3083" w:rsidRPr="002769F9" w:rsidRDefault="003A3083" w:rsidP="003A3083">
      <w:pPr>
        <w:pStyle w:val="Odstavecseseznamem"/>
        <w:numPr>
          <w:ilvl w:val="0"/>
          <w:numId w:val="40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adenom a onkocytom mají nejasou biologickou povahu - metodou volby je vždy totální nefrektomie</w:t>
      </w: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KARCINOM LEDVINY = GRAWITZŮV TUMOR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adenokarcinom z buněk proximálního tubulu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unilaterální, unifokální</w:t>
      </w:r>
    </w:p>
    <w:p w:rsidR="003A3083" w:rsidRPr="007B623D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typicky sporadický, familiární vzácně u Von Hippel-Lindauova syndromu</w:t>
      </w:r>
    </w:p>
    <w:p w:rsidR="003A3083" w:rsidRPr="009D2FA6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 ČR nejvyšší incidence na světě</w:t>
      </w:r>
    </w:p>
    <w:p w:rsidR="003A3083" w:rsidRPr="009D2FA6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RF:</w:t>
      </w:r>
      <w:r>
        <w:rPr>
          <w:rFonts w:asciiTheme="majorHAnsi" w:hAnsiTheme="majorHAnsi"/>
          <w:sz w:val="18"/>
          <w:szCs w:val="18"/>
        </w:rPr>
        <w:t xml:space="preserve"> kouření, obezita, hypertenze a antihypertenzní terapie, dieta (tuky)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spojen s mutací VHL genu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prorůstá do dutin (kalichy, pánvičky), do renálních žil a do vena cava</w:t>
      </w:r>
      <w:r>
        <w:rPr>
          <w:rFonts w:asciiTheme="majorHAnsi" w:hAnsiTheme="majorHAnsi"/>
          <w:sz w:val="18"/>
          <w:szCs w:val="18"/>
        </w:rPr>
        <w:t>, případně až do pravé síně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hodně vaskularizován, rychle hematogenně metastazuje - kosti, plíce, CNS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asymptomatický, případně s mikroskopickou hematurií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klasická triáda: jasná hematurie, hma</w:t>
      </w:r>
      <w:r>
        <w:rPr>
          <w:rFonts w:asciiTheme="majorHAnsi" w:hAnsiTheme="majorHAnsi"/>
          <w:sz w:val="18"/>
          <w:szCs w:val="18"/>
        </w:rPr>
        <w:t>tná rezistence, bolest v bedrech - max. u 10 % nemocných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anémie, horečky, úbytek hmotnosti</w:t>
      </w:r>
    </w:p>
    <w:p w:rsidR="003A3083" w:rsidRPr="003A308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paraneoplastické syndromy - hyperkalcémie, polyglobulie</w:t>
      </w:r>
    </w:p>
    <w:p w:rsidR="003A3083" w:rsidRPr="002769F9" w:rsidRDefault="003A3083" w:rsidP="003A3083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lastRenderedPageBreak/>
        <w:t>dg: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USG; případně vylučovací urografie - vidí nádor nad 3 cm</w:t>
      </w:r>
    </w:p>
    <w:p w:rsidR="003A3083" w:rsidRPr="00A4513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CT s kontrastem - hlavní vyšetřovací metoda</w:t>
      </w:r>
    </w:p>
    <w:p w:rsidR="003A3083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TNM:</w:t>
      </w:r>
    </w:p>
    <w:p w:rsidR="003A3083" w:rsidRPr="00A4513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T1 - do 7 cm, T2 - nad 7 cm; omezené na ledvinu</w:t>
      </w:r>
    </w:p>
    <w:p w:rsidR="003A3083" w:rsidRPr="00A4513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T3 - prorůstá do velkých vén, nadledviny nebo perirenálního tuku</w:t>
      </w:r>
    </w:p>
    <w:p w:rsidR="003A3083" w:rsidRPr="00A4513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T4 - tumor prorůstá přes gerotovu fascii</w:t>
      </w:r>
    </w:p>
    <w:p w:rsidR="003A3083" w:rsidRPr="00A4513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N1 - 1 uzlina, N2 - více uzlin</w:t>
      </w:r>
    </w:p>
    <w:p w:rsidR="003A3083" w:rsidRPr="00A45133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M1 - vzdálené metastázy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postižení uzlin znamená horší prognostický faktor než přítomnost hematogenních metastáz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3A3083" w:rsidRPr="00111F94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chirurgická - radikální nefrektomie</w:t>
      </w:r>
      <w:r>
        <w:rPr>
          <w:rFonts w:asciiTheme="majorHAnsi" w:hAnsiTheme="majorHAnsi"/>
          <w:sz w:val="18"/>
          <w:szCs w:val="18"/>
        </w:rPr>
        <w:t>, jediný kurativní zákrok</w:t>
      </w:r>
    </w:p>
    <w:p w:rsidR="003A3083" w:rsidRPr="00A972D5" w:rsidRDefault="003A3083" w:rsidP="003A3083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ledvinu šetřící výkony při solitární ledvině</w:t>
      </w:r>
    </w:p>
    <w:p w:rsidR="003A3083" w:rsidRPr="002769F9" w:rsidRDefault="003A3083" w:rsidP="003A3083">
      <w:pPr>
        <w:pStyle w:val="Odstavecseseznamem"/>
        <w:numPr>
          <w:ilvl w:val="2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na DDŽ kavotomie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radioterapie - paliativní léčba kostních metastáz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imunomodulační terapie - IFN-α + IL-2</w:t>
      </w:r>
    </w:p>
    <w:p w:rsidR="003A3083" w:rsidRPr="002769F9" w:rsidRDefault="003A3083" w:rsidP="003A3083">
      <w:pPr>
        <w:pStyle w:val="Odstavecseseznamem"/>
        <w:numPr>
          <w:ilvl w:val="1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antiangiogenní terapie anti-VEGF - bevacizumab, případně inhibitory tyrosinkináz</w:t>
      </w:r>
    </w:p>
    <w:p w:rsidR="003A3083" w:rsidRPr="002769F9" w:rsidRDefault="003A3083" w:rsidP="003A3083">
      <w:pPr>
        <w:pStyle w:val="Odstavecseseznamem"/>
        <w:numPr>
          <w:ilvl w:val="0"/>
          <w:numId w:val="41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prognóza:</w:t>
      </w:r>
      <w:r w:rsidRPr="002769F9">
        <w:rPr>
          <w:rFonts w:asciiTheme="majorHAnsi" w:hAnsiTheme="majorHAnsi"/>
          <w:sz w:val="18"/>
          <w:szCs w:val="18"/>
        </w:rPr>
        <w:t xml:space="preserve"> pětileté přežití 50-70% u totální nefrektomie ve stadiu T1-T2, u postižení lymfatických uzlin 15-35%, u vzdálených metastáz jen 5%</w:t>
      </w: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WILMSŮV TUMOR = NEFROBLASTOM</w:t>
      </w:r>
    </w:p>
    <w:p w:rsidR="003A3083" w:rsidRPr="002769F9" w:rsidRDefault="003A3083" w:rsidP="003A3083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nádor dětského věku (do 7 let)</w:t>
      </w:r>
    </w:p>
    <w:p w:rsidR="003A3083" w:rsidRPr="002769F9" w:rsidRDefault="003A3083" w:rsidP="003A3083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často hmatný, bolest, hypertenze; hematurie vzácně</w:t>
      </w:r>
    </w:p>
    <w:p w:rsidR="003A3083" w:rsidRPr="002769F9" w:rsidRDefault="003A3083" w:rsidP="003A3083">
      <w:pPr>
        <w:pStyle w:val="Odstavecseseznamem"/>
        <w:numPr>
          <w:ilvl w:val="0"/>
          <w:numId w:val="42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terapie: nefrektomie + chemoterapie</w:t>
      </w: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UROTELIÁLNÍ NÁDORY</w:t>
      </w:r>
    </w:p>
    <w:p w:rsidR="003A3083" w:rsidRPr="002769F9" w:rsidRDefault="003A3083" w:rsidP="003A308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z přechodného epitelu močových cest</w:t>
      </w:r>
    </w:p>
    <w:p w:rsidR="003A3083" w:rsidRPr="002769F9" w:rsidRDefault="003A3083" w:rsidP="003A308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RF: kouření, aromatické uhlovodíky, abusus analgetik</w:t>
      </w:r>
    </w:p>
    <w:p w:rsidR="003A3083" w:rsidRPr="002769F9" w:rsidRDefault="003A3083" w:rsidP="003A308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KO: hematurie</w:t>
      </w:r>
    </w:p>
    <w:p w:rsidR="003A3083" w:rsidRPr="002769F9" w:rsidRDefault="003A3083" w:rsidP="003A3083">
      <w:pPr>
        <w:pStyle w:val="Odstavecseseznamem"/>
        <w:numPr>
          <w:ilvl w:val="0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terapie:</w:t>
      </w:r>
    </w:p>
    <w:p w:rsidR="003A3083" w:rsidRPr="002769F9" w:rsidRDefault="003A3083" w:rsidP="003A308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ureter nebo pánvička - resekce ledviny i s ureterem, poměrně dobrá prognóza</w:t>
      </w:r>
    </w:p>
    <w:p w:rsidR="003A3083" w:rsidRPr="002769F9" w:rsidRDefault="003A3083" w:rsidP="003A3083">
      <w:pPr>
        <w:pStyle w:val="Odstavecseseznamem"/>
        <w:numPr>
          <w:ilvl w:val="1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ca močového měchýře - málo invazivní; transuretrální resekce + chemoterapie endocysticky</w:t>
      </w:r>
    </w:p>
    <w:p w:rsidR="003A3083" w:rsidRPr="002769F9" w:rsidRDefault="003A3083" w:rsidP="003A3083">
      <w:pPr>
        <w:pStyle w:val="Odstavecseseznamem"/>
        <w:numPr>
          <w:ilvl w:val="2"/>
          <w:numId w:val="43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u metastáz cystektomie, prostatektomie, lymfadenektomie</w:t>
      </w: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</w:p>
    <w:p w:rsidR="003A3083" w:rsidRPr="002769F9" w:rsidRDefault="003A3083" w:rsidP="003A3083">
      <w:p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b/>
          <w:sz w:val="18"/>
          <w:szCs w:val="18"/>
          <w:u w:val="single"/>
        </w:rPr>
        <w:t>METASTÁZY</w:t>
      </w:r>
    </w:p>
    <w:p w:rsidR="003A3083" w:rsidRPr="002769F9" w:rsidRDefault="003A3083" w:rsidP="003A3083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poměrně vzácné, klinicky němé</w:t>
      </w:r>
    </w:p>
    <w:p w:rsidR="003A3083" w:rsidRPr="002769F9" w:rsidRDefault="003A3083" w:rsidP="003A3083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ca plic, žaludku, prsu, lokálně KRKA nebo ca pankreatu</w:t>
      </w:r>
    </w:p>
    <w:p w:rsidR="003A3083" w:rsidRPr="002769F9" w:rsidRDefault="003A3083" w:rsidP="003A3083">
      <w:pPr>
        <w:pStyle w:val="Odstavecseseznamem"/>
        <w:numPr>
          <w:ilvl w:val="0"/>
          <w:numId w:val="44"/>
        </w:numPr>
        <w:rPr>
          <w:rFonts w:asciiTheme="majorHAnsi" w:hAnsiTheme="majorHAnsi"/>
          <w:b/>
          <w:sz w:val="18"/>
          <w:szCs w:val="18"/>
          <w:u w:val="single"/>
        </w:rPr>
      </w:pPr>
      <w:r w:rsidRPr="002769F9">
        <w:rPr>
          <w:rFonts w:asciiTheme="majorHAnsi" w:hAnsiTheme="majorHAnsi"/>
          <w:sz w:val="18"/>
          <w:szCs w:val="18"/>
        </w:rPr>
        <w:t>možná infiltrace lymfomy</w:t>
      </w:r>
    </w:p>
    <w:p w:rsidR="000717EA" w:rsidRDefault="000717EA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A3083" w:rsidRDefault="003A308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3A3083" w:rsidRDefault="003A308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36619" w:rsidRPr="005F116E" w:rsidRDefault="00F36619" w:rsidP="00F36619">
      <w:pPr>
        <w:rPr>
          <w:rFonts w:asciiTheme="majorHAnsi" w:hAnsiTheme="majorHAnsi"/>
          <w:b/>
          <w:sz w:val="24"/>
          <w:szCs w:val="24"/>
          <w:u w:val="single"/>
        </w:rPr>
      </w:pPr>
      <w:r w:rsidRPr="005F116E">
        <w:rPr>
          <w:rFonts w:asciiTheme="majorHAnsi" w:hAnsiTheme="majorHAnsi"/>
          <w:b/>
          <w:sz w:val="24"/>
          <w:szCs w:val="24"/>
          <w:u w:val="single"/>
        </w:rPr>
        <w:t>118. LEDVINY A HYPERTENZE</w:t>
      </w: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Pr="005F116E" w:rsidRDefault="00F36619" w:rsidP="00F36619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regulace krevního tlaku ledvinami:</w:t>
      </w:r>
    </w:p>
    <w:p w:rsidR="00F36619" w:rsidRPr="005F116E" w:rsidRDefault="00F36619" w:rsidP="00F36619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regulace extravaskulárního volumu</w:t>
      </w:r>
    </w:p>
    <w:p w:rsidR="00F36619" w:rsidRPr="005F116E" w:rsidRDefault="00F36619" w:rsidP="00F36619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vazokonstrikce - RAAS, dilatace - PG, kallikrein-kininový systém</w:t>
      </w:r>
    </w:p>
    <w:p w:rsidR="00F36619" w:rsidRPr="005F116E" w:rsidRDefault="00F36619" w:rsidP="00F36619">
      <w:pPr>
        <w:pStyle w:val="Odstavecseseznamem"/>
        <w:numPr>
          <w:ilvl w:val="1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při zvýšení TK tlaková natriuréza - zvýšení průtoku krve ledvinou, vymytí koncentračního gradientu (větší průtok dření)</w:t>
      </w:r>
    </w:p>
    <w:p w:rsidR="00F36619" w:rsidRPr="005F116E" w:rsidRDefault="00F36619" w:rsidP="00F36619">
      <w:pPr>
        <w:pStyle w:val="Odstavecseseznamem"/>
        <w:numPr>
          <w:ilvl w:val="0"/>
          <w:numId w:val="45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pravděpodobně podíl na vzniku esenciální hypertenze</w:t>
      </w: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  <w:u w:val="single"/>
        </w:rPr>
        <w:t>HYPERTENZNÍ NEFROPATIE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manifestace: akcelerace aterosklerózy renálních tepen, benigní nebo maligní nefroskleróza</w:t>
      </w:r>
    </w:p>
    <w:p w:rsidR="00F36619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Default="00F36619" w:rsidP="00F36619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  <w:u w:val="single"/>
        </w:rPr>
        <w:lastRenderedPageBreak/>
        <w:t>benigní nefroskleróza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cca u 15 % neléčených hypertoniků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KO: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porucha koncentrační schopnosti ledvin - nykturie, hyperurikémie, mikroalbuminurie až mírná proteinurie (do 1g/den)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progrese - nefrotická proteinurie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mikroalbuminurie nesouvisí s progresí renálního poškození, ale s nárůstem KVS rizika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zmenšení ledvin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hypertenzní změny na aa. renales, hyalinóza arteriol, někdy sekundární fokálně-segmetální glomeruloskleróza; atrofie tubulů, fibróza intersticia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patogeneze: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hypertenze - konstrikce vas afferens - prevence poškození glomerulů</w:t>
      </w:r>
      <w:r>
        <w:rPr>
          <w:rFonts w:asciiTheme="majorHAnsi" w:hAnsiTheme="majorHAnsi"/>
          <w:sz w:val="18"/>
          <w:szCs w:val="18"/>
        </w:rPr>
        <w:t>; vznik</w:t>
      </w:r>
      <w:r w:rsidRPr="005F116E">
        <w:rPr>
          <w:rFonts w:asciiTheme="majorHAnsi" w:hAnsiTheme="majorHAnsi"/>
          <w:sz w:val="18"/>
          <w:szCs w:val="18"/>
        </w:rPr>
        <w:t xml:space="preserve"> ischemie ledvin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dlouhodobě hypertenze - porucha ochranných mechanismů, vysoký tlak v glomerulech, poškození při hyperfiltraci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dg: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izolovaná proteinurie u pacienta s HT a případně nález dalšího orgánového poškození (hypertrofie LK)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dif. dg. - ischemická nefropatie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může progredovat až do CHRI</w:t>
      </w:r>
    </w:p>
    <w:p w:rsidR="00F36619" w:rsidRPr="005F116E" w:rsidRDefault="00F36619" w:rsidP="00F36619">
      <w:pPr>
        <w:pStyle w:val="Odstavecseseznamem"/>
        <w:numPr>
          <w:ilvl w:val="0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terapie: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korekce hypertenze - ACE-I, ARBs</w:t>
      </w:r>
    </w:p>
    <w:p w:rsidR="00F36619" w:rsidRPr="005F116E" w:rsidRDefault="00F36619" w:rsidP="00F36619">
      <w:pPr>
        <w:pStyle w:val="Odstavecseseznamem"/>
        <w:numPr>
          <w:ilvl w:val="1"/>
          <w:numId w:val="46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terapie dalších RF pro KVO - hyperlipidémie</w:t>
      </w: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Pr="005F116E" w:rsidRDefault="00F36619" w:rsidP="00F36619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  <w:u w:val="single"/>
        </w:rPr>
        <w:t>maligní nefroskleróza</w:t>
      </w:r>
    </w:p>
    <w:p w:rsidR="00F36619" w:rsidRPr="005F116E" w:rsidRDefault="00F36619" w:rsidP="00F36619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maximálně u 1% hypertoniků, častěji u sekundární hypertenze a nedostatečné terapie nebo compliance</w:t>
      </w:r>
    </w:p>
    <w:p w:rsidR="00F36619" w:rsidRPr="005F116E" w:rsidRDefault="00F36619" w:rsidP="00F36619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těžké poškození ledvin (glomeruly, intersticium) při selhání autoregulace při těžké hypertenzi</w:t>
      </w:r>
    </w:p>
    <w:p w:rsidR="00F36619" w:rsidRPr="005F116E" w:rsidRDefault="00F36619" w:rsidP="00F36619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KO: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 xml:space="preserve">hlavně extrarenální projevy maligní hypertenze - bolest hlavy, porucha vědomí, poruchy vizu, dušnost až plicní edém při levostranném </w:t>
      </w:r>
      <w:r>
        <w:rPr>
          <w:rFonts w:asciiTheme="majorHAnsi" w:hAnsiTheme="majorHAnsi"/>
          <w:sz w:val="18"/>
          <w:szCs w:val="18"/>
        </w:rPr>
        <w:t xml:space="preserve">sdečním </w:t>
      </w:r>
      <w:r w:rsidRPr="005F116E">
        <w:rPr>
          <w:rFonts w:asciiTheme="majorHAnsi" w:hAnsiTheme="majorHAnsi"/>
          <w:sz w:val="18"/>
          <w:szCs w:val="18"/>
        </w:rPr>
        <w:t>selhání</w:t>
      </w:r>
    </w:p>
    <w:p w:rsidR="00F36619" w:rsidRPr="005F116E" w:rsidRDefault="00F36619" w:rsidP="00F36619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dg: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větší proteinurie, až nefrotická; erytrocyturie, hyalinní a erytrocytární válce v sedimentu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rychlý pokles GF, možnost rozvoje terminálního selhání v řádu měsíců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možnost zvýšení plazmatické reninové aktivity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histologie: ztluštění intimy arteriol, fibrinoidní nekróza stěny, nekróza glomerulů</w:t>
      </w:r>
    </w:p>
    <w:p w:rsidR="00F36619" w:rsidRPr="005F116E" w:rsidRDefault="00F36619" w:rsidP="00F36619">
      <w:pPr>
        <w:pStyle w:val="Odstavecseseznamem"/>
        <w:numPr>
          <w:ilvl w:val="0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terapie: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hospitalizace na JIP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korekce hypertenze, i parenterálně</w:t>
      </w:r>
    </w:p>
    <w:p w:rsidR="00F36619" w:rsidRPr="005F116E" w:rsidRDefault="00F36619" w:rsidP="00F36619">
      <w:pPr>
        <w:pStyle w:val="Odstavecseseznamem"/>
        <w:numPr>
          <w:ilvl w:val="1"/>
          <w:numId w:val="48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přechodná dialýza, někdy i trvalá</w:t>
      </w: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  <w:u w:val="single"/>
        </w:rPr>
        <w:t>SEKUNDÁRNÍ RENÁLNÍ HYPERTENZE</w:t>
      </w:r>
    </w:p>
    <w:p w:rsidR="00F36619" w:rsidRPr="005F116E" w:rsidRDefault="00F36619" w:rsidP="00F36619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  <w:u w:val="single"/>
        </w:rPr>
        <w:t>renovaskulární hypertenze</w:t>
      </w:r>
    </w:p>
    <w:p w:rsidR="00F36619" w:rsidRPr="005F116E" w:rsidRDefault="00F36619" w:rsidP="00F36619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stenóza a. renalis - ateroskleróza, fibromuskulární dysplazie tepny</w:t>
      </w:r>
      <w:r>
        <w:rPr>
          <w:rFonts w:asciiTheme="majorHAnsi" w:hAnsiTheme="majorHAnsi"/>
          <w:sz w:val="18"/>
          <w:szCs w:val="18"/>
        </w:rPr>
        <w:t xml:space="preserve"> (u mladých žen, výraznější klinický obraz)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vznik hypertenze nebo její akcelerace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ischemické poškození ledviny - při stenóze nad 70%, akcelerace hypertenzním poškozením</w:t>
      </w:r>
    </w:p>
    <w:p w:rsidR="00F36619" w:rsidRPr="005F116E" w:rsidRDefault="00F36619" w:rsidP="00F36619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ateroskleróza a. renalis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problém starší populace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hlavním problémem ischemická nefropatie - vede k CHRI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pláty většinou těsně za odstupem z aorty</w:t>
      </w:r>
    </w:p>
    <w:p w:rsidR="00F36619" w:rsidRPr="005F116E" w:rsidRDefault="00F36619" w:rsidP="00F36619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KO: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hypertenze nemusí být vůbec, nebo je pouze mírná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znaky: náhlé zhoršení kontroly HT nebo kolísání tlaku, recidivující plicní edém, výrazné změny na očním pozadí (retinopatie)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progrese renální insuficience - náhlé zhoršení při nasazení ACE-I, po trombóze nebo při embolizaci (často po předchozí angioplastice)</w:t>
      </w:r>
    </w:p>
    <w:p w:rsidR="00F36619" w:rsidRPr="005F116E" w:rsidRDefault="00F36619" w:rsidP="00F36619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dg: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USG ledvin + doppler, dynamická scintigrafie ledvin - při negativitě nálezu pacient na 90% nemá stenózu</w:t>
      </w:r>
    </w:p>
    <w:p w:rsidR="00F36619" w:rsidRPr="005F116E" w:rsidRDefault="00F36619" w:rsidP="00F36619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lastRenderedPageBreak/>
        <w:t>pozitivita - doplňkové vyšetření CT-angio nebo MR-angio - při renální insuficienci radši MRI</w:t>
      </w:r>
    </w:p>
    <w:p w:rsidR="00F36619" w:rsidRPr="005F116E" w:rsidRDefault="00F36619" w:rsidP="00F36619">
      <w:pPr>
        <w:pStyle w:val="Odstavecseseznamem"/>
        <w:numPr>
          <w:ilvl w:val="2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KR pod 200 μmol/l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při Kr nad 200 μmol/l není USG ani scinti přínosné - rovnou CT nebo angiografie</w:t>
      </w:r>
    </w:p>
    <w:p w:rsidR="00F36619" w:rsidRPr="005F116E" w:rsidRDefault="00F36619" w:rsidP="00F36619">
      <w:pPr>
        <w:pStyle w:val="Odstavecseseznamem"/>
        <w:numPr>
          <w:ilvl w:val="0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terapie: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revaskularizace - chirurgicky, PTA - zpomalení progrese renální insuficience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I: bilaterální stenóza, hemodynamicky významná stenóza, stenóza v monofunkční ledvině, rychlá ztráta renální funkce</w:t>
      </w:r>
    </w:p>
    <w:p w:rsidR="00F36619" w:rsidRPr="005F116E" w:rsidRDefault="00F36619" w:rsidP="00F36619">
      <w:pPr>
        <w:pStyle w:val="Odstavecseseznamem"/>
        <w:numPr>
          <w:ilvl w:val="1"/>
          <w:numId w:val="49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hypolipidemika a antiagregancia - zpomalení aterosklerózy a. renales</w:t>
      </w:r>
    </w:p>
    <w:p w:rsidR="00F36619" w:rsidRPr="005F116E" w:rsidRDefault="00F36619" w:rsidP="00F36619">
      <w:pPr>
        <w:rPr>
          <w:rFonts w:asciiTheme="majorHAnsi" w:hAnsiTheme="majorHAnsi"/>
          <w:b/>
          <w:sz w:val="18"/>
          <w:szCs w:val="18"/>
          <w:u w:val="single"/>
        </w:rPr>
      </w:pPr>
    </w:p>
    <w:p w:rsidR="00F36619" w:rsidRPr="005F116E" w:rsidRDefault="00F36619" w:rsidP="00F36619">
      <w:pPr>
        <w:pStyle w:val="Odstavecseseznamem"/>
        <w:numPr>
          <w:ilvl w:val="0"/>
          <w:numId w:val="47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  <w:u w:val="single"/>
        </w:rPr>
        <w:t>renální parenchymatózní hypertenze</w:t>
      </w:r>
    </w:p>
    <w:p w:rsidR="00F36619" w:rsidRPr="005F116E" w:rsidRDefault="00F36619" w:rsidP="00F36619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patogeneze:</w:t>
      </w:r>
      <w:r w:rsidRPr="005F116E">
        <w:rPr>
          <w:rFonts w:asciiTheme="majorHAnsi" w:hAnsiTheme="majorHAnsi"/>
          <w:sz w:val="18"/>
          <w:szCs w:val="18"/>
        </w:rPr>
        <w:t xml:space="preserve"> poškození ledvin</w:t>
      </w:r>
    </w:p>
    <w:p w:rsidR="00F36619" w:rsidRPr="005F116E" w:rsidRDefault="00F36619" w:rsidP="00F36619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stimulace RAAS při ischemii</w:t>
      </w:r>
    </w:p>
    <w:p w:rsidR="00F36619" w:rsidRPr="005F116E" w:rsidRDefault="00F36619" w:rsidP="00F36619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zhoršení vylučování sodíku a vody - zvýšení plazmatického objemu</w:t>
      </w:r>
    </w:p>
    <w:p w:rsidR="00F36619" w:rsidRPr="005F116E" w:rsidRDefault="00F36619" w:rsidP="00F36619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snížení produkce PG, kallikreinu a dalších vazodilatačních látek</w:t>
      </w:r>
    </w:p>
    <w:p w:rsidR="00F36619" w:rsidRPr="005F116E" w:rsidRDefault="00F36619" w:rsidP="00F36619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typicky u chronických glomerulonefritid, polycystických ledvin, méně u TIN</w:t>
      </w:r>
    </w:p>
    <w:p w:rsidR="00F36619" w:rsidRPr="005F116E" w:rsidRDefault="00F36619" w:rsidP="00F36619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ve fázi renálního selhání má hypertenzi většina pacientů bez ohledu na etiologii renálního poškození</w:t>
      </w:r>
    </w:p>
    <w:p w:rsidR="00F36619" w:rsidRPr="005F116E" w:rsidRDefault="00F36619" w:rsidP="00F36619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unilaterální poškození - hypertenze z aktivace RAAS</w:t>
      </w:r>
    </w:p>
    <w:p w:rsidR="00F36619" w:rsidRPr="005F116E" w:rsidRDefault="00F36619" w:rsidP="00F36619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b/>
          <w:sz w:val="18"/>
          <w:szCs w:val="18"/>
        </w:rPr>
        <w:t>terapie:</w:t>
      </w:r>
    </w:p>
    <w:p w:rsidR="00F36619" w:rsidRPr="005F116E" w:rsidRDefault="00F36619" w:rsidP="00F36619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většinou tlak reaguje na redukci objemu - ultrafiltrace, dialýza</w:t>
      </w:r>
    </w:p>
    <w:p w:rsidR="00F36619" w:rsidRPr="005F116E" w:rsidRDefault="00F36619" w:rsidP="00F36619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antihypertenziva u nadměrné produkce reninu - většinou ACE-I, ARBs; případně podle toho, co zabírá</w:t>
      </w:r>
    </w:p>
    <w:p w:rsidR="00F36619" w:rsidRPr="005F116E" w:rsidRDefault="00F36619" w:rsidP="00F36619">
      <w:pPr>
        <w:pStyle w:val="Odstavecseseznamem"/>
        <w:numPr>
          <w:ilvl w:val="1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extrémně rezistentní případy - bilaterální nefrektomie</w:t>
      </w:r>
    </w:p>
    <w:p w:rsidR="00F36619" w:rsidRPr="00A350B9" w:rsidRDefault="00F36619" w:rsidP="00F36619">
      <w:pPr>
        <w:pStyle w:val="Odstavecseseznamem"/>
        <w:numPr>
          <w:ilvl w:val="0"/>
          <w:numId w:val="50"/>
        </w:numPr>
        <w:rPr>
          <w:rFonts w:asciiTheme="majorHAnsi" w:hAnsiTheme="majorHAnsi"/>
          <w:b/>
          <w:sz w:val="18"/>
          <w:szCs w:val="18"/>
          <w:u w:val="single"/>
        </w:rPr>
      </w:pPr>
      <w:r w:rsidRPr="005F116E">
        <w:rPr>
          <w:rFonts w:asciiTheme="majorHAnsi" w:hAnsiTheme="majorHAnsi"/>
          <w:sz w:val="18"/>
          <w:szCs w:val="18"/>
        </w:rPr>
        <w:t>korekce hypertenze zpomaluje progresi základního onemocnění - snížit až na 130/80 mmHg</w:t>
      </w:r>
    </w:p>
    <w:p w:rsidR="003A3083" w:rsidRDefault="003A3083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36619" w:rsidRDefault="00F3661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F36619" w:rsidRDefault="00F3661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77FD" w:rsidRPr="00332035" w:rsidRDefault="007077FD" w:rsidP="007077FD">
      <w:pPr>
        <w:rPr>
          <w:rFonts w:asciiTheme="majorHAnsi" w:hAnsiTheme="majorHAnsi"/>
          <w:b/>
          <w:sz w:val="24"/>
          <w:szCs w:val="24"/>
          <w:u w:val="single"/>
        </w:rPr>
      </w:pPr>
      <w:r w:rsidRPr="00332035">
        <w:rPr>
          <w:rFonts w:asciiTheme="majorHAnsi" w:hAnsiTheme="majorHAnsi"/>
          <w:b/>
          <w:sz w:val="24"/>
          <w:szCs w:val="24"/>
          <w:u w:val="single"/>
        </w:rPr>
        <w:t>119. LEDVINY A DIABETES</w:t>
      </w:r>
    </w:p>
    <w:p w:rsidR="007077FD" w:rsidRPr="00332035" w:rsidRDefault="007077FD" w:rsidP="007077FD">
      <w:pPr>
        <w:rPr>
          <w:rFonts w:asciiTheme="majorHAnsi" w:hAnsiTheme="majorHAnsi"/>
          <w:b/>
          <w:sz w:val="18"/>
          <w:szCs w:val="18"/>
          <w:u w:val="single"/>
        </w:rPr>
      </w:pP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 xml:space="preserve">poškození ledvin u DM - </w:t>
      </w:r>
      <w:r w:rsidRPr="00332035">
        <w:rPr>
          <w:rFonts w:asciiTheme="majorHAnsi" w:hAnsiTheme="majorHAnsi"/>
          <w:b/>
          <w:sz w:val="18"/>
          <w:szCs w:val="18"/>
        </w:rPr>
        <w:t>diabetická nefropatie</w:t>
      </w:r>
      <w:r w:rsidRPr="00332035">
        <w:rPr>
          <w:rFonts w:asciiTheme="majorHAnsi" w:hAnsiTheme="majorHAnsi"/>
          <w:sz w:val="18"/>
          <w:szCs w:val="18"/>
        </w:rPr>
        <w:t>, diabetická interkapilární glomeruloskleróza, Kimmelstiel-Wilsonův syndrom</w:t>
      </w: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mikroangiopatická komplikace</w:t>
      </w: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  <w:u w:val="single"/>
        </w:rPr>
        <w:t>patogeneze: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dlouhodobá hyperglykémie - neenzymová glykace proteinů bazální membrány glomerulů a mezangia - změna struktury a funkce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typciky ztluštění bazálních membrán a zmnožení mezangia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hyperglykémie - zvýšený průtok plazmy glomerulem - hyperfiltrace, mikroalbuminurie - glomeruloskleróza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sukcinátový receptor - hyperglykémie stimuluje výdej reninu a aktivaci RAAS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postup: hyperfiltrace s mikroalbuminurií, ztluštění BM, proliferace mezangia - ledviny zvětšené; hypertrofie tubulů, infiltrace intersticia leukocyty - tubulární atrofie, intersticiální fibróza, vývoj renální insuficience</w:t>
      </w: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</w:rPr>
        <w:t>latentní stadium, časné</w:t>
      </w:r>
      <w:r w:rsidRPr="00332035">
        <w:rPr>
          <w:rFonts w:asciiTheme="majorHAnsi" w:hAnsiTheme="majorHAnsi"/>
          <w:sz w:val="18"/>
          <w:szCs w:val="18"/>
        </w:rPr>
        <w:t xml:space="preserve"> - klinicky asymptomatické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zvýšený průtok ledvinou a filtrace, normální krevní tlak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zvětšení ledvin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normalizace glykémie stav upraví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při větší námaze nebo dekompenzaci diabetu se může objevit tranzitorní mikroalbuminurie</w:t>
      </w:r>
      <w:r>
        <w:rPr>
          <w:rFonts w:asciiTheme="majorHAnsi" w:hAnsiTheme="majorHAnsi"/>
          <w:sz w:val="18"/>
          <w:szCs w:val="18"/>
        </w:rPr>
        <w:t xml:space="preserve"> (nad</w:t>
      </w:r>
      <w:r w:rsidRPr="00332035">
        <w:rPr>
          <w:rFonts w:asciiTheme="majorHAnsi" w:hAnsiTheme="majorHAnsi"/>
          <w:sz w:val="18"/>
          <w:szCs w:val="18"/>
        </w:rPr>
        <w:t xml:space="preserve"> 20 μg/min)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histologie: minimální ztluštění BM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</w:rPr>
        <w:t>stadium incipientní diabetické nefropatie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 xml:space="preserve">mikroalbuminurie - 20-200 μg/min; tranzitorní </w:t>
      </w:r>
      <w:r>
        <w:rPr>
          <w:rFonts w:asciiTheme="majorHAnsi" w:hAnsiTheme="majorHAnsi"/>
          <w:sz w:val="18"/>
          <w:szCs w:val="18"/>
        </w:rPr>
        <w:t>(do 70 μg/min, lze ovlivnit kompenzací diabetu, tlaku nebo nízkproteinovou dietou)</w:t>
      </w:r>
      <w:r w:rsidRPr="00332035">
        <w:rPr>
          <w:rFonts w:asciiTheme="majorHAnsi" w:hAnsiTheme="majorHAnsi"/>
          <w:sz w:val="18"/>
          <w:szCs w:val="18"/>
        </w:rPr>
        <w:t xml:space="preserve"> nebo perzistující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terapie ovlivní GF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trvalé zvýšení diastolického krevního tlaku</w:t>
      </w:r>
    </w:p>
    <w:p w:rsidR="007077FD" w:rsidRPr="007077FD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změny BM, proliferace mezangia, zánik glomerulů a hyperfiltrace ve zbylých</w:t>
      </w:r>
    </w:p>
    <w:p w:rsidR="007077FD" w:rsidRPr="00332035" w:rsidRDefault="007077FD" w:rsidP="007077FD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</w:rPr>
        <w:lastRenderedPageBreak/>
        <w:t>manifestní diabetická nefropatie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albuminurie nad 200 μg/min, klinicky proteinurie nad 0,5 g/den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možnost rozvoje nefrotické proteinurie až kompletního nefrotického syndromu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vývoj renální insuficience - není ovlivnitelný kompenzací diabetu, pouze terapií hypertenze (ACE-I) a nízkoproteinovou dietou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</w:rPr>
        <w:t>stadium chronické renální insuficience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dialýza - od Kr nad 400 μmol/l (od Kr 200 μmol/l sledování u nefrologa)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terapie hypertenze, symptomatická terapie CHRI</w:t>
      </w: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nebývá hematurie (do dif. dg.)</w:t>
      </w:r>
      <w:r>
        <w:rPr>
          <w:rFonts w:asciiTheme="majorHAnsi" w:hAnsiTheme="majorHAnsi"/>
          <w:sz w:val="18"/>
          <w:szCs w:val="18"/>
        </w:rPr>
        <w:t>, není u diabetu trvajícího pod 10 let, většinou bývá současně diabetická retinopatie</w:t>
      </w: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základem těsná kompenzace diabetu, hlavně u mladších pacientů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s progresí CHRI klesá spotřeba inzulinu, nemetabolizuje se v ledvinách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 xml:space="preserve">snížení rizika proteinurie - </w:t>
      </w:r>
      <w:r w:rsidRPr="00332035">
        <w:rPr>
          <w:rFonts w:asciiTheme="majorHAnsi" w:hAnsiTheme="majorHAnsi"/>
          <w:b/>
          <w:sz w:val="18"/>
          <w:szCs w:val="18"/>
        </w:rPr>
        <w:t>ACE-I, ARBs</w:t>
      </w:r>
      <w:r w:rsidRPr="00332035">
        <w:rPr>
          <w:rFonts w:asciiTheme="majorHAnsi" w:hAnsiTheme="majorHAnsi"/>
          <w:sz w:val="18"/>
          <w:szCs w:val="18"/>
        </w:rPr>
        <w:t xml:space="preserve"> - indikovány u všech diabetiků, i normotenzních, nejpozději při mikroalbuminurii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snížení intraglomerulárního tlaku, snížení rizika progrese</w:t>
      </w:r>
    </w:p>
    <w:p w:rsidR="007077FD" w:rsidRPr="00332035" w:rsidRDefault="007077FD" w:rsidP="007077FD">
      <w:pPr>
        <w:pStyle w:val="Odstavecseseznamem"/>
        <w:numPr>
          <w:ilvl w:val="2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nejmenší dávka - postupné zvyšování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korekce hypertenze - cílové hodnoty 130/80 mmHg - ACE-I, ARBs, diuretika, antagonisté reninu (přetrvávající proteinurie při maximální dávce ACE-I)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nízkoproteinová dieta - snížení tlaku v glomerulech a mikroalbuminurie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renální anémie - EPO, suplementace železem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terapie infekcí - symptomatické infekce i asymptomatická bakteriurie, nekróza renálních papil, neurogenní měchýř</w:t>
      </w:r>
    </w:p>
    <w:p w:rsidR="007077FD" w:rsidRPr="00332035" w:rsidRDefault="007077FD" w:rsidP="007077FD">
      <w:pPr>
        <w:pStyle w:val="Odstavecseseznamem"/>
        <w:numPr>
          <w:ilvl w:val="1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sz w:val="18"/>
          <w:szCs w:val="18"/>
        </w:rPr>
        <w:t>terapie CHRI - dialýza, transplantace ledivny (někdy i s pankreatem)</w:t>
      </w:r>
    </w:p>
    <w:p w:rsidR="007077FD" w:rsidRPr="00332035" w:rsidRDefault="007077FD" w:rsidP="007077FD">
      <w:pPr>
        <w:pStyle w:val="Odstavecseseznamem"/>
        <w:numPr>
          <w:ilvl w:val="0"/>
          <w:numId w:val="5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32035">
        <w:rPr>
          <w:rFonts w:asciiTheme="majorHAnsi" w:hAnsiTheme="majorHAnsi"/>
          <w:b/>
          <w:sz w:val="18"/>
          <w:szCs w:val="18"/>
          <w:u w:val="single"/>
        </w:rPr>
        <w:t>prevence:</w:t>
      </w:r>
      <w:r w:rsidRPr="00332035">
        <w:rPr>
          <w:rFonts w:asciiTheme="majorHAnsi" w:hAnsiTheme="majorHAnsi"/>
          <w:sz w:val="18"/>
          <w:szCs w:val="18"/>
        </w:rPr>
        <w:t xml:space="preserve"> normoglykémie, normotenze, rozumný příjem proteinů okolo 1g/kg/den</w:t>
      </w:r>
    </w:p>
    <w:p w:rsidR="00F36619" w:rsidRDefault="00F36619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77FD" w:rsidRDefault="007077F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7077FD" w:rsidRDefault="007077F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9377B" w:rsidRPr="000A0656" w:rsidRDefault="0099377B" w:rsidP="0099377B">
      <w:pPr>
        <w:rPr>
          <w:rFonts w:asciiTheme="majorHAnsi" w:hAnsiTheme="majorHAnsi"/>
          <w:b/>
          <w:sz w:val="24"/>
          <w:szCs w:val="24"/>
          <w:u w:val="single"/>
        </w:rPr>
      </w:pPr>
      <w:r w:rsidRPr="000A0656">
        <w:rPr>
          <w:rFonts w:asciiTheme="majorHAnsi" w:hAnsiTheme="majorHAnsi"/>
          <w:b/>
          <w:sz w:val="24"/>
          <w:szCs w:val="24"/>
          <w:u w:val="single"/>
        </w:rPr>
        <w:t>120. METODY NÁHRADY FUNKCE LEDVIN</w:t>
      </w: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9377B" w:rsidRPr="000A0656" w:rsidRDefault="0099377B" w:rsidP="0099377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 xml:space="preserve">očišťovací metody za účelem náhrady funkce ledvin při </w:t>
      </w:r>
      <w:r>
        <w:rPr>
          <w:rFonts w:asciiTheme="majorHAnsi" w:hAnsiTheme="majorHAnsi"/>
          <w:sz w:val="18"/>
          <w:szCs w:val="18"/>
        </w:rPr>
        <w:t xml:space="preserve">jejich </w:t>
      </w:r>
      <w:r w:rsidRPr="000A0656">
        <w:rPr>
          <w:rFonts w:asciiTheme="majorHAnsi" w:hAnsiTheme="majorHAnsi"/>
          <w:sz w:val="18"/>
          <w:szCs w:val="18"/>
        </w:rPr>
        <w:t>selhání</w:t>
      </w:r>
    </w:p>
    <w:p w:rsidR="0099377B" w:rsidRPr="000A0656" w:rsidRDefault="0099377B" w:rsidP="0099377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nejčastěji hemodialýza, méně peritoneální dialýza</w:t>
      </w:r>
    </w:p>
    <w:p w:rsidR="0099377B" w:rsidRPr="000A0656" w:rsidRDefault="0099377B" w:rsidP="0099377B">
      <w:pPr>
        <w:pStyle w:val="Odstavecseseznamem"/>
        <w:numPr>
          <w:ilvl w:val="0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teoreticky lze použít i plazmaferézu a hemoperfuzi</w:t>
      </w:r>
    </w:p>
    <w:p w:rsidR="0099377B" w:rsidRPr="000A0656" w:rsidRDefault="0099377B" w:rsidP="0099377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hemoperfuze</w:t>
      </w:r>
      <w:r w:rsidRPr="000A0656">
        <w:rPr>
          <w:rFonts w:asciiTheme="majorHAnsi" w:hAnsiTheme="majorHAnsi"/>
          <w:sz w:val="18"/>
          <w:szCs w:val="18"/>
        </w:rPr>
        <w:t xml:space="preserve"> - vychytávání látek z krve na absorpční materiál (aktivní uhlí)</w:t>
      </w:r>
    </w:p>
    <w:p w:rsidR="0099377B" w:rsidRPr="000A0656" w:rsidRDefault="0099377B" w:rsidP="0099377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I: otravy (léky, houby, rozpouštědla), tyreotoxická krize, selhání jater, porfyrie</w:t>
      </w:r>
    </w:p>
    <w:p w:rsidR="0099377B" w:rsidRPr="000A0656" w:rsidRDefault="0099377B" w:rsidP="0099377B">
      <w:pPr>
        <w:pStyle w:val="Odstavecseseznamem"/>
        <w:numPr>
          <w:ilvl w:val="1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plazmaferéza</w:t>
      </w:r>
      <w:r w:rsidRPr="000A0656">
        <w:rPr>
          <w:rFonts w:asciiTheme="majorHAnsi" w:hAnsiTheme="majorHAnsi"/>
          <w:sz w:val="18"/>
          <w:szCs w:val="18"/>
        </w:rPr>
        <w:t xml:space="preserve"> - oddělení plazmy od krevních buněk - na dialyzačních centrech filtrací</w:t>
      </w:r>
    </w:p>
    <w:p w:rsidR="0099377B" w:rsidRPr="000A0656" w:rsidRDefault="0099377B" w:rsidP="0099377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sběr plazmy, nahrazení Ringerovým roztokem s laktátem, možnost oddělení a vrácení albuminu</w:t>
      </w:r>
    </w:p>
    <w:p w:rsidR="0099377B" w:rsidRPr="000A0656" w:rsidRDefault="0099377B" w:rsidP="0099377B">
      <w:pPr>
        <w:pStyle w:val="Odstavecseseznamem"/>
        <w:numPr>
          <w:ilvl w:val="2"/>
          <w:numId w:val="5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I: choroby s cirkulujícími protilátkami - rychle progredující GN, komplikace při SLE, myastenia gravis, hyperviskózní syndrom</w:t>
      </w: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HEMODIALÝZA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kontakt s cizorodým materiálem mimo tělo - dialyzátor, soupravy - nutná antikoagulační terapie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 xml:space="preserve">intermitentně nebo kontinuálně </w:t>
      </w:r>
      <w:r w:rsidRPr="000A0656">
        <w:rPr>
          <w:rFonts w:asciiTheme="majorHAnsi" w:hAnsiTheme="majorHAnsi"/>
          <w:b/>
          <w:sz w:val="18"/>
          <w:szCs w:val="18"/>
        </w:rPr>
        <w:t>heparin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u nemocných s hemoragickou diatézou pravidelné proplachování setu fyziologickým roztokem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základní principy: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difuze</w:t>
      </w:r>
      <w:r w:rsidRPr="000A0656">
        <w:rPr>
          <w:rFonts w:asciiTheme="majorHAnsi" w:hAnsiTheme="majorHAnsi"/>
          <w:sz w:val="18"/>
          <w:szCs w:val="18"/>
        </w:rPr>
        <w:t xml:space="preserve"> - na základě koncentračního gradientu, </w:t>
      </w:r>
      <w:r w:rsidRPr="000A0656">
        <w:rPr>
          <w:rFonts w:asciiTheme="majorHAnsi" w:hAnsiTheme="majorHAnsi"/>
          <w:b/>
          <w:sz w:val="18"/>
          <w:szCs w:val="18"/>
        </w:rPr>
        <w:t>filtrace</w:t>
      </w:r>
      <w:r w:rsidRPr="000A0656">
        <w:rPr>
          <w:rFonts w:asciiTheme="majorHAnsi" w:hAnsiTheme="majorHAnsi"/>
          <w:sz w:val="18"/>
          <w:szCs w:val="18"/>
        </w:rPr>
        <w:t xml:space="preserve"> - prostup rozpouštědla na základě tlaků (strhává i některé rozpuštěné látky)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dialyzátor</w:t>
      </w:r>
      <w:r w:rsidRPr="000A0656">
        <w:rPr>
          <w:rFonts w:asciiTheme="majorHAnsi" w:hAnsiTheme="majorHAnsi"/>
          <w:sz w:val="18"/>
          <w:szCs w:val="18"/>
        </w:rPr>
        <w:t xml:space="preserve"> - místo, kde se, odděleny membránou, setkávají krev a dialyzační roztok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dialyzační monitor: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krevní pumpa - odběr krve z oběhu a návrat zpět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dialyzační modul - připravuje a ohřívá dialyzační roztok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ultrafiltrační modul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signalizace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cévní přístupy</w:t>
      </w:r>
      <w:r w:rsidRPr="000A0656">
        <w:rPr>
          <w:rFonts w:asciiTheme="majorHAnsi" w:hAnsiTheme="majorHAnsi"/>
          <w:sz w:val="18"/>
          <w:szCs w:val="18"/>
        </w:rPr>
        <w:t xml:space="preserve"> - nutný průtok aspoň 200-300 ml/min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dočasný</w:t>
      </w:r>
      <w:r w:rsidRPr="000A0656">
        <w:rPr>
          <w:rFonts w:asciiTheme="majorHAnsi" w:hAnsiTheme="majorHAnsi"/>
          <w:sz w:val="18"/>
          <w:szCs w:val="18"/>
        </w:rPr>
        <w:t xml:space="preserve"> - akutní selhání ledvin, dočasně před založením trvalého přístupu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lastRenderedPageBreak/>
        <w:t>v. jugularis interna, v. subclavia, v. femoralis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trvalý</w:t>
      </w:r>
      <w:r w:rsidRPr="000A0656">
        <w:rPr>
          <w:rFonts w:asciiTheme="majorHAnsi" w:hAnsiTheme="majorHAnsi"/>
          <w:sz w:val="18"/>
          <w:szCs w:val="18"/>
        </w:rPr>
        <w:t xml:space="preserve"> - pravidelný dialyzační program 2-3x týdně na měsíce až roky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tradičně AV podkožní píštěl (fistula) mezi a. radialis a v. cephalica</w:t>
      </w:r>
      <w:r>
        <w:rPr>
          <w:rFonts w:asciiTheme="majorHAnsi" w:hAnsiTheme="majorHAnsi"/>
          <w:sz w:val="18"/>
          <w:szCs w:val="18"/>
        </w:rPr>
        <w:t>, potom mezi v. cephalica a a. brachialis</w:t>
      </w:r>
    </w:p>
    <w:p w:rsidR="0099377B" w:rsidRPr="00450852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 xml:space="preserve">u pacientů </w:t>
      </w:r>
      <w:r>
        <w:rPr>
          <w:rFonts w:asciiTheme="majorHAnsi" w:hAnsiTheme="majorHAnsi"/>
          <w:sz w:val="18"/>
          <w:szCs w:val="18"/>
        </w:rPr>
        <w:t>se špatným řečištěm</w:t>
      </w:r>
      <w:r w:rsidRPr="000A0656">
        <w:rPr>
          <w:rFonts w:asciiTheme="majorHAnsi" w:hAnsiTheme="majorHAnsi"/>
          <w:sz w:val="18"/>
          <w:szCs w:val="18"/>
        </w:rPr>
        <w:t xml:space="preserve"> cévní protézy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až jako poslední možnost dlouhodobá dialýza přes centrální žilní katétr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indikace: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akutní</w:t>
      </w:r>
      <w:r w:rsidRPr="000A0656">
        <w:rPr>
          <w:rFonts w:asciiTheme="majorHAnsi" w:hAnsiTheme="majorHAnsi"/>
          <w:sz w:val="18"/>
          <w:szCs w:val="18"/>
        </w:rPr>
        <w:t xml:space="preserve"> - akutní selhání ledvin (hemodialýza nebo kontinuální dialyzační metody); hyperkalémie nad 6,5 mmol/l, převodnění u anurického pacienta, těžká metabolická acidóza, vysoké koncentrace urey; intoxikace dialyzovatelnými látkami, hyperurikémie, hypotermie, hyperfosfatémie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s trvalou monitorací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pravidelná dialýza</w:t>
      </w:r>
      <w:r w:rsidRPr="000A0656">
        <w:rPr>
          <w:rFonts w:asciiTheme="majorHAnsi" w:hAnsiTheme="majorHAnsi"/>
          <w:sz w:val="18"/>
          <w:szCs w:val="18"/>
        </w:rPr>
        <w:t xml:space="preserve"> - KI pouze terminální stadia maligních onemocnění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urea nad 30 mmol/l, kreatinin 600-800 μmol/l, pokles clearance Kr pod 0,17 ml/s</w:t>
      </w:r>
    </w:p>
    <w:p w:rsidR="0099377B" w:rsidRPr="00A505B5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podmínkou založení cévního přístupu a očkování proti hepatitidě B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dispenzarizace od Kr 300 μmol/l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správně dialyzovaný pacient = pacient bez komplikací dialýzy a bez subjektivních obtíží (těch dialýzou odstranitelných)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většinou 2-3x týdně, 4-5 hodin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dietní opatření: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příjem bílkovin 1,2-1,5 g/kg/den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dodržování energetického příjmu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u anurických pacientů omezení tekutin na 0,5 l denně, omezení potravin s vysokým množstvím draslíku, restrikce fosforu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vitaminy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komplikace při dialýze: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hypotenze - nejčastěji; slabost, hučení v uších, rozmazané vidění; při příliš velké ultrafiltraci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křeče v DK - deplece tekutin, případně i iontů (Na, Ca)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dysekvilibrační syndrom - edém mozku při příliš rychlém odstranění urey z oběhu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z likvoru pomaleji - hyperosmolarita - nasátí vody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neklid, bolest hlavy, zmatenost, nauzea, zvracení, hypertenze, bezvědomí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terapie: ukončení dialýzy, mannitol a antiedematózní postupy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krvácivé příhody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bolest na hrudníku a v zádech - hypotenze, pokles koncentrace Hb během první hodiny dialýzy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horečka - infekce cévního přístupu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arytmie - kombinace iontové nerovnováhy a anémie</w:t>
      </w:r>
    </w:p>
    <w:p w:rsidR="0099377B" w:rsidRPr="000A0656" w:rsidRDefault="0099377B" w:rsidP="0099377B">
      <w:pPr>
        <w:pStyle w:val="Odstavecseseznamem"/>
        <w:numPr>
          <w:ilvl w:val="0"/>
          <w:numId w:val="53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komplikace dialyzační terapie: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KVS</w:t>
      </w:r>
      <w:r w:rsidRPr="000A0656">
        <w:rPr>
          <w:rFonts w:asciiTheme="majorHAnsi" w:hAnsiTheme="majorHAnsi"/>
          <w:sz w:val="18"/>
          <w:szCs w:val="18"/>
        </w:rPr>
        <w:t xml:space="preserve"> - ICHS, IM, srdeční selhání, cerebrovaskulární příhody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sz w:val="18"/>
          <w:szCs w:val="18"/>
        </w:rPr>
        <w:t>hypertenze - chronické převodnění, hormonální poruchy (zvýšení aktivit sympatiku, reninu, endotelinu)</w:t>
      </w:r>
    </w:p>
    <w:p w:rsidR="0099377B" w:rsidRPr="000A0656" w:rsidRDefault="0099377B" w:rsidP="0099377B">
      <w:pPr>
        <w:pStyle w:val="Odstavecseseznamem"/>
        <w:numPr>
          <w:ilvl w:val="2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sz w:val="18"/>
          <w:szCs w:val="18"/>
        </w:rPr>
        <w:t>uremická perikarditida - vzácně, při neadekvátní dialýze; s maligními arytmiemi a srdeční tamponádou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infekce</w:t>
      </w:r>
      <w:r w:rsidRPr="000A0656">
        <w:rPr>
          <w:rFonts w:asciiTheme="majorHAnsi" w:hAnsiTheme="majorHAnsi"/>
          <w:sz w:val="18"/>
          <w:szCs w:val="18"/>
        </w:rPr>
        <w:t xml:space="preserve"> - infekce cévních přístupů, uroinfekce, bronchopneumonie, artritidy, hepatitidy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poškození CNS</w:t>
      </w:r>
      <w:r w:rsidRPr="000A0656">
        <w:rPr>
          <w:rFonts w:asciiTheme="majorHAnsi" w:hAnsiTheme="majorHAnsi"/>
          <w:sz w:val="18"/>
          <w:szCs w:val="18"/>
        </w:rPr>
        <w:t xml:space="preserve"> - uremická encefalopatie - poruchy soustředění, poruchy spánku, tremor, demence; </w:t>
      </w:r>
      <w:r w:rsidRPr="000A0656">
        <w:rPr>
          <w:rFonts w:asciiTheme="majorHAnsi" w:hAnsiTheme="majorHAnsi"/>
          <w:b/>
          <w:sz w:val="18"/>
          <w:szCs w:val="18"/>
        </w:rPr>
        <w:t>PNS</w:t>
      </w:r>
      <w:r w:rsidRPr="000A0656">
        <w:rPr>
          <w:rFonts w:asciiTheme="majorHAnsi" w:hAnsiTheme="majorHAnsi"/>
          <w:sz w:val="18"/>
          <w:szCs w:val="18"/>
        </w:rPr>
        <w:t xml:space="preserve"> - polyneuropatie, sy. neklidných nohou, obrny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anémie</w:t>
      </w:r>
      <w:r w:rsidRPr="000A0656">
        <w:rPr>
          <w:rFonts w:asciiTheme="majorHAnsi" w:hAnsiTheme="majorHAnsi"/>
          <w:sz w:val="18"/>
          <w:szCs w:val="18"/>
        </w:rPr>
        <w:t xml:space="preserve"> - málo EPO, zkrácení přežití ery, opakované ztráty při dialýze a krevních odběrech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krvácivé diatézy</w:t>
      </w:r>
      <w:r w:rsidRPr="000A0656">
        <w:rPr>
          <w:rFonts w:asciiTheme="majorHAnsi" w:hAnsiTheme="majorHAnsi"/>
          <w:sz w:val="18"/>
          <w:szCs w:val="18"/>
        </w:rPr>
        <w:t xml:space="preserve"> - trombocytopatie, poruchy koagulačních faktorů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renální osteopatie</w:t>
      </w:r>
      <w:r w:rsidRPr="000A0656">
        <w:rPr>
          <w:rFonts w:asciiTheme="majorHAnsi" w:hAnsiTheme="majorHAnsi"/>
          <w:sz w:val="18"/>
          <w:szCs w:val="18"/>
        </w:rPr>
        <w:t xml:space="preserve"> - retence fosfátů, porucha hydroxylace vitaminu D</w:t>
      </w:r>
      <w:r>
        <w:rPr>
          <w:rFonts w:asciiTheme="majorHAnsi" w:hAnsiTheme="majorHAnsi"/>
          <w:sz w:val="18"/>
          <w:szCs w:val="18"/>
        </w:rPr>
        <w:t xml:space="preserve"> - výsledkem je sekundární hyperparatyreóza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amyloidóza</w:t>
      </w:r>
      <w:r w:rsidRPr="000A0656">
        <w:rPr>
          <w:rFonts w:asciiTheme="majorHAnsi" w:hAnsiTheme="majorHAnsi"/>
          <w:sz w:val="18"/>
          <w:szCs w:val="18"/>
        </w:rPr>
        <w:t xml:space="preserve"> - β</w:t>
      </w:r>
      <w:r w:rsidRPr="000A0656">
        <w:rPr>
          <w:rFonts w:asciiTheme="majorHAnsi" w:hAnsiTheme="majorHAnsi"/>
          <w:sz w:val="18"/>
          <w:szCs w:val="18"/>
          <w:vertAlign w:val="subscript"/>
        </w:rPr>
        <w:t>2</w:t>
      </w:r>
      <w:r w:rsidRPr="000A0656">
        <w:rPr>
          <w:rFonts w:asciiTheme="majorHAnsi" w:hAnsiTheme="majorHAnsi"/>
          <w:sz w:val="18"/>
          <w:szCs w:val="18"/>
        </w:rPr>
        <w:t>-mikroglobulin</w:t>
      </w:r>
    </w:p>
    <w:p w:rsidR="0099377B" w:rsidRPr="000A0656" w:rsidRDefault="0099377B" w:rsidP="0099377B">
      <w:pPr>
        <w:pStyle w:val="Odstavecseseznamem"/>
        <w:numPr>
          <w:ilvl w:val="1"/>
          <w:numId w:val="53"/>
        </w:numPr>
        <w:rPr>
          <w:rFonts w:asciiTheme="majorHAnsi" w:hAnsiTheme="majorHAnsi"/>
          <w:b/>
          <w:sz w:val="18"/>
          <w:szCs w:val="18"/>
        </w:rPr>
      </w:pPr>
      <w:r w:rsidRPr="000A0656">
        <w:rPr>
          <w:rFonts w:asciiTheme="majorHAnsi" w:hAnsiTheme="majorHAnsi"/>
          <w:b/>
          <w:sz w:val="18"/>
          <w:szCs w:val="18"/>
        </w:rPr>
        <w:t>hormonální poruchy</w:t>
      </w:r>
      <w:r w:rsidRPr="000A0656">
        <w:rPr>
          <w:rFonts w:asciiTheme="majorHAnsi" w:hAnsiTheme="majorHAnsi"/>
          <w:sz w:val="18"/>
          <w:szCs w:val="18"/>
        </w:rPr>
        <w:t xml:space="preserve"> - poruchy potence, hyperparatyreóza, hypotyreóza</w:t>
      </w: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</w:rPr>
      </w:pP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PERITONEÁLNÍ DIALÝZA</w:t>
      </w:r>
    </w:p>
    <w:p w:rsidR="0099377B" w:rsidRPr="000A0656" w:rsidRDefault="0099377B" w:rsidP="0099377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větší volnost pacienta; nejsou krevní ztráty X trvalá přítomnost katetru a dialyzačního roztoku v břiše, riziko vzniku peritonitidy</w:t>
      </w:r>
    </w:p>
    <w:p w:rsidR="0099377B" w:rsidRPr="000A0656" w:rsidRDefault="0099377B" w:rsidP="0099377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stejné principy jako hemodialýza, jako membrána slouží peritoneum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roztok se napouští do dutiny břišní na několik hodin, cca 1-3 litry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roztok podobný běžnému dialyzačnímu - laktát, glukóza</w:t>
      </w:r>
    </w:p>
    <w:p w:rsidR="0099377B" w:rsidRPr="000A0656" w:rsidRDefault="0099377B" w:rsidP="0099377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lastRenderedPageBreak/>
        <w:t>metody: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kontinuální</w:t>
      </w:r>
      <w:r w:rsidRPr="000A0656">
        <w:rPr>
          <w:rFonts w:asciiTheme="majorHAnsi" w:hAnsiTheme="majorHAnsi"/>
          <w:sz w:val="18"/>
          <w:szCs w:val="18"/>
        </w:rPr>
        <w:t xml:space="preserve"> - pacient vyměňuje roztok 4-5x denně, případně nechá celý den, v noci výměna 3-4x cyclerem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</w:rPr>
        <w:t>intermitentní</w:t>
      </w:r>
      <w:r w:rsidRPr="000A0656">
        <w:rPr>
          <w:rFonts w:asciiTheme="majorHAnsi" w:hAnsiTheme="majorHAnsi"/>
          <w:sz w:val="18"/>
          <w:szCs w:val="18"/>
        </w:rPr>
        <w:t xml:space="preserve"> - vzácně; roztok v dutině břišní několikrát týdně, na 10-14 hodin s častými výměnami, případně pouze na noc</w:t>
      </w:r>
    </w:p>
    <w:p w:rsidR="0099377B" w:rsidRPr="000A0656" w:rsidRDefault="0099377B" w:rsidP="0099377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I: děti, vyšší věkové skupiny, oběhově nestabilní nemocní, diabetici I. typu, nemocní s problematickým cévním přístupem</w:t>
      </w:r>
    </w:p>
    <w:p w:rsidR="0099377B" w:rsidRPr="000A0656" w:rsidRDefault="0099377B" w:rsidP="0099377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KI: srůsty v břišní dutině, kýly, stomie, aktivní střevní záněty, špatné sociální zázemí, předpokládaná non-compliance, ascites</w:t>
      </w:r>
    </w:p>
    <w:p w:rsidR="0099377B" w:rsidRPr="000A0656" w:rsidRDefault="0099377B" w:rsidP="0099377B">
      <w:pPr>
        <w:pStyle w:val="Odstavecseseznamem"/>
        <w:numPr>
          <w:ilvl w:val="0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komplikace:</w:t>
      </w:r>
      <w:r w:rsidRPr="000A0656">
        <w:rPr>
          <w:rFonts w:asciiTheme="majorHAnsi" w:hAnsiTheme="majorHAnsi"/>
          <w:sz w:val="18"/>
          <w:szCs w:val="18"/>
        </w:rPr>
        <w:t xml:space="preserve"> stafylokoková peritonitida - nesterilní manipulace při výměně roztoku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horečka, bolest, zvracení, peritoneální dráždění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zakalený dialyzát, pozitivní mikrobiologie</w:t>
      </w:r>
    </w:p>
    <w:p w:rsidR="0099377B" w:rsidRPr="000A0656" w:rsidRDefault="0099377B" w:rsidP="0099377B">
      <w:pPr>
        <w:pStyle w:val="Odstavecseseznamem"/>
        <w:numPr>
          <w:ilvl w:val="1"/>
          <w:numId w:val="54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cca 1 na 24 pacientoměsíců</w:t>
      </w: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9377B" w:rsidRPr="000A0656" w:rsidRDefault="0099377B" w:rsidP="0099377B">
      <w:p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b/>
          <w:sz w:val="18"/>
          <w:szCs w:val="18"/>
          <w:u w:val="single"/>
        </w:rPr>
        <w:t>KONTINUÁLNÍ OČIŠŤOVACÍ METODY</w:t>
      </w:r>
    </w:p>
    <w:p w:rsidR="0099377B" w:rsidRPr="000A0656" w:rsidRDefault="0099377B" w:rsidP="0099377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dlouhodobá pomalá ultrafiltrace nebo hemodialýza</w:t>
      </w:r>
    </w:p>
    <w:p w:rsidR="0099377B" w:rsidRPr="000A0656" w:rsidRDefault="0099377B" w:rsidP="0099377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I: oběhově nestabilní nemocný - sepse, srdeční selhání; s hyperhydratací</w:t>
      </w:r>
    </w:p>
    <w:p w:rsidR="0099377B" w:rsidRPr="000A0656" w:rsidRDefault="0099377B" w:rsidP="0099377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dříve CAVH, v současnosti CVVH - dvoucestný katetr, krevní pumpa zajišťuje pohyb krve</w:t>
      </w:r>
    </w:p>
    <w:p w:rsidR="0099377B" w:rsidRPr="000A0656" w:rsidRDefault="0099377B" w:rsidP="0099377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v řádech dnů až týdnů</w:t>
      </w:r>
    </w:p>
    <w:p w:rsidR="0099377B" w:rsidRPr="000A0656" w:rsidRDefault="0099377B" w:rsidP="0099377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denně filtruje cca 10 l ultrafiltrátu - možnost parenterální výživy u hyperhydratovaného nemocného</w:t>
      </w:r>
    </w:p>
    <w:p w:rsidR="0099377B" w:rsidRPr="000A0656" w:rsidRDefault="0099377B" w:rsidP="0099377B">
      <w:pPr>
        <w:pStyle w:val="Odstavecseseznamem"/>
        <w:numPr>
          <w:ilvl w:val="0"/>
          <w:numId w:val="55"/>
        </w:numPr>
        <w:rPr>
          <w:rFonts w:asciiTheme="majorHAnsi" w:hAnsiTheme="majorHAnsi"/>
          <w:b/>
          <w:sz w:val="18"/>
          <w:szCs w:val="18"/>
          <w:u w:val="single"/>
        </w:rPr>
      </w:pPr>
      <w:r w:rsidRPr="000A0656">
        <w:rPr>
          <w:rFonts w:asciiTheme="majorHAnsi" w:hAnsiTheme="majorHAnsi"/>
          <w:sz w:val="18"/>
          <w:szCs w:val="18"/>
        </w:rPr>
        <w:t>NÚ: krvácení (nutná heparinizace), poruchy hydratace při špatném sledování tekutinové bilance</w:t>
      </w:r>
    </w:p>
    <w:p w:rsidR="007077FD" w:rsidRDefault="007077F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9377B" w:rsidRDefault="0099377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9377B" w:rsidRDefault="0099377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D2505" w:rsidRPr="006C5151" w:rsidRDefault="001D2505" w:rsidP="001D2505">
      <w:pPr>
        <w:rPr>
          <w:rFonts w:asciiTheme="majorHAnsi" w:hAnsiTheme="majorHAnsi"/>
          <w:b/>
          <w:sz w:val="24"/>
          <w:szCs w:val="24"/>
          <w:u w:val="single"/>
        </w:rPr>
      </w:pPr>
      <w:r w:rsidRPr="006C5151">
        <w:rPr>
          <w:rFonts w:asciiTheme="majorHAnsi" w:hAnsiTheme="majorHAnsi"/>
          <w:b/>
          <w:sz w:val="24"/>
          <w:szCs w:val="24"/>
          <w:u w:val="single"/>
        </w:rPr>
        <w:t>121. PORUCHY METABOLISMU SODÍKU A VODY</w:t>
      </w:r>
    </w:p>
    <w:p w:rsidR="001D2505" w:rsidRPr="006C5151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D2505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NATRIUM</w:t>
      </w:r>
    </w:p>
    <w:p w:rsidR="001D2505" w:rsidRPr="00A50279" w:rsidRDefault="001D2505" w:rsidP="001D2505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hlavní EC kationt</w:t>
      </w:r>
    </w:p>
    <w:p w:rsidR="001D2505" w:rsidRPr="00A50279" w:rsidRDefault="001D2505" w:rsidP="001D2505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přesuny spojeny s přesuny vody - kam jde Na, tam jde voda</w:t>
      </w:r>
    </w:p>
    <w:p w:rsidR="001D2505" w:rsidRPr="00A50279" w:rsidRDefault="001D2505" w:rsidP="001D2505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vstřebávání v tenkém střevě (většinou jako kotransport), hlavně v ileu - při vytvoření jejunostomie nebo jejunokoloanastomózy výrazné ztráty sodíku</w:t>
      </w:r>
    </w:p>
    <w:p w:rsidR="001D2505" w:rsidRPr="00A50279" w:rsidRDefault="001D2505" w:rsidP="001D2505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denní potřeba kolísá podle pocení, průjmů, polyurie, léků a pod.</w:t>
      </w:r>
    </w:p>
    <w:p w:rsidR="001D2505" w:rsidRPr="00A50279" w:rsidRDefault="001D2505" w:rsidP="001D2505">
      <w:pPr>
        <w:pStyle w:val="Odstavecseseznamem"/>
        <w:numPr>
          <w:ilvl w:val="0"/>
          <w:numId w:val="59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norma:</w:t>
      </w:r>
      <w:r>
        <w:rPr>
          <w:rFonts w:asciiTheme="majorHAnsi" w:hAnsiTheme="majorHAnsi"/>
          <w:sz w:val="18"/>
          <w:szCs w:val="18"/>
        </w:rPr>
        <w:t xml:space="preserve"> 135-145 mmol/l</w:t>
      </w:r>
    </w:p>
    <w:p w:rsidR="001D2505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D2505" w:rsidRPr="00A50279" w:rsidRDefault="001D2505" w:rsidP="001D2505">
      <w:pPr>
        <w:rPr>
          <w:rFonts w:asciiTheme="majorHAnsi" w:hAnsiTheme="majorHAnsi"/>
          <w:sz w:val="18"/>
          <w:szCs w:val="18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HYPONATRÉMIE</w:t>
      </w:r>
      <w:r>
        <w:rPr>
          <w:rFonts w:asciiTheme="majorHAnsi" w:hAnsiTheme="majorHAnsi"/>
          <w:sz w:val="18"/>
          <w:szCs w:val="18"/>
        </w:rPr>
        <w:t xml:space="preserve"> = pokles sérové hladiny Na pod 135 mmol/l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mírná asymptomatická, projevy až od 125 mmol/l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etiologie:</w:t>
      </w:r>
      <w:r w:rsidRPr="006C5151">
        <w:rPr>
          <w:rFonts w:asciiTheme="majorHAnsi" w:hAnsiTheme="majorHAnsi"/>
          <w:sz w:val="18"/>
          <w:szCs w:val="18"/>
        </w:rPr>
        <w:t xml:space="preserve"> diuretika, alkoholismus, chronická malnutrice; častěji u postmenopauzálních žen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souvisí úzce s dehydratací - hypovolemická, normovolemická, hypervolemická</w:t>
      </w:r>
    </w:p>
    <w:p w:rsidR="001D2505" w:rsidRPr="00C0080B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osmolarita plazmy se nemusí změnit - hyperglykémie, zvýšená urea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častěji jako důsledek diluce než deplece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hypovolemická</w:t>
      </w:r>
      <w:r w:rsidRPr="006C5151">
        <w:rPr>
          <w:rFonts w:asciiTheme="majorHAnsi" w:hAnsiTheme="majorHAnsi"/>
          <w:sz w:val="18"/>
          <w:szCs w:val="18"/>
        </w:rPr>
        <w:t xml:space="preserve"> - větší ztráta Na než vody</w:t>
      </w:r>
    </w:p>
    <w:p w:rsidR="001D2505" w:rsidRPr="008549E5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ledviny - diuretika, osmotická diuréza, choronická intersticiální nefritida, Addison</w:t>
      </w:r>
    </w:p>
    <w:p w:rsidR="001D2505" w:rsidRPr="006C5151" w:rsidRDefault="001D2505" w:rsidP="001D2505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moč - nízká osmolalita, velké ztráty Na (koncentrace nad 20 mmol/l)</w:t>
      </w:r>
    </w:p>
    <w:p w:rsidR="001D2505" w:rsidRPr="008549E5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extrarenální ztráty - průjem, pocení, ztráty do třetího prostoru - popáleniny, pankreatitida, střevní obstrukce</w:t>
      </w:r>
    </w:p>
    <w:p w:rsidR="001D2505" w:rsidRPr="006C5151" w:rsidRDefault="001D2505" w:rsidP="001D2505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 moči nízký odpad Na, vysoká osmolalita moči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normovolemická</w:t>
      </w:r>
    </w:p>
    <w:p w:rsidR="001D2505" w:rsidRPr="008549E5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syndrom nepřiměřené sekrece ADH - CHOPN, malignity, léky, bolest</w:t>
      </w:r>
    </w:p>
    <w:p w:rsidR="001D2505" w:rsidRPr="008549E5" w:rsidRDefault="001D2505" w:rsidP="001D2505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dg: hypoosmolalita séra, hyponatrémie, bez manifestních otoků</w:t>
      </w:r>
    </w:p>
    <w:p w:rsidR="001D2505" w:rsidRPr="006C5151" w:rsidRDefault="001D2505" w:rsidP="001D2505">
      <w:pPr>
        <w:pStyle w:val="Odstavecseseznamem"/>
        <w:numPr>
          <w:ilvl w:val="3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terapie: omezení příjmu vody, hrazení ztrát Na</w:t>
      </w:r>
    </w:p>
    <w:p w:rsidR="001D2505" w:rsidRPr="006C5151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hypotyreóza</w:t>
      </w:r>
    </w:p>
    <w:p w:rsidR="001D2505" w:rsidRPr="001D2505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primární polydipsie</w:t>
      </w:r>
    </w:p>
    <w:p w:rsidR="001D2505" w:rsidRPr="006C5151" w:rsidRDefault="001D2505" w:rsidP="001D2505">
      <w:pPr>
        <w:pStyle w:val="Odstavecseseznamem"/>
        <w:ind w:left="180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lastRenderedPageBreak/>
        <w:t>hypervolemická</w:t>
      </w:r>
      <w:r w:rsidRPr="006C5151">
        <w:rPr>
          <w:rFonts w:asciiTheme="majorHAnsi" w:hAnsiTheme="majorHAnsi"/>
          <w:sz w:val="18"/>
          <w:szCs w:val="18"/>
        </w:rPr>
        <w:t xml:space="preserve"> - větší retence vody než retence sodíku</w:t>
      </w:r>
    </w:p>
    <w:p w:rsidR="001D2505" w:rsidRPr="008549E5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chronické srdeční selhání, ascites u jaterní cirhózy, nefrotický syndrom</w:t>
      </w:r>
    </w:p>
    <w:p w:rsidR="001D2505" w:rsidRPr="00C0080B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většinou terminální stavy s hromaděním Na intracelulárně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edém mozku - bolest hlavy, apatie, zmatenost, poruchy reflexů, křeče, kóma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Cheyne-Stokesovo dýchání; riziko herniace mozkového kmene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u chronické hyponatrémie se může projevit až u 110 mmol/l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laboratoř: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vyšetření osmolarity séra - změny u pseudo</w:t>
      </w:r>
      <w:r>
        <w:rPr>
          <w:rFonts w:asciiTheme="majorHAnsi" w:hAnsiTheme="majorHAnsi"/>
          <w:sz w:val="18"/>
          <w:szCs w:val="18"/>
        </w:rPr>
        <w:t>h</w:t>
      </w:r>
      <w:r w:rsidRPr="006C5151">
        <w:rPr>
          <w:rFonts w:asciiTheme="majorHAnsi" w:hAnsiTheme="majorHAnsi"/>
          <w:sz w:val="18"/>
          <w:szCs w:val="18"/>
        </w:rPr>
        <w:t>yponatrémie (zvýšení lipidů)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K, Mg - mohou stimulovat výdej ADH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osmolarita moči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výdej sodíku do moči - pod 20 mmol/l u extrarenálních ztrát, nad 40 mmol/l u IADh</w:t>
      </w:r>
    </w:p>
    <w:p w:rsidR="001D2505" w:rsidRPr="00C0080B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ranní kortizol při podezření na Addisonovu chorobu</w:t>
      </w:r>
    </w:p>
    <w:p w:rsidR="001D2505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  <w:u w:val="single"/>
        </w:rPr>
        <w:t>podle rychlosti vzniku:</w:t>
      </w:r>
    </w:p>
    <w:p w:rsidR="001D2505" w:rsidRPr="00C0080B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akutní</w:t>
      </w:r>
      <w:r>
        <w:rPr>
          <w:rFonts w:asciiTheme="majorHAnsi" w:hAnsiTheme="majorHAnsi"/>
          <w:sz w:val="18"/>
          <w:szCs w:val="18"/>
        </w:rPr>
        <w:t xml:space="preserve"> - vznik během 24 hodin, lze korigovat rychleji</w:t>
      </w:r>
    </w:p>
    <w:p w:rsidR="001D2505" w:rsidRPr="00C0080B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klinika: zmatenost, slabost, svalové záškuby, bolest hlavy, zvracení, kóma - mozkový edém</w:t>
      </w:r>
    </w:p>
    <w:p w:rsidR="001D2505" w:rsidRPr="00C0080B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sz w:val="18"/>
          <w:szCs w:val="18"/>
        </w:rPr>
        <w:t>chronická</w:t>
      </w:r>
      <w:r>
        <w:rPr>
          <w:rFonts w:asciiTheme="majorHAnsi" w:hAnsiTheme="majorHAnsi"/>
          <w:sz w:val="18"/>
          <w:szCs w:val="18"/>
        </w:rPr>
        <w:t xml:space="preserve"> - nad 48 hodin, maximální možná korekce o 8-10 mmol/den</w:t>
      </w:r>
    </w:p>
    <w:p w:rsidR="001D2505" w:rsidRPr="00C0080B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slabost, spavost, svalové záškuby - postupný vznik</w:t>
      </w:r>
    </w:p>
    <w:p w:rsidR="001D2505" w:rsidRPr="006C5151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nemůžu korigovat rychle - riziko vzniku syndromu pontinní myelinolýzy</w:t>
      </w:r>
    </w:p>
    <w:p w:rsidR="001D2505" w:rsidRPr="006C5151" w:rsidRDefault="001D2505" w:rsidP="001D2505">
      <w:pPr>
        <w:pStyle w:val="Odstavecseseznamem"/>
        <w:numPr>
          <w:ilvl w:val="0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mírná hyponatrémie - monitorace, vysazení diuretik a léků stimulujících výdej ADH, omezení hypotonických infuzí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hypervolémie, euvolémie - omezení příjmu tekutin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hypovolémie - infuze krystaloidů</w:t>
      </w:r>
    </w:p>
    <w:p w:rsidR="001D2505" w:rsidRPr="006C5151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edém mozku - pomalá korekce (riziko myelinolýzy) - max o 2 mmol/l/hod, ne víc než 10 mmol/l za den - 3% roztok NaCl</w:t>
      </w:r>
    </w:p>
    <w:p w:rsidR="001D2505" w:rsidRPr="00392AD7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odhad změny natrémie: změna Na = (Na v roztoku-Na sérum)/tělesná voda +1 (na každý litr roztoku)</w:t>
      </w:r>
    </w:p>
    <w:p w:rsidR="001D2505" w:rsidRPr="00392AD7" w:rsidRDefault="001D2505" w:rsidP="001D2505">
      <w:pPr>
        <w:pStyle w:val="Odstavecseseznamem"/>
        <w:numPr>
          <w:ilvl w:val="1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 xml:space="preserve">korekce postupně - max. o 6-8 mmol/l/den, 12-14 mmol/l na 2 dny; </w:t>
      </w:r>
    </w:p>
    <w:p w:rsidR="001D2505" w:rsidRPr="00392AD7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výpočet: Na = kg*f*(Na cílové pro daný den - Na aktuální)</w:t>
      </w:r>
    </w:p>
    <w:p w:rsidR="001D2505" w:rsidRPr="006C5151" w:rsidRDefault="001D2505" w:rsidP="001D2505">
      <w:pPr>
        <w:pStyle w:val="Odstavecseseznamem"/>
        <w:numPr>
          <w:ilvl w:val="2"/>
          <w:numId w:val="56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f - u mužů 0,6, u žen 0,55</w:t>
      </w:r>
    </w:p>
    <w:p w:rsidR="001D2505" w:rsidRPr="006C5151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D2505" w:rsidRPr="006C5151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HYPERNATRÉMIE</w:t>
      </w:r>
    </w:p>
    <w:p w:rsidR="001D2505" w:rsidRPr="006C5151" w:rsidRDefault="001D2505" w:rsidP="001D2505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limit: 146 mmol/l</w:t>
      </w:r>
      <w:r>
        <w:rPr>
          <w:rFonts w:asciiTheme="majorHAnsi" w:hAnsiTheme="majorHAnsi"/>
          <w:sz w:val="18"/>
          <w:szCs w:val="18"/>
        </w:rPr>
        <w:t xml:space="preserve"> - klinická manifestace od 150 mmol/l, ohrožení života od 60 mmol/l</w:t>
      </w:r>
    </w:p>
    <w:p w:rsidR="001D2505" w:rsidRPr="006C5151" w:rsidRDefault="001D2505" w:rsidP="001D2505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nadbytek hypertonických tekutin</w:t>
      </w:r>
      <w:r w:rsidRPr="006C5151">
        <w:rPr>
          <w:rFonts w:asciiTheme="majorHAnsi" w:hAnsiTheme="majorHAnsi"/>
          <w:sz w:val="18"/>
          <w:szCs w:val="18"/>
        </w:rPr>
        <w:t xml:space="preserve"> - i.v. infuze, totální paren</w:t>
      </w:r>
      <w:r>
        <w:rPr>
          <w:rFonts w:asciiTheme="majorHAnsi" w:hAnsiTheme="majorHAnsi"/>
          <w:sz w:val="18"/>
          <w:szCs w:val="18"/>
        </w:rPr>
        <w:t>t</w:t>
      </w:r>
      <w:r w:rsidRPr="006C5151">
        <w:rPr>
          <w:rFonts w:asciiTheme="majorHAnsi" w:hAnsiTheme="majorHAnsi"/>
          <w:sz w:val="18"/>
          <w:szCs w:val="18"/>
        </w:rPr>
        <w:t>erální nebo enterální výživa, vysoký příjem solí v potravě, tonutí ve slané vodě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zvýšené ztráty vody</w:t>
      </w:r>
    </w:p>
    <w:p w:rsidR="001D2505" w:rsidRPr="006C5151" w:rsidRDefault="001D2505" w:rsidP="001D2505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renální - diabetes insipidus, diuretika, osmotická diuréza</w:t>
      </w:r>
    </w:p>
    <w:p w:rsidR="001D2505" w:rsidRPr="006C5151" w:rsidRDefault="001D2505" w:rsidP="001D2505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střevní - průjmy, laxativa</w:t>
      </w:r>
    </w:p>
    <w:p w:rsidR="001D2505" w:rsidRPr="006C5151" w:rsidRDefault="001D2505" w:rsidP="001D2505">
      <w:pPr>
        <w:pStyle w:val="Odstavecseseznamem"/>
        <w:numPr>
          <w:ilvl w:val="2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kůže - pocení, popáleniny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snížený pocit žízně</w:t>
      </w:r>
    </w:p>
    <w:p w:rsidR="001D2505" w:rsidRPr="006C5151" w:rsidRDefault="001D2505" w:rsidP="001D2505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zvýšení osmolarity plazmy - dehydratace neuronů, zvýšená viskozita krve</w:t>
      </w:r>
    </w:p>
    <w:p w:rsidR="001D2505" w:rsidRPr="006C5151" w:rsidRDefault="001D2505" w:rsidP="001D2505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kompenzace v řádu dnů - retence vody</w:t>
      </w:r>
    </w:p>
    <w:p w:rsidR="001D2505" w:rsidRPr="006C5151" w:rsidRDefault="001D2505" w:rsidP="001D2505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KO:</w:t>
      </w:r>
      <w:r w:rsidRPr="006C5151">
        <w:rPr>
          <w:rFonts w:asciiTheme="majorHAnsi" w:hAnsiTheme="majorHAnsi"/>
          <w:sz w:val="18"/>
          <w:szCs w:val="18"/>
        </w:rPr>
        <w:t xml:space="preserve"> žízeň, apatie, slabost, zmatenost, zhoršení vědomí, křeče, bezvědomí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hyperreflexie, spasticita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zhoršení kontraktility LK, tendence k hyperglykémiím</w:t>
      </w:r>
    </w:p>
    <w:p w:rsidR="001D2505" w:rsidRPr="006C5151" w:rsidRDefault="001D2505" w:rsidP="001D2505">
      <w:pPr>
        <w:pStyle w:val="Odstavecseseznamem"/>
        <w:numPr>
          <w:ilvl w:val="0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korekce stavu hypoosmolárním roztokem - 5% glukóza - max 0,5 mmol/l za hodinu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akutní možno i rychleji, chronickou pomalu</w:t>
      </w:r>
    </w:p>
    <w:p w:rsidR="001D2505" w:rsidRPr="006C5151" w:rsidRDefault="001D2505" w:rsidP="001D2505">
      <w:pPr>
        <w:pStyle w:val="Odstavecseseznamem"/>
        <w:numPr>
          <w:ilvl w:val="1"/>
          <w:numId w:val="57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příliš rychlá korekce - edém mozku</w:t>
      </w:r>
    </w:p>
    <w:p w:rsidR="001D2505" w:rsidRPr="006C5151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</w:p>
    <w:p w:rsidR="001D2505" w:rsidRPr="006C5151" w:rsidRDefault="001D2505" w:rsidP="001D2505">
      <w:p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PORUCHY HYDRATACE</w:t>
      </w:r>
    </w:p>
    <w:p w:rsidR="001D2505" w:rsidRPr="006C5151" w:rsidRDefault="001D2505" w:rsidP="001D2505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osmolarita:</w:t>
      </w:r>
      <w:r w:rsidRPr="006C5151">
        <w:rPr>
          <w:rFonts w:asciiTheme="majorHAnsi" w:hAnsiTheme="majorHAnsi"/>
          <w:sz w:val="18"/>
          <w:szCs w:val="18"/>
        </w:rPr>
        <w:t xml:space="preserve"> norma 275-285 mosm/l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odhad: 2xNa + glukóza + urea</w:t>
      </w:r>
    </w:p>
    <w:p w:rsidR="001D2505" w:rsidRPr="001D2505" w:rsidRDefault="001D2505" w:rsidP="001D2505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podle kombinace hydratace a osmolarity: dehydratace -izo, hypo, hypertonická; hyperhydratace -izo, hypo, hypertonická</w:t>
      </w:r>
    </w:p>
    <w:p w:rsidR="001D2505" w:rsidRPr="006C5151" w:rsidRDefault="001D2505" w:rsidP="001D2505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1D2505" w:rsidRPr="006C5151" w:rsidRDefault="001D2505" w:rsidP="001D2505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lastRenderedPageBreak/>
        <w:t>izotonická dehydratace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proporcionální ztráty sodíku a vody - polyurická fáze renálního selhání, Addison, diuretická léčba; extrarenálně - zvracení, průjmy, píštěle, ztráty do třetího prostoru, popáleniny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KO:</w:t>
      </w:r>
      <w:r w:rsidRPr="006C5151">
        <w:rPr>
          <w:rFonts w:asciiTheme="majorHAnsi" w:hAnsiTheme="majorHAnsi"/>
          <w:sz w:val="18"/>
          <w:szCs w:val="18"/>
        </w:rPr>
        <w:t xml:space="preserve"> jako hypovolémie - žízeň, hypotenze, tachykardie, kolaps, oligurie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lab:</w:t>
      </w:r>
      <w:r w:rsidRPr="006C5151">
        <w:rPr>
          <w:rFonts w:asciiTheme="majorHAnsi" w:hAnsiTheme="majorHAnsi"/>
          <w:sz w:val="18"/>
          <w:szCs w:val="18"/>
        </w:rPr>
        <w:t xml:space="preserve"> zvýšený HTK, bílkovina; koncentrovaná moč</w:t>
      </w:r>
    </w:p>
    <w:p w:rsidR="001D2505" w:rsidRPr="006C5151" w:rsidRDefault="001D2505" w:rsidP="001D2505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hypotonická dehydratace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vyšší ztráty solí než vody - izotonická dehydratace korigovaná pitím čisté vody, nedostatek mineralokortikoidů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extracelulární dehydratace, IC edém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KO:</w:t>
      </w:r>
      <w:r w:rsidRPr="006C5151">
        <w:rPr>
          <w:rFonts w:asciiTheme="majorHAnsi" w:hAnsiTheme="majorHAnsi"/>
          <w:sz w:val="18"/>
          <w:szCs w:val="18"/>
        </w:rPr>
        <w:t xml:space="preserve"> hypovolémie, CNS - otupělost, delirium, křeče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lab:</w:t>
      </w:r>
      <w:r w:rsidRPr="006C5151">
        <w:rPr>
          <w:rFonts w:asciiTheme="majorHAnsi" w:hAnsiTheme="majorHAnsi"/>
          <w:sz w:val="18"/>
          <w:szCs w:val="18"/>
        </w:rPr>
        <w:t xml:space="preserve"> zvýšení Hb, HTK, bílkovin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v moči Na - pod 20 mmol/l u extrarenálních ztrát</w:t>
      </w:r>
    </w:p>
    <w:p w:rsidR="001D2505" w:rsidRPr="006C5151" w:rsidRDefault="001D2505" w:rsidP="001D2505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hypertonická dehydratace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deficit vody - žíznění, pocení, hyperventilace, osmotická diuréza, iatrogenní při podávání hypertonických roztoků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KO:</w:t>
      </w:r>
      <w:r w:rsidRPr="006C5151">
        <w:rPr>
          <w:rFonts w:asciiTheme="majorHAnsi" w:hAnsiTheme="majorHAnsi"/>
          <w:sz w:val="18"/>
          <w:szCs w:val="18"/>
        </w:rPr>
        <w:t xml:space="preserve"> žízeň, oschlé sliznice, horečka, otupělost, zmatenost, oligurie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lab</w:t>
      </w:r>
      <w:r w:rsidRPr="006C5151">
        <w:rPr>
          <w:rFonts w:asciiTheme="majorHAnsi" w:hAnsiTheme="majorHAnsi"/>
          <w:sz w:val="18"/>
          <w:szCs w:val="18"/>
        </w:rPr>
        <w:t xml:space="preserve"> - zvýšení HTK, natria, osmolarity; zvýšená osmolarita moči (pokud se nejedná o diabetes indsipidus)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terapie:</w:t>
      </w:r>
      <w:r w:rsidRPr="006C5151">
        <w:rPr>
          <w:rFonts w:asciiTheme="majorHAnsi" w:hAnsiTheme="majorHAnsi"/>
          <w:sz w:val="18"/>
          <w:szCs w:val="18"/>
        </w:rPr>
        <w:t xml:space="preserve"> léčba kauzálního onemocnění, monitorace výdeje a příjmu tekutin, suplementace tekutin</w:t>
      </w:r>
    </w:p>
    <w:p w:rsidR="001D2505" w:rsidRPr="006C5151" w:rsidRDefault="001D2505" w:rsidP="001D2505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žízeň - chybí cca 2l, snížení turgoru a hypotenze - cca 4l tekutin</w:t>
      </w:r>
    </w:p>
    <w:p w:rsidR="001D2505" w:rsidRPr="006C5151" w:rsidRDefault="001D2505" w:rsidP="001D2505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při srdečním a renálním selhání pomalu - riziko rozvoje plicního edému</w:t>
      </w:r>
    </w:p>
    <w:p w:rsidR="001D2505" w:rsidRPr="006C5151" w:rsidRDefault="001D2505" w:rsidP="001D2505">
      <w:pPr>
        <w:pStyle w:val="Odstavecseseznamem"/>
        <w:numPr>
          <w:ilvl w:val="2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případně korekce natrémie</w:t>
      </w:r>
    </w:p>
    <w:p w:rsidR="001D2505" w:rsidRPr="006C5151" w:rsidRDefault="001D2505" w:rsidP="001D2505">
      <w:pPr>
        <w:pStyle w:val="Odstavecseseznamem"/>
        <w:numPr>
          <w:ilvl w:val="0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  <w:u w:val="single"/>
        </w:rPr>
        <w:t>hyperhydratace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sz w:val="18"/>
          <w:szCs w:val="18"/>
        </w:rPr>
        <w:t>relativní nadbytek tekutin - srdeční selhání, renální selhání, nefrotický syndrom, jaterní cirhóza, poruchy regulace (sek. hyperaldosteronismus)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KO:</w:t>
      </w:r>
      <w:r w:rsidRPr="006C5151">
        <w:rPr>
          <w:rFonts w:asciiTheme="majorHAnsi" w:hAnsiTheme="majorHAnsi"/>
          <w:sz w:val="18"/>
          <w:szCs w:val="18"/>
        </w:rPr>
        <w:t xml:space="preserve"> otoky, plicní edém, pleurální výpotek, ascites, centrální příznaky při změnách osmolarity (bolest hlavy, křeče, kóma)</w:t>
      </w:r>
    </w:p>
    <w:p w:rsidR="001D2505" w:rsidRPr="006C5151" w:rsidRDefault="001D2505" w:rsidP="001D2505">
      <w:pPr>
        <w:pStyle w:val="Odstavecseseznamem"/>
        <w:numPr>
          <w:ilvl w:val="1"/>
          <w:numId w:val="58"/>
        </w:numPr>
        <w:rPr>
          <w:rFonts w:asciiTheme="majorHAnsi" w:hAnsiTheme="majorHAnsi"/>
          <w:b/>
          <w:sz w:val="18"/>
          <w:szCs w:val="18"/>
          <w:u w:val="single"/>
        </w:rPr>
      </w:pPr>
      <w:r w:rsidRPr="006C5151">
        <w:rPr>
          <w:rFonts w:asciiTheme="majorHAnsi" w:hAnsiTheme="majorHAnsi"/>
          <w:b/>
          <w:sz w:val="18"/>
          <w:szCs w:val="18"/>
        </w:rPr>
        <w:t>terapie:</w:t>
      </w:r>
      <w:r w:rsidRPr="006C5151">
        <w:rPr>
          <w:rFonts w:asciiTheme="majorHAnsi" w:hAnsiTheme="majorHAnsi"/>
          <w:sz w:val="18"/>
          <w:szCs w:val="18"/>
        </w:rPr>
        <w:t xml:space="preserve"> řešení příčiny, eliminace tekutin - dialýza, furosemid; úprava příjmu natria</w:t>
      </w:r>
    </w:p>
    <w:p w:rsidR="0099377B" w:rsidRDefault="0099377B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D2505" w:rsidRDefault="001D250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1D2505" w:rsidRDefault="001D250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5ACD" w:rsidRPr="00022D2D" w:rsidRDefault="009D5ACD" w:rsidP="009D5ACD">
      <w:pPr>
        <w:rPr>
          <w:rFonts w:asciiTheme="majorHAnsi" w:hAnsiTheme="majorHAnsi"/>
          <w:b/>
          <w:sz w:val="24"/>
          <w:szCs w:val="24"/>
          <w:u w:val="single"/>
        </w:rPr>
      </w:pPr>
      <w:r w:rsidRPr="00022D2D">
        <w:rPr>
          <w:rFonts w:asciiTheme="majorHAnsi" w:hAnsiTheme="majorHAnsi"/>
          <w:b/>
          <w:sz w:val="24"/>
          <w:szCs w:val="24"/>
          <w:u w:val="single"/>
        </w:rPr>
        <w:t>122. PORUCHY METABOLISMU DRASLÍKU</w:t>
      </w:r>
    </w:p>
    <w:p w:rsidR="009D5ACD" w:rsidRPr="00022D2D" w:rsidRDefault="009D5ACD" w:rsidP="009D5ACD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hodnoty: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sérum</w:t>
      </w:r>
      <w:r w:rsidRPr="00022D2D">
        <w:rPr>
          <w:rFonts w:asciiTheme="majorHAnsi" w:hAnsiTheme="majorHAnsi"/>
          <w:sz w:val="18"/>
          <w:szCs w:val="18"/>
        </w:rPr>
        <w:t xml:space="preserve"> - 3,8-5,4 mmol/l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odpad v moči - 40-90 mmol/l</w:t>
      </w: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bilance a metabolismus: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98% v ICT, zbytek  v ECT; cca 50 mmol/kg zásoby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příjem 40-120 mmol/den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gradient udržuje Na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>/K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ATPáza - aktivita se zvyšuje s nárůstem koncentrace draslíku v ECT; pasivně proudí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do ECT přes stále otevřené kanály</w:t>
      </w: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 xml:space="preserve">vliv na polarizaci buněčné membrány - při hypokalémii hyperpolarizace, pokles vzrušivosti </w:t>
      </w: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vztah k pH a celkovému deficitu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hladiny závisí na pH - při acidóze hyperkalémie (uvolnění z vazby na fosfáty)</w:t>
      </w:r>
    </w:p>
    <w:p w:rsidR="009D5ACD" w:rsidRPr="00022D2D" w:rsidRDefault="009D5ACD" w:rsidP="009D5ACD">
      <w:pPr>
        <w:pStyle w:val="Odstavecseseznamem"/>
        <w:numPr>
          <w:ilvl w:val="1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deficit kalia v organismu závisí cca lineárně na kalémii - u kalémie 4 mmol/l je 0, u 2 mmol/l je 700-800 mmol/l; vztah je cca lineární</w:t>
      </w: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metabolismus</w:t>
      </w:r>
      <w:r w:rsidRPr="00022D2D">
        <w:rPr>
          <w:rFonts w:asciiTheme="majorHAnsi" w:hAnsiTheme="majorHAnsi"/>
          <w:sz w:val="18"/>
          <w:szCs w:val="18"/>
        </w:rPr>
        <w:t xml:space="preserve"> - při katabolismu vystupuje z buněk, při anabolismu vstupuje a váže se při syntéze bílkovin a glykogenu</w:t>
      </w: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při hyperkalémii dochází k potenciaci účinků digitalisu - při předávkování digitalisem a hyperkalémii může dojít k zástavě srdce</w:t>
      </w:r>
    </w:p>
    <w:p w:rsidR="009D5ACD" w:rsidRPr="00022D2D" w:rsidRDefault="009D5ACD" w:rsidP="009D5ACD">
      <w:pPr>
        <w:pStyle w:val="Odstavecseseznamem"/>
        <w:numPr>
          <w:ilvl w:val="0"/>
          <w:numId w:val="60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kalium stimuluje sekreci inzulinu, glukagonu, aldosteronu, katecholaminů</w:t>
      </w:r>
    </w:p>
    <w:p w:rsidR="009D5ACD" w:rsidRPr="00022D2D" w:rsidRDefault="009D5ACD" w:rsidP="009D5ACD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D5ACD" w:rsidRDefault="009D5ACD" w:rsidP="009D5ACD">
      <w:p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HYPOKALÉMIE</w:t>
      </w:r>
    </w:p>
    <w:p w:rsidR="009D5ACD" w:rsidRPr="007476E7" w:rsidRDefault="009D5ACD" w:rsidP="009D5ACD">
      <w:pPr>
        <w:pStyle w:val="Odstavecseseznamem"/>
        <w:numPr>
          <w:ilvl w:val="0"/>
          <w:numId w:val="63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závažná od 3 mmol/l, kritická pod 2,5 mmol/l</w:t>
      </w:r>
    </w:p>
    <w:p w:rsidR="009D5ACD" w:rsidRPr="00022D2D" w:rsidRDefault="009D5ACD" w:rsidP="009D5ACD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ztráty z GIT: zvracení, nasogastrická sonda, střevní píštěle, průjem</w:t>
      </w:r>
      <w:r>
        <w:rPr>
          <w:rFonts w:asciiTheme="majorHAnsi" w:hAnsiTheme="majorHAnsi"/>
          <w:sz w:val="18"/>
          <w:szCs w:val="18"/>
        </w:rPr>
        <w:t>, stomie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lastRenderedPageBreak/>
        <w:t>ztráty ledvinami: osmotická diuréza, zotavení po renálním selhání nebo tubulární nekrózy, nefritida, diuretika, chronická metabolická alkalóza, hyperaldosteronismus, Bartterův syndrom, renální tubulární acidóza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přesun do ICT: alkalóza, adrenalin, inzulin, β</w:t>
      </w:r>
      <w:r w:rsidRPr="00022D2D">
        <w:rPr>
          <w:rFonts w:asciiTheme="majorHAnsi" w:hAnsiTheme="majorHAnsi"/>
          <w:sz w:val="18"/>
          <w:szCs w:val="18"/>
          <w:vertAlign w:val="subscript"/>
        </w:rPr>
        <w:t>2</w:t>
      </w:r>
      <w:r w:rsidRPr="00022D2D">
        <w:rPr>
          <w:rFonts w:asciiTheme="majorHAnsi" w:hAnsiTheme="majorHAnsi"/>
          <w:sz w:val="18"/>
          <w:szCs w:val="18"/>
        </w:rPr>
        <w:t>-agonisté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nedostatečný příjem: parenterální výživa, alkoholismus, anorexie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navození anabolismu, terapie megaloblastové anémie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pseudohypokalémie - pokles v období mezi odběrem vzorku a analýzou, kdy kalium vychytají zmnožené leukocyty u myeloidní leukémie</w:t>
      </w:r>
    </w:p>
    <w:p w:rsidR="009D5ACD" w:rsidRPr="00022D2D" w:rsidRDefault="009D5ACD" w:rsidP="009D5ACD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srdce</w:t>
      </w:r>
      <w:r w:rsidRPr="00022D2D">
        <w:rPr>
          <w:rFonts w:asciiTheme="majorHAnsi" w:hAnsiTheme="majorHAnsi"/>
          <w:sz w:val="18"/>
          <w:szCs w:val="18"/>
        </w:rPr>
        <w:t xml:space="preserve"> - poruchy rytmu, hyperpolarizace membrán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ploché T vlny, deprese ST, objevení vlny U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2-2,5 mmol/l - prodloužení PR intervalu, extrasystoly, supraventrikulární tachykardie, AV blokády, komorová tachykardie, FIS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většinou vzácně, pokud není současně intoxikace digitalisem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neuromuskulární projevy</w:t>
      </w:r>
      <w:r w:rsidRPr="00022D2D">
        <w:rPr>
          <w:rFonts w:asciiTheme="majorHAnsi" w:hAnsiTheme="majorHAnsi"/>
          <w:sz w:val="18"/>
          <w:szCs w:val="18"/>
        </w:rPr>
        <w:t xml:space="preserve"> 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svaly - od kalémie 2; hyperpolarizace membrány, zhoršení syntézy glykogenu, rhabdomyolýza, zvýšení enzymů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křeče, bolest, parestezie, paralýza</w:t>
      </w:r>
      <w:r>
        <w:rPr>
          <w:rFonts w:asciiTheme="majorHAnsi" w:hAnsiTheme="majorHAnsi"/>
          <w:sz w:val="18"/>
          <w:szCs w:val="18"/>
        </w:rPr>
        <w:t xml:space="preserve"> včetně dýchacích svalů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GIT</w:t>
      </w:r>
      <w:r w:rsidRPr="00022D2D">
        <w:rPr>
          <w:rFonts w:asciiTheme="majorHAnsi" w:hAnsiTheme="majorHAnsi"/>
          <w:sz w:val="18"/>
          <w:szCs w:val="18"/>
        </w:rPr>
        <w:t xml:space="preserve"> - pokles motility, zácpa až paralytický ileus, megakolon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metabolická alkalóza</w:t>
      </w:r>
    </w:p>
    <w:p w:rsidR="009D5ACD" w:rsidRDefault="009D5ACD" w:rsidP="009D5ACD">
      <w:pPr>
        <w:pStyle w:val="Odstavecseseznamem"/>
        <w:numPr>
          <w:ilvl w:val="0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vždy včetně úpravy ABR, korekce metabolického stavu, odstranění vyvolávající příčiny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rychlá korekce významné hypokalémie pod 2,0 mmol/l - i.v. KCl nebo KHCO</w:t>
      </w:r>
      <w:r w:rsidRPr="00022D2D">
        <w:rPr>
          <w:rFonts w:asciiTheme="majorHAnsi" w:hAnsiTheme="majorHAnsi"/>
          <w:sz w:val="18"/>
          <w:szCs w:val="18"/>
          <w:vertAlign w:val="subscript"/>
        </w:rPr>
        <w:t>3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dávka max. 40 mmol/hod, bezpečná okolo 20 mmol/hod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vždy za monitorace EKG a celkového stavu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korekční dávka pro pacienta se stabilní ABR, bez katabolismu a hypoxie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mmol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= ECT x (4,4 -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aktuální) x 3 + substituce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</w:p>
    <w:p w:rsidR="009D5ACD" w:rsidRPr="00022D2D" w:rsidRDefault="009D5ACD" w:rsidP="009D5ACD">
      <w:pPr>
        <w:pStyle w:val="Odstavecseseznamem"/>
        <w:numPr>
          <w:ilvl w:val="3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3 - při normální diuréze</w:t>
      </w:r>
    </w:p>
    <w:p w:rsidR="009D5ACD" w:rsidRPr="00022D2D" w:rsidRDefault="009D5ACD" w:rsidP="009D5ACD">
      <w:pPr>
        <w:pStyle w:val="Odstavecseseznamem"/>
        <w:numPr>
          <w:ilvl w:val="3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substituce - objem moči a sekretů x mmol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v nich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při velkých ztrátách můžu navýšit o cca 50 mmol podaných během 6-12 hod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vždy co 2 hodiny podávání přerušit, z jiné žíly odebrat kalémii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korekční dávka pro pacienta, co je metabolicky nestabilní</w:t>
      </w:r>
    </w:p>
    <w:p w:rsidR="009D5ACD" w:rsidRPr="00022D2D" w:rsidRDefault="009D5ACD" w:rsidP="009D5ACD">
      <w:pPr>
        <w:pStyle w:val="Odstavecseseznamem"/>
        <w:numPr>
          <w:ilvl w:val="2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mmol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= ECT x (4,4 -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zjištěné)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roztoky: 7,5% KCl - v 1 ml má 1 mmol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na per os substituci přejít co nejdříve</w:t>
      </w:r>
    </w:p>
    <w:p w:rsidR="009D5ACD" w:rsidRPr="00022D2D" w:rsidRDefault="009D5ACD" w:rsidP="009D5ACD">
      <w:pPr>
        <w:pStyle w:val="Odstavecseseznamem"/>
        <w:numPr>
          <w:ilvl w:val="1"/>
          <w:numId w:val="61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 xml:space="preserve">možnost snížení exkrece - spironolacton, případně </w:t>
      </w:r>
      <w:r w:rsidRPr="00022D2D">
        <w:rPr>
          <w:rFonts w:asciiTheme="majorHAnsi" w:hAnsiTheme="majorHAnsi"/>
          <w:b/>
          <w:sz w:val="18"/>
          <w:szCs w:val="18"/>
        </w:rPr>
        <w:t>canreonát</w:t>
      </w:r>
      <w:r w:rsidRPr="00022D2D">
        <w:rPr>
          <w:rFonts w:asciiTheme="majorHAnsi" w:hAnsiTheme="majorHAnsi"/>
          <w:sz w:val="18"/>
          <w:szCs w:val="18"/>
        </w:rPr>
        <w:t xml:space="preserve"> - aktivní metabolit, není třeba konverze v játrech (akutní stavy - ileus)</w:t>
      </w:r>
    </w:p>
    <w:p w:rsidR="009D5ACD" w:rsidRPr="00022D2D" w:rsidRDefault="009D5ACD" w:rsidP="009D5ACD">
      <w:pPr>
        <w:rPr>
          <w:rFonts w:asciiTheme="majorHAnsi" w:hAnsiTheme="majorHAnsi"/>
          <w:b/>
          <w:sz w:val="18"/>
          <w:szCs w:val="18"/>
          <w:u w:val="single"/>
        </w:rPr>
      </w:pPr>
    </w:p>
    <w:p w:rsidR="009D5ACD" w:rsidRPr="00022D2D" w:rsidRDefault="009D5ACD" w:rsidP="009D5ACD">
      <w:p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HYPERKALÉMIE</w:t>
      </w:r>
    </w:p>
    <w:p w:rsidR="009D5ACD" w:rsidRPr="00022D2D" w:rsidRDefault="009D5ACD" w:rsidP="009D5ACD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nadměrný příjem - transfuze, draselné soli penicilinu, krvácení z GIT, crush syndrom, popáleniny, rhabdomyolýza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přesun z ICT do ECT - hypoxie, acidóza, dekompenzace diabetu, rozpad buněk, ACE-I, BB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snížení exkrece - akutní selhání ledvin, hypovolémie, diuretika šetřící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genetické poruchy - periodická svalová paralýza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pseudohyperkalémie - uvolnění z erytrocytů ve vzorku, z leukocytů, z trombocytů</w:t>
      </w:r>
    </w:p>
    <w:p w:rsidR="009D5ACD" w:rsidRPr="00022D2D" w:rsidRDefault="009D5ACD" w:rsidP="009D5ACD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hyperkalémie indukuje depolarizace - snížení rychlosti vedení vzruchu, od 8 mmol/l snížení svalové síly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EKG</w:t>
      </w:r>
      <w:r w:rsidRPr="00022D2D">
        <w:rPr>
          <w:rFonts w:asciiTheme="majorHAnsi" w:hAnsiTheme="majorHAnsi"/>
          <w:sz w:val="18"/>
          <w:szCs w:val="18"/>
        </w:rPr>
        <w:t xml:space="preserve"> - hrotnaté T, deprese ST, nad 6 mmol/l zpomalení vedení vzruchu, prodloužení PR, rozšíření QRS</w:t>
      </w:r>
    </w:p>
    <w:p w:rsidR="009D5ACD" w:rsidRPr="00022D2D" w:rsidRDefault="009D5ACD" w:rsidP="009D5ACD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nad 8 mmol/l mizí vlna P, široké QRS splývá s T; vzniká komorová fibrilace nebo asystolie</w:t>
      </w:r>
    </w:p>
    <w:p w:rsidR="009D5ACD" w:rsidRPr="00022D2D" w:rsidRDefault="009D5ACD" w:rsidP="009D5ACD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změny závisí na rychlosti vzniku a hladiny dalších iontů</w:t>
      </w:r>
    </w:p>
    <w:p w:rsidR="009D5ACD" w:rsidRPr="00D24260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</w:rPr>
        <w:t>mozek</w:t>
      </w:r>
      <w:r w:rsidRPr="00022D2D">
        <w:rPr>
          <w:rFonts w:asciiTheme="majorHAnsi" w:hAnsiTheme="majorHAnsi"/>
          <w:sz w:val="18"/>
          <w:szCs w:val="18"/>
        </w:rPr>
        <w:t xml:space="preserve"> - snížení cévního tonu, pouze přechodně; vzruch vede</w:t>
      </w:r>
      <w:r>
        <w:rPr>
          <w:rFonts w:asciiTheme="majorHAnsi" w:hAnsiTheme="majorHAnsi"/>
          <w:sz w:val="18"/>
          <w:szCs w:val="18"/>
        </w:rPr>
        <w:t>¨</w:t>
      </w:r>
    </w:p>
    <w:p w:rsidR="009D5ACD" w:rsidRPr="00D24260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vazokonstrikce</w:t>
      </w:r>
    </w:p>
    <w:p w:rsidR="009D5ACD" w:rsidRPr="00022D2D" w:rsidRDefault="009D5ACD" w:rsidP="009D5ACD">
      <w:pPr>
        <w:pStyle w:val="Odstavecseseznamem"/>
        <w:numPr>
          <w:ilvl w:val="0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rychlé antagonizování účinku na membránách - i.v. calcium gluconicum</w:t>
      </w:r>
    </w:p>
    <w:p w:rsidR="009D5ACD" w:rsidRPr="00022D2D" w:rsidRDefault="009D5ACD" w:rsidP="009D5ACD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10-20 ml 10%</w:t>
      </w:r>
    </w:p>
    <w:p w:rsidR="009D5ACD" w:rsidRPr="00022D2D" w:rsidRDefault="009D5ACD" w:rsidP="009D5ACD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když není efekt, další dávka je zbytečná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lastRenderedPageBreak/>
        <w:t>přesun do ICT - při hyponatrémii infuze s Na, alkalizace ECT - NaHCO</w:t>
      </w:r>
      <w:r w:rsidRPr="00022D2D">
        <w:rPr>
          <w:rFonts w:asciiTheme="majorHAnsi" w:hAnsiTheme="majorHAnsi"/>
          <w:sz w:val="18"/>
          <w:szCs w:val="18"/>
          <w:vertAlign w:val="subscript"/>
        </w:rPr>
        <w:t>3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inzulin s glukózou - přesun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do svalů a do jater (10-20 IU/h)</w:t>
      </w:r>
    </w:p>
    <w:p w:rsidR="009D5ACD" w:rsidRPr="00022D2D" w:rsidRDefault="009D5ACD" w:rsidP="009D5ACD">
      <w:pPr>
        <w:pStyle w:val="Odstavecseseznamem"/>
        <w:numPr>
          <w:ilvl w:val="2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současné snížení fosfatémie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odstranění K</w:t>
      </w:r>
      <w:r w:rsidRPr="00022D2D">
        <w:rPr>
          <w:rFonts w:asciiTheme="majorHAnsi" w:hAnsiTheme="majorHAnsi"/>
          <w:sz w:val="18"/>
          <w:szCs w:val="18"/>
          <w:vertAlign w:val="superscript"/>
        </w:rPr>
        <w:t>+</w:t>
      </w:r>
      <w:r w:rsidRPr="00022D2D">
        <w:rPr>
          <w:rFonts w:asciiTheme="majorHAnsi" w:hAnsiTheme="majorHAnsi"/>
          <w:sz w:val="18"/>
          <w:szCs w:val="18"/>
        </w:rPr>
        <w:t xml:space="preserve"> - furosemid, osmotická laxativa, ionotměnič (resonium) - při renálním selhání, podává se per os, mění za Na nebo za Ca; hemodialýza nebo peritoneální dialýza</w:t>
      </w:r>
    </w:p>
    <w:p w:rsidR="009D5ACD" w:rsidRPr="00D24260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 w:rsidRPr="00022D2D">
        <w:rPr>
          <w:rFonts w:asciiTheme="majorHAnsi" w:hAnsiTheme="majorHAnsi"/>
          <w:sz w:val="18"/>
          <w:szCs w:val="18"/>
        </w:rPr>
        <w:t>vynechat léky způsobující hyperkalémii</w:t>
      </w:r>
    </w:p>
    <w:p w:rsidR="009D5ACD" w:rsidRPr="00022D2D" w:rsidRDefault="009D5ACD" w:rsidP="009D5ACD">
      <w:pPr>
        <w:pStyle w:val="Odstavecseseznamem"/>
        <w:numPr>
          <w:ilvl w:val="1"/>
          <w:numId w:val="6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při hladinách nad 6,5 mmol/l dialýza</w:t>
      </w:r>
    </w:p>
    <w:p w:rsidR="001D2505" w:rsidRDefault="001D2505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5ACD" w:rsidRDefault="009D5AC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9D5ACD" w:rsidRDefault="009D5ACD">
      <w:pPr>
        <w:rPr>
          <w:rFonts w:asciiTheme="majorHAnsi" w:hAnsiTheme="majorHAnsi"/>
          <w:b/>
          <w:sz w:val="28"/>
          <w:szCs w:val="2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24"/>
          <w:szCs w:val="24"/>
          <w:u w:val="single"/>
        </w:rPr>
      </w:pPr>
      <w:r w:rsidRPr="00361DA2">
        <w:rPr>
          <w:rFonts w:asciiTheme="majorHAnsi" w:hAnsiTheme="majorHAnsi"/>
          <w:b/>
          <w:sz w:val="24"/>
          <w:szCs w:val="24"/>
          <w:u w:val="single"/>
        </w:rPr>
        <w:t>105. PORUCHY ACIDOBAZICKÉ ROVNOVÁHY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NORMÁLNÍ HODNOTY:</w:t>
      </w:r>
    </w:p>
    <w:p w:rsidR="00815234" w:rsidRPr="00361DA2" w:rsidRDefault="00815234" w:rsidP="00815234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pH = 7,4 +- 0,04</w:t>
      </w:r>
    </w:p>
    <w:p w:rsidR="00815234" w:rsidRPr="00361DA2" w:rsidRDefault="00815234" w:rsidP="00815234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= 4,6-6,0 kPa</w:t>
      </w:r>
    </w:p>
    <w:p w:rsidR="00815234" w:rsidRPr="00361DA2" w:rsidRDefault="00815234" w:rsidP="00815234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aktuální HCO</w:t>
      </w:r>
      <w:r w:rsidRPr="00361DA2">
        <w:rPr>
          <w:rFonts w:asciiTheme="majorHAnsi" w:hAnsiTheme="majorHAnsi"/>
          <w:sz w:val="18"/>
          <w:szCs w:val="18"/>
          <w:vertAlign w:val="subscript"/>
        </w:rPr>
        <w:t>3</w:t>
      </w:r>
      <w:r w:rsidRPr="00361DA2">
        <w:rPr>
          <w:rFonts w:asciiTheme="majorHAnsi" w:hAnsiTheme="majorHAnsi"/>
          <w:sz w:val="18"/>
          <w:szCs w:val="18"/>
        </w:rPr>
        <w:t>- = 22-26 mmol/l - odvozený, počítá se z naměřeného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a pH</w:t>
      </w:r>
    </w:p>
    <w:p w:rsidR="00815234" w:rsidRPr="00361DA2" w:rsidRDefault="00815234" w:rsidP="00815234">
      <w:pPr>
        <w:pStyle w:val="Odstavecseseznamem"/>
        <w:numPr>
          <w:ilvl w:val="0"/>
          <w:numId w:val="64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base excess: BE = -2,5 - +2,5 mmol/l - množství silných kyselin nebo bází, kterými je nutno titrovat 1 l plazmy nebo krve do pH = 7,4 při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= 5,3 kPa a teplotě 37°C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NÁRAZNÍKOVÉ SYSTÉMY</w:t>
      </w:r>
    </w:p>
    <w:p w:rsidR="00815234" w:rsidRPr="00361DA2" w:rsidRDefault="00815234" w:rsidP="00815234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pH = záporný dekadický logaritmus koncentrace H</w:t>
      </w:r>
      <w:r w:rsidRPr="00361DA2">
        <w:rPr>
          <w:rFonts w:asciiTheme="majorHAnsi" w:hAnsiTheme="majorHAnsi"/>
          <w:sz w:val="18"/>
          <w:szCs w:val="18"/>
          <w:vertAlign w:val="superscript"/>
        </w:rPr>
        <w:t>+</w:t>
      </w:r>
    </w:p>
    <w:p w:rsidR="00815234" w:rsidRPr="00361DA2" w:rsidRDefault="00815234" w:rsidP="00815234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běžný nárazníkový systém je tvořen slabou kyselinou a její solí (se silnou zásadou)</w:t>
      </w:r>
    </w:p>
    <w:p w:rsidR="00815234" w:rsidRPr="00361DA2" w:rsidRDefault="00815234" w:rsidP="00815234">
      <w:pPr>
        <w:pStyle w:val="Odstavecseseznamem"/>
        <w:numPr>
          <w:ilvl w:val="0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v krvi:</w:t>
      </w:r>
    </w:p>
    <w:p w:rsidR="00815234" w:rsidRPr="00361DA2" w:rsidRDefault="00815234" w:rsidP="00815234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bikarbonátový systém - 53% - má respirační složku v podobě H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>CO</w:t>
      </w:r>
      <w:r w:rsidRPr="00361DA2">
        <w:rPr>
          <w:rFonts w:asciiTheme="majorHAnsi" w:hAnsiTheme="majorHAnsi"/>
          <w:sz w:val="18"/>
          <w:szCs w:val="18"/>
          <w:vertAlign w:val="subscript"/>
        </w:rPr>
        <w:t>3</w:t>
      </w:r>
      <w:r w:rsidRPr="00361DA2">
        <w:rPr>
          <w:rFonts w:asciiTheme="majorHAnsi" w:hAnsiTheme="majorHAnsi"/>
          <w:sz w:val="18"/>
          <w:szCs w:val="18"/>
        </w:rPr>
        <w:t>, bikarbonátový iont je složkou metabolickou (regulace ledvinami)</w:t>
      </w:r>
    </w:p>
    <w:p w:rsidR="00815234" w:rsidRPr="00361DA2" w:rsidRDefault="00815234" w:rsidP="00815234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systém hemoglobin - oxyhemoglobin - 35% (kyselina je oxygenovaný)</w:t>
      </w:r>
    </w:p>
    <w:p w:rsidR="00815234" w:rsidRPr="00361DA2" w:rsidRDefault="00815234" w:rsidP="00815234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systém anorganických a organických fosfátů - 5% (hlavně IC - váže a neváže fosfáty)</w:t>
      </w:r>
    </w:p>
    <w:p w:rsidR="00815234" w:rsidRPr="00361DA2" w:rsidRDefault="00815234" w:rsidP="00815234">
      <w:pPr>
        <w:pStyle w:val="Odstavecseseznamem"/>
        <w:numPr>
          <w:ilvl w:val="1"/>
          <w:numId w:val="65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plazmatické bílkoviny - 7%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VÝVOJ ACIDOBAZICKÝCH PORUCH</w:t>
      </w:r>
    </w:p>
    <w:p w:rsidR="00815234" w:rsidRPr="00361DA2" w:rsidRDefault="00815234" w:rsidP="00815234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příčina změny</w:t>
      </w:r>
      <w:r w:rsidRPr="00361DA2">
        <w:rPr>
          <w:rFonts w:asciiTheme="majorHAnsi" w:hAnsiTheme="majorHAnsi"/>
          <w:sz w:val="18"/>
          <w:szCs w:val="18"/>
        </w:rPr>
        <w:t xml:space="preserve"> - vychýlení ABR - následuje série kroků, jejímž cílem je zabránit změně pH</w:t>
      </w:r>
    </w:p>
    <w:p w:rsidR="00815234" w:rsidRPr="00361DA2" w:rsidRDefault="00815234" w:rsidP="00815234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nárazníková reakce</w:t>
      </w:r>
      <w:r w:rsidRPr="00361DA2">
        <w:rPr>
          <w:rFonts w:asciiTheme="majorHAnsi" w:hAnsiTheme="majorHAnsi"/>
          <w:sz w:val="18"/>
          <w:szCs w:val="18"/>
        </w:rPr>
        <w:t xml:space="preserve"> - změna poměru bází a kyselin (resp. 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>)</w:t>
      </w:r>
    </w:p>
    <w:p w:rsidR="00815234" w:rsidRPr="00361DA2" w:rsidRDefault="00815234" w:rsidP="00815234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metabolické poruchy - změna BE</w:t>
      </w:r>
    </w:p>
    <w:p w:rsidR="00815234" w:rsidRPr="00361DA2" w:rsidRDefault="00815234" w:rsidP="00815234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respirační poruchy - změna 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>, BE beze změn (kromě hypoxické laktátové acidózy, která přispívá metabolickou složkou)</w:t>
      </w:r>
    </w:p>
    <w:p w:rsidR="00815234" w:rsidRPr="00361DA2" w:rsidRDefault="00815234" w:rsidP="00815234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kompenzační reakce</w:t>
      </w:r>
      <w:r w:rsidRPr="00361DA2">
        <w:rPr>
          <w:rFonts w:asciiTheme="majorHAnsi" w:hAnsiTheme="majorHAnsi"/>
          <w:sz w:val="18"/>
          <w:szCs w:val="18"/>
        </w:rPr>
        <w:t xml:space="preserve"> - změna druhé složky pufrové dvojice tak, aby se poměr opět přiblížil fyziologickému (absolutní množství se změní) - pH se přiblíží 7,4</w:t>
      </w:r>
    </w:p>
    <w:p w:rsidR="00815234" w:rsidRPr="00361DA2" w:rsidRDefault="00815234" w:rsidP="00815234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metabolické poruchy - kompenzace plícemi</w:t>
      </w:r>
    </w:p>
    <w:p w:rsidR="00815234" w:rsidRPr="00361DA2" w:rsidRDefault="00815234" w:rsidP="00815234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acidóza - hyperventilace</w:t>
      </w:r>
    </w:p>
    <w:p w:rsidR="00815234" w:rsidRPr="00361DA2" w:rsidRDefault="00815234" w:rsidP="00815234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alkalóza - hypoventilace; kompenzovatelná pouze dočasně, korekce hypoxie je přednější než korekce alkalózy</w:t>
      </w:r>
    </w:p>
    <w:p w:rsidR="00815234" w:rsidRPr="00361DA2" w:rsidRDefault="00815234" w:rsidP="00815234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respirační poruchy - ledviny</w:t>
      </w:r>
    </w:p>
    <w:p w:rsidR="00815234" w:rsidRPr="00361DA2" w:rsidRDefault="00815234" w:rsidP="00815234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acidóza - retence bikarbonátu s vyloučením H</w:t>
      </w:r>
      <w:r w:rsidRPr="00361DA2">
        <w:rPr>
          <w:rFonts w:asciiTheme="majorHAnsi" w:hAnsiTheme="majorHAnsi"/>
          <w:sz w:val="18"/>
          <w:szCs w:val="18"/>
          <w:vertAlign w:val="superscript"/>
        </w:rPr>
        <w:t>+</w:t>
      </w:r>
      <w:r w:rsidRPr="00361DA2">
        <w:rPr>
          <w:rFonts w:asciiTheme="majorHAnsi" w:hAnsiTheme="majorHAnsi"/>
          <w:sz w:val="18"/>
          <w:szCs w:val="18"/>
        </w:rPr>
        <w:t xml:space="preserve"> a Cl</w:t>
      </w:r>
      <w:r w:rsidRPr="00361DA2">
        <w:rPr>
          <w:rFonts w:asciiTheme="majorHAnsi" w:hAnsiTheme="majorHAnsi"/>
          <w:sz w:val="18"/>
          <w:szCs w:val="18"/>
          <w:vertAlign w:val="superscript"/>
        </w:rPr>
        <w:t>-</w:t>
      </w:r>
    </w:p>
    <w:p w:rsidR="00815234" w:rsidRPr="00361DA2" w:rsidRDefault="00815234" w:rsidP="00815234">
      <w:pPr>
        <w:pStyle w:val="Odstavecseseznamem"/>
        <w:numPr>
          <w:ilvl w:val="2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alkalóza - vyloučení bikarbonátu</w:t>
      </w:r>
    </w:p>
    <w:p w:rsidR="00815234" w:rsidRPr="00361DA2" w:rsidRDefault="00815234" w:rsidP="00815234">
      <w:pPr>
        <w:pStyle w:val="Odstavecseseznamem"/>
        <w:numPr>
          <w:ilvl w:val="0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korekce poruchy</w:t>
      </w:r>
      <w:r w:rsidRPr="00361DA2">
        <w:rPr>
          <w:rFonts w:asciiTheme="majorHAnsi" w:hAnsiTheme="majorHAnsi"/>
          <w:sz w:val="18"/>
          <w:szCs w:val="18"/>
        </w:rPr>
        <w:t xml:space="preserve"> - snaha vrátit do normálních hodnot tu složku pufru, která byla při vychýlení změněna</w:t>
      </w:r>
    </w:p>
    <w:p w:rsidR="00815234" w:rsidRPr="00361DA2" w:rsidRDefault="00815234" w:rsidP="00815234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ledviny - alkalizace nebo acidifikace moči</w:t>
      </w:r>
    </w:p>
    <w:p w:rsidR="00815234" w:rsidRPr="008D5A4C" w:rsidRDefault="00815234" w:rsidP="00815234">
      <w:pPr>
        <w:pStyle w:val="Odstavecseseznamem"/>
        <w:numPr>
          <w:ilvl w:val="1"/>
          <w:numId w:val="66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lékařský zásah - roztoky, případně respiračních poruch umělá ventilace</w:t>
      </w:r>
    </w:p>
    <w:p w:rsidR="00815234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8D5A4C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8D5A4C">
        <w:rPr>
          <w:rFonts w:asciiTheme="majorHAnsi" w:hAnsiTheme="majorHAnsi"/>
          <w:b/>
          <w:noProof/>
          <w:sz w:val="18"/>
          <w:szCs w:val="18"/>
          <w:u w:val="single"/>
          <w:lang w:eastAsia="cs-CZ"/>
        </w:rPr>
        <w:lastRenderedPageBreak/>
        <w:drawing>
          <wp:inline distT="0" distB="0" distL="0" distR="0">
            <wp:extent cx="3432810" cy="2641655"/>
            <wp:effectExtent l="19050" t="0" r="0" b="0"/>
            <wp:docPr id="1" name="obrázek 1" descr="http://www.ou-nem.cz/lab/prirucka/HVEZDALAPS_soubory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u-nem.cz/lab/prirucka/HVEZDALAPS_soubory/image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3164" cy="26419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  <w:b/>
          <w:sz w:val="18"/>
          <w:szCs w:val="18"/>
          <w:u w:val="single"/>
        </w:rPr>
        <w:t xml:space="preserve">    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METABOLICKÉ PORUCHY</w:t>
      </w:r>
    </w:p>
    <w:p w:rsidR="00815234" w:rsidRPr="00361DA2" w:rsidRDefault="00815234" w:rsidP="00815234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základní dělení: acidóza a alkalóza - podle bikarbonátu nebo BE - ovlivňovány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a vzájemnými vlivy (současný výskyt metabolické acidózy a alkalózy má normální čísla)</w:t>
      </w:r>
    </w:p>
    <w:p w:rsidR="00815234" w:rsidRPr="00361DA2" w:rsidRDefault="00815234" w:rsidP="00815234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 xml:space="preserve">důležitá je hodnota </w:t>
      </w:r>
      <w:r w:rsidRPr="00361DA2">
        <w:rPr>
          <w:rFonts w:asciiTheme="majorHAnsi" w:hAnsiTheme="majorHAnsi"/>
          <w:b/>
          <w:sz w:val="18"/>
          <w:szCs w:val="18"/>
        </w:rPr>
        <w:t>SID</w:t>
      </w:r>
      <w:r w:rsidRPr="00361DA2">
        <w:rPr>
          <w:rFonts w:asciiTheme="majorHAnsi" w:hAnsiTheme="majorHAnsi"/>
          <w:sz w:val="18"/>
          <w:szCs w:val="18"/>
        </w:rPr>
        <w:t xml:space="preserve"> - všechny kationty - (chloridy + neměřené anionty)</w:t>
      </w:r>
    </w:p>
    <w:p w:rsidR="00815234" w:rsidRPr="00361DA2" w:rsidRDefault="00815234" w:rsidP="00815234">
      <w:pPr>
        <w:pStyle w:val="Odstavecseseznamem"/>
        <w:numPr>
          <w:ilvl w:val="1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SID</w:t>
      </w:r>
      <w:r w:rsidRPr="00361DA2">
        <w:rPr>
          <w:rFonts w:asciiTheme="majorHAnsi" w:hAnsiTheme="majorHAnsi"/>
          <w:sz w:val="18"/>
          <w:szCs w:val="18"/>
        </w:rPr>
        <w:t xml:space="preserve"> = bikarbonát, albumin, fosfáty</w:t>
      </w:r>
    </w:p>
    <w:p w:rsidR="00815234" w:rsidRPr="00361DA2" w:rsidRDefault="00815234" w:rsidP="00815234">
      <w:pPr>
        <w:pStyle w:val="Odstavecseseznamem"/>
        <w:numPr>
          <w:ilvl w:val="0"/>
          <w:numId w:val="67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anion gap</w:t>
      </w:r>
      <w:r w:rsidRPr="00361DA2">
        <w:rPr>
          <w:rFonts w:asciiTheme="majorHAnsi" w:hAnsiTheme="majorHAnsi"/>
          <w:sz w:val="18"/>
          <w:szCs w:val="18"/>
        </w:rPr>
        <w:t xml:space="preserve"> - Na + K - Cl - HCO</w:t>
      </w:r>
      <w:r w:rsidRPr="00361DA2">
        <w:rPr>
          <w:rFonts w:asciiTheme="majorHAnsi" w:hAnsiTheme="majorHAnsi"/>
          <w:sz w:val="18"/>
          <w:szCs w:val="18"/>
          <w:vertAlign w:val="subscript"/>
        </w:rPr>
        <w:t>3</w:t>
      </w:r>
      <w:r w:rsidRPr="00361DA2">
        <w:rPr>
          <w:rFonts w:asciiTheme="majorHAnsi" w:hAnsiTheme="majorHAnsi"/>
          <w:sz w:val="18"/>
          <w:szCs w:val="18"/>
        </w:rPr>
        <w:t xml:space="preserve"> - zvyšuje se při snížení albuminémie, mění se při zvýšení laktátu (ve složce UA)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METABOLICKÁ ACIDÓZA</w:t>
      </w: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zvýšení koncentrace H</w:t>
      </w:r>
      <w:r w:rsidRPr="00361DA2">
        <w:rPr>
          <w:rFonts w:asciiTheme="majorHAnsi" w:hAnsiTheme="majorHAnsi"/>
          <w:sz w:val="18"/>
          <w:szCs w:val="18"/>
          <w:vertAlign w:val="superscript"/>
        </w:rPr>
        <w:t>+</w:t>
      </w:r>
      <w:r w:rsidRPr="00361DA2">
        <w:rPr>
          <w:rFonts w:asciiTheme="majorHAnsi" w:hAnsiTheme="majorHAnsi"/>
          <w:sz w:val="18"/>
          <w:szCs w:val="18"/>
        </w:rPr>
        <w:t xml:space="preserve"> - tendence ke snížení pH, snížení koncentrace bikarbonátu</w:t>
      </w: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kompenzace: respirační alkalóza - hyperventilace - snížení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dif. dg: podle anion gapu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s normálním AG = hyperchloremické - ztráty bikarbonátu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se zvýšením AG = normochloremické - akumulace silných kyselin</w:t>
      </w: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b/>
          <w:noProof/>
          <w:sz w:val="18"/>
          <w:szCs w:val="18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4034155</wp:posOffset>
            </wp:positionH>
            <wp:positionV relativeFrom="paragraph">
              <wp:posOffset>60960</wp:posOffset>
            </wp:positionV>
            <wp:extent cx="2175510" cy="1638300"/>
            <wp:effectExtent l="19050" t="0" r="0" b="0"/>
            <wp:wrapTight wrapText="bothSides">
              <wp:wrapPolygon edited="0">
                <wp:start x="-189" y="0"/>
                <wp:lineTo x="-189" y="21349"/>
                <wp:lineTo x="21562" y="21349"/>
                <wp:lineTo x="21562" y="0"/>
                <wp:lineTo x="-189" y="0"/>
              </wp:wrapPolygon>
            </wp:wrapTight>
            <wp:docPr id="3" name="obrázek 2" descr="Scanned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cannedImag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5510" cy="163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61DA2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hyperchloremická acidóza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průjmy - ztráty bikarbonátu střevem; současně s hypovolémií a deplecí kalia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renální tubulární acidóza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acidóza se zvýšením anion gap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ketoacidóza - DM, alkoholismus, hladovění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laktátová acidóza - při hypoxiích nebo při změně odbourávání laktátu (poruchy jater, biguanidy)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při rhabdomyolýze, při selhání ledvin - endogenní anionty, hlavně sulfáty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exogenní anionty - penicillin, salicyláty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intoxikace - ethanol, methanol, etylenglykol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diluční acidóza - ze zředění čistou vodou, pokles sérového Na snižuje prostor pro HCO</w:t>
      </w:r>
      <w:r w:rsidRPr="00361DA2">
        <w:rPr>
          <w:rFonts w:asciiTheme="majorHAnsi" w:hAnsiTheme="majorHAnsi"/>
          <w:sz w:val="18"/>
          <w:szCs w:val="18"/>
          <w:vertAlign w:val="subscript"/>
        </w:rPr>
        <w:t>3</w:t>
      </w:r>
      <w:r w:rsidRPr="00361DA2">
        <w:rPr>
          <w:rFonts w:asciiTheme="majorHAnsi" w:hAnsiTheme="majorHAnsi"/>
          <w:sz w:val="18"/>
          <w:szCs w:val="18"/>
          <w:vertAlign w:val="superscript"/>
        </w:rPr>
        <w:t>-</w:t>
      </w: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deficit bikarbonátu:</w:t>
      </w:r>
      <w:r w:rsidRPr="00361DA2">
        <w:rPr>
          <w:rFonts w:asciiTheme="majorHAnsi" w:hAnsiTheme="majorHAnsi"/>
          <w:sz w:val="18"/>
          <w:szCs w:val="18"/>
        </w:rPr>
        <w:t xml:space="preserve"> deficit (mmol) = (0,5x tělesná hmotnost)x(24- HCO</w:t>
      </w:r>
      <w:r w:rsidRPr="00361DA2">
        <w:rPr>
          <w:rFonts w:asciiTheme="majorHAnsi" w:hAnsiTheme="majorHAnsi"/>
          <w:sz w:val="18"/>
          <w:szCs w:val="18"/>
          <w:vertAlign w:val="subscript"/>
        </w:rPr>
        <w:t>3</w:t>
      </w:r>
      <w:r w:rsidRPr="00361DA2">
        <w:rPr>
          <w:rFonts w:asciiTheme="majorHAnsi" w:hAnsiTheme="majorHAnsi"/>
          <w:sz w:val="18"/>
          <w:szCs w:val="18"/>
          <w:vertAlign w:val="superscript"/>
        </w:rPr>
        <w:t>-</w:t>
      </w:r>
      <w:r w:rsidRPr="00361DA2">
        <w:rPr>
          <w:rFonts w:asciiTheme="majorHAnsi" w:hAnsiTheme="majorHAnsi"/>
          <w:sz w:val="18"/>
          <w:szCs w:val="18"/>
        </w:rPr>
        <w:t>) - nikdy ne jednorázově!</w:t>
      </w: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Kussmaulovo dýchání, později pokles síly dýchacího svalstva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pokles kontraktility myokardu, snížení srdečního výdeje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vazokonstrikce, zvýšení průtoku v CNS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psychické změny, bolesti hlavy, poruchy vidění, dezorientace, somnolence, kóma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GIT - nauzea, zvracení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metabolické - energetická krize s poruchou tvorby ATP, inzulinorezistence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hyperkalémie</w:t>
      </w:r>
    </w:p>
    <w:p w:rsidR="00815234" w:rsidRPr="00815234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posun disociační křivky kyslíku doprava</w:t>
      </w:r>
    </w:p>
    <w:p w:rsidR="00815234" w:rsidRPr="00361DA2" w:rsidRDefault="00815234" w:rsidP="00815234">
      <w:pPr>
        <w:pStyle w:val="Odstavecseseznamem"/>
        <w:ind w:left="108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pStyle w:val="Odstavecseseznamem"/>
        <w:numPr>
          <w:ilvl w:val="0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lastRenderedPageBreak/>
        <w:t>terapie: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NaHCO</w:t>
      </w:r>
      <w:r w:rsidRPr="00361DA2">
        <w:rPr>
          <w:rFonts w:asciiTheme="majorHAnsi" w:hAnsiTheme="majorHAnsi"/>
          <w:sz w:val="18"/>
          <w:szCs w:val="18"/>
          <w:vertAlign w:val="subscript"/>
        </w:rPr>
        <w:t>3</w:t>
      </w:r>
      <w:r w:rsidRPr="00361DA2">
        <w:rPr>
          <w:rFonts w:asciiTheme="majorHAnsi" w:hAnsiTheme="majorHAnsi"/>
          <w:sz w:val="18"/>
          <w:szCs w:val="18"/>
          <w:vertAlign w:val="superscript"/>
        </w:rPr>
        <w:t>-</w:t>
      </w:r>
      <w:r w:rsidRPr="00361DA2">
        <w:rPr>
          <w:rFonts w:asciiTheme="majorHAnsi" w:hAnsiTheme="majorHAnsi"/>
          <w:sz w:val="18"/>
          <w:szCs w:val="18"/>
        </w:rPr>
        <w:t xml:space="preserve"> 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roztok 8,4% - v 1 ml je 1 mmol bikarbonátu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alkalizace indikována u hyperchloremických acidóz</w:t>
      </w:r>
    </w:p>
    <w:p w:rsidR="00815234" w:rsidRPr="00361DA2" w:rsidRDefault="00815234" w:rsidP="00815234">
      <w:pPr>
        <w:pStyle w:val="Odstavecseseznamem"/>
        <w:numPr>
          <w:ilvl w:val="2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100-200 ml roztoku i u těžkých ketoacidóz s pH okolo 7</w:t>
      </w:r>
    </w:p>
    <w:p w:rsidR="00815234" w:rsidRPr="00361DA2" w:rsidRDefault="00815234" w:rsidP="00815234">
      <w:pPr>
        <w:pStyle w:val="Odstavecseseznamem"/>
        <w:numPr>
          <w:ilvl w:val="1"/>
          <w:numId w:val="68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kauzální terapie příčiny - laktátová acidóza, ketoacidóza + intenzivní rehydratace, doplnění kalia (hyperkalemický pacient po úpravě acidózy vykazuje těžkou kaliovou depleci)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METABOLICKÁ ALKALÓZA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tendence k vzestupu pH se současným vzestupem hladiny bikarbonátu (nad 26 mmol/l)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poměrně častá, těžká s pH nad 7,55 má vysokou mortalitu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ztráta kyselin nebo retence bází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kompenzace hypoventilací k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cca 7,0 kPa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hypochloremická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ztráty žaludeční tekutiny - zvracení, nasogastrická sonda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diuretika - furosemid, thiazidy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průjmy u pacientů s chloridy secernujícím vilózním adenomem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cystická fibróza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hypokalemická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primární hyperldosteronismus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léky - laxativa, lékořice</w:t>
      </w:r>
    </w:p>
    <w:p w:rsidR="00815234" w:rsidRPr="00361DA2" w:rsidRDefault="00815234" w:rsidP="00815234">
      <w:pPr>
        <w:pStyle w:val="Odstavecseseznamem"/>
        <w:numPr>
          <w:ilvl w:val="2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Bartterův, Liddleův a Gitelmanův syndrom - vrozené tubulopatie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jiné</w:t>
      </w:r>
      <w:r w:rsidRPr="00361DA2">
        <w:rPr>
          <w:rFonts w:asciiTheme="majorHAnsi" w:hAnsiTheme="majorHAnsi"/>
          <w:sz w:val="18"/>
          <w:szCs w:val="18"/>
        </w:rPr>
        <w:t xml:space="preserve"> - milk-alkali syndrom, neadekvátní terapie bikarbonátem</w:t>
      </w:r>
      <w:r>
        <w:rPr>
          <w:rFonts w:asciiTheme="majorHAnsi" w:hAnsiTheme="majorHAnsi"/>
          <w:sz w:val="18"/>
          <w:szCs w:val="18"/>
        </w:rPr>
        <w:t>, koncentrační ze ztráty čisté vody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KO:</w:t>
      </w:r>
      <w:r w:rsidRPr="00361DA2">
        <w:rPr>
          <w:rFonts w:asciiTheme="majorHAnsi" w:hAnsiTheme="majorHAnsi"/>
          <w:sz w:val="18"/>
          <w:szCs w:val="18"/>
        </w:rPr>
        <w:t xml:space="preserve"> hypovolémie + hypokalémie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snížení perfuze mozku a myokardu - bolesti hlavy, zmatenost, křeče, bolesti na hrudi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arytmie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dif. dg: močové ztráty chloridů a kalia</w:t>
      </w:r>
    </w:p>
    <w:p w:rsidR="00815234" w:rsidRPr="00361DA2" w:rsidRDefault="00815234" w:rsidP="00815234">
      <w:pPr>
        <w:pStyle w:val="Odstavecseseznamem"/>
        <w:numPr>
          <w:ilvl w:val="0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volumová deplece - korekce FR, korekce ztrát kalia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odstranění příčiny - vysadit diuretika, podat antiemetika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acidifikace až při pH nad 7,55 a bikarbonátu nad 45 mmol/l - amonium chlorid. arginin chlorid</w:t>
      </w:r>
    </w:p>
    <w:p w:rsidR="00815234" w:rsidRPr="00361DA2" w:rsidRDefault="00815234" w:rsidP="00815234">
      <w:pPr>
        <w:pStyle w:val="Odstavecseseznamem"/>
        <w:numPr>
          <w:ilvl w:val="1"/>
          <w:numId w:val="69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hemodialýza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RESPIRAČNÍ PORUCHY</w:t>
      </w:r>
    </w:p>
    <w:p w:rsidR="00815234" w:rsidRPr="0048397D" w:rsidRDefault="00815234" w:rsidP="00815234">
      <w:pPr>
        <w:pStyle w:val="Odstavecseseznamem"/>
        <w:numPr>
          <w:ilvl w:val="0"/>
          <w:numId w:val="72"/>
        </w:numPr>
        <w:rPr>
          <w:rFonts w:asciiTheme="majorHAnsi" w:hAnsiTheme="majorHAnsi"/>
          <w:b/>
          <w:sz w:val="18"/>
          <w:szCs w:val="18"/>
          <w:u w:val="single"/>
        </w:rPr>
      </w:pPr>
      <w:r>
        <w:rPr>
          <w:rFonts w:asciiTheme="majorHAnsi" w:hAnsiTheme="majorHAnsi"/>
          <w:sz w:val="18"/>
          <w:szCs w:val="18"/>
        </w:rPr>
        <w:t>hodnocení na základě pCO</w:t>
      </w:r>
      <w:r>
        <w:rPr>
          <w:rFonts w:asciiTheme="majorHAnsi" w:hAnsiTheme="majorHAnsi"/>
          <w:sz w:val="18"/>
          <w:szCs w:val="18"/>
          <w:vertAlign w:val="subscript"/>
        </w:rPr>
        <w:t>2</w:t>
      </w:r>
    </w:p>
    <w:p w:rsidR="00815234" w:rsidRPr="0048397D" w:rsidRDefault="00815234" w:rsidP="00815234">
      <w:pPr>
        <w:pStyle w:val="Odstavecseseznamem"/>
        <w:ind w:left="360" w:firstLine="0"/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RESPIRAČNÍ ACIDÓZA</w:t>
      </w:r>
    </w:p>
    <w:p w:rsidR="00815234" w:rsidRPr="00361DA2" w:rsidRDefault="00815234" w:rsidP="00815234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pokles pH krve při vzestupu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- retence 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při alveolární hypoventilaci</w:t>
      </w:r>
    </w:p>
    <w:p w:rsidR="00815234" w:rsidRPr="00361DA2" w:rsidRDefault="00815234" w:rsidP="00815234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snížení alveolární ventilace - porucha odstraňování CO</w:t>
      </w:r>
      <w:r w:rsidRPr="00361DA2">
        <w:rPr>
          <w:rFonts w:asciiTheme="majorHAnsi" w:hAnsiTheme="majorHAnsi"/>
          <w:b/>
          <w:sz w:val="18"/>
          <w:szCs w:val="18"/>
          <w:vertAlign w:val="subscript"/>
        </w:rPr>
        <w:t>2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obstrukce dýchacích cest - aspirace, bronchospasmus, CHOPN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útlum dechového centra - úrazy, nádory, léky, infekce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poruchy dýchacích svalů - hypofosfatémie, botulismus, myasthenia, polyradikuloneuritida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pneumothorax, hemothorax, ascites, peritoneální dialýza (vysoký stav bránice)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snížení kapilární výměny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srdeční zástava, šok, plicní edém, masivní plicní embolie, atelektáza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zvýšení produkce CO</w:t>
      </w:r>
      <w:r w:rsidRPr="00361DA2">
        <w:rPr>
          <w:rFonts w:asciiTheme="majorHAnsi" w:hAnsiTheme="majorHAnsi"/>
          <w:b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b/>
          <w:sz w:val="18"/>
          <w:szCs w:val="18"/>
        </w:rPr>
        <w:t xml:space="preserve"> s neadekvátní ventilací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dieta s vysokým obsahem sacharidů</w:t>
      </w:r>
    </w:p>
    <w:p w:rsidR="00815234" w:rsidRPr="00361DA2" w:rsidRDefault="00815234" w:rsidP="00815234">
      <w:pPr>
        <w:pStyle w:val="Odstavecseseznamem"/>
        <w:numPr>
          <w:ilvl w:val="2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peritoneální dialýza s vysokým obsahem glukózy v dialyzátu</w:t>
      </w:r>
    </w:p>
    <w:p w:rsidR="00815234" w:rsidRPr="00361DA2" w:rsidRDefault="00815234" w:rsidP="00815234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metabolická kompenzace - zvýšení bikarbonátu, vyloučení neprchavých kyselin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akutně mírné zvýšení, chronicky velké - o trojnásobek vzestupu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</w:p>
    <w:p w:rsidR="00815234" w:rsidRPr="00361DA2" w:rsidRDefault="00815234" w:rsidP="00815234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KO: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kombinace s hypoxií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dušnost, zvýšení respiračního úsilí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porucha vědomí, bolest hlavy (vazodilatace cév)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chronicky - únava, snížení pozornosti, poruchy paměti, spavost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lastRenderedPageBreak/>
        <w:t>pocení, tachykardie, teplá červená kůže</w:t>
      </w:r>
    </w:p>
    <w:p w:rsidR="00815234" w:rsidRPr="00361DA2" w:rsidRDefault="00815234" w:rsidP="00815234">
      <w:pPr>
        <w:pStyle w:val="Odstavecseseznamem"/>
        <w:numPr>
          <w:ilvl w:val="0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terapie: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zlepšení ventilace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pozor na oxygenoterapii - tlumí dechové centrum, může zhoršit acidózu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UPV</w:t>
      </w:r>
    </w:p>
    <w:p w:rsidR="00815234" w:rsidRPr="00361DA2" w:rsidRDefault="00815234" w:rsidP="00815234">
      <w:pPr>
        <w:pStyle w:val="Odstavecseseznamem"/>
        <w:numPr>
          <w:ilvl w:val="1"/>
          <w:numId w:val="70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terapie základního onemocnění</w:t>
      </w: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</w:p>
    <w:p w:rsidR="00815234" w:rsidRPr="00361DA2" w:rsidRDefault="00815234" w:rsidP="00815234">
      <w:p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RESPIRAČNÍ ALKALÓZA</w:t>
      </w:r>
    </w:p>
    <w:p w:rsidR="00815234" w:rsidRPr="00361DA2" w:rsidRDefault="00815234" w:rsidP="00815234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vzestup pH při snížení Pco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 xml:space="preserve"> - alveolární hyperventilace</w:t>
      </w:r>
    </w:p>
    <w:p w:rsidR="00815234" w:rsidRPr="00361DA2" w:rsidRDefault="00815234" w:rsidP="00815234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etiologie:</w:t>
      </w:r>
    </w:p>
    <w:p w:rsidR="00815234" w:rsidRPr="00361DA2" w:rsidRDefault="00815234" w:rsidP="00815234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zvýšená aktivita dechového centra</w:t>
      </w:r>
      <w:r w:rsidRPr="00361DA2">
        <w:rPr>
          <w:rFonts w:asciiTheme="majorHAnsi" w:hAnsiTheme="majorHAnsi"/>
          <w:sz w:val="18"/>
          <w:szCs w:val="18"/>
        </w:rPr>
        <w:t xml:space="preserve"> - úzkost, bolest, onemocnění CNS (úrazy, nádory, infekce), horečka, sepse, těhotenství, onemocnění jater, léky (salicyláty, nikotin)</w:t>
      </w:r>
    </w:p>
    <w:p w:rsidR="00815234" w:rsidRPr="00361DA2" w:rsidRDefault="00815234" w:rsidP="00815234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zvýšení stimulace chemoreceptorů</w:t>
      </w:r>
      <w:r w:rsidRPr="00361DA2">
        <w:rPr>
          <w:rFonts w:asciiTheme="majorHAnsi" w:hAnsiTheme="majorHAnsi"/>
          <w:sz w:val="18"/>
          <w:szCs w:val="18"/>
        </w:rPr>
        <w:t xml:space="preserve"> - vysoká nadmořská výška a stavy se sníženou tenzí O</w:t>
      </w:r>
      <w:r w:rsidRPr="00361DA2">
        <w:rPr>
          <w:rFonts w:asciiTheme="majorHAnsi" w:hAnsiTheme="majorHAnsi"/>
          <w:sz w:val="18"/>
          <w:szCs w:val="18"/>
          <w:vertAlign w:val="subscript"/>
        </w:rPr>
        <w:t>2</w:t>
      </w:r>
      <w:r w:rsidRPr="00361DA2">
        <w:rPr>
          <w:rFonts w:asciiTheme="majorHAnsi" w:hAnsiTheme="majorHAnsi"/>
          <w:sz w:val="18"/>
          <w:szCs w:val="18"/>
        </w:rPr>
        <w:t>, tkáňová hypoxie, anémie, plicní edém, pneumonie, plicní f</w:t>
      </w:r>
      <w:r>
        <w:rPr>
          <w:rFonts w:asciiTheme="majorHAnsi" w:hAnsiTheme="majorHAnsi"/>
          <w:sz w:val="18"/>
          <w:szCs w:val="18"/>
        </w:rPr>
        <w:t>i</w:t>
      </w:r>
      <w:r w:rsidRPr="00361DA2">
        <w:rPr>
          <w:rFonts w:asciiTheme="majorHAnsi" w:hAnsiTheme="majorHAnsi"/>
          <w:sz w:val="18"/>
          <w:szCs w:val="18"/>
        </w:rPr>
        <w:t>bróza</w:t>
      </w:r>
    </w:p>
    <w:p w:rsidR="00815234" w:rsidRPr="00361DA2" w:rsidRDefault="00815234" w:rsidP="00815234">
      <w:pPr>
        <w:pStyle w:val="Odstavecseseznamem"/>
        <w:numPr>
          <w:ilvl w:val="1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</w:rPr>
        <w:t>neadekvátní plicní ventilace</w:t>
      </w:r>
    </w:p>
    <w:p w:rsidR="00815234" w:rsidRPr="00361DA2" w:rsidRDefault="00815234" w:rsidP="00815234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nejčastější porucha ABR</w:t>
      </w:r>
    </w:p>
    <w:p w:rsidR="00815234" w:rsidRPr="00361DA2" w:rsidRDefault="00815234" w:rsidP="00815234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sz w:val="18"/>
          <w:szCs w:val="18"/>
        </w:rPr>
        <w:t>korekce ledvinami - snížení zpětné resorpce bikarbonátu</w:t>
      </w:r>
    </w:p>
    <w:p w:rsidR="00815234" w:rsidRPr="00361DA2" w:rsidRDefault="00815234" w:rsidP="00815234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KO:</w:t>
      </w:r>
      <w:r w:rsidRPr="00361DA2">
        <w:rPr>
          <w:rFonts w:asciiTheme="majorHAnsi" w:hAnsiTheme="majorHAnsi"/>
          <w:sz w:val="18"/>
          <w:szCs w:val="18"/>
        </w:rPr>
        <w:t xml:space="preserve"> parestezie, křeče, hyperreflexie, vazokonstrikce mozkových žil, arytmie</w:t>
      </w:r>
    </w:p>
    <w:p w:rsidR="00815234" w:rsidRPr="00361DA2" w:rsidRDefault="00815234" w:rsidP="00815234">
      <w:pPr>
        <w:pStyle w:val="Odstavecseseznamem"/>
        <w:numPr>
          <w:ilvl w:val="0"/>
          <w:numId w:val="71"/>
        </w:numPr>
        <w:rPr>
          <w:rFonts w:asciiTheme="majorHAnsi" w:hAnsiTheme="majorHAnsi"/>
          <w:b/>
          <w:sz w:val="18"/>
          <w:szCs w:val="18"/>
          <w:u w:val="single"/>
        </w:rPr>
      </w:pPr>
      <w:r w:rsidRPr="00361DA2">
        <w:rPr>
          <w:rFonts w:asciiTheme="majorHAnsi" w:hAnsiTheme="majorHAnsi"/>
          <w:b/>
          <w:sz w:val="18"/>
          <w:szCs w:val="18"/>
          <w:u w:val="single"/>
        </w:rPr>
        <w:t>terapie:</w:t>
      </w:r>
      <w:r w:rsidRPr="00361DA2">
        <w:rPr>
          <w:rFonts w:asciiTheme="majorHAnsi" w:hAnsiTheme="majorHAnsi"/>
          <w:sz w:val="18"/>
          <w:szCs w:val="18"/>
        </w:rPr>
        <w:t xml:space="preserve"> řešit příčinu, u hysterického pacienta ventilovat do sáčku</w:t>
      </w:r>
    </w:p>
    <w:p w:rsidR="009D5ACD" w:rsidRPr="0015339F" w:rsidRDefault="009D5ACD">
      <w:pPr>
        <w:rPr>
          <w:rFonts w:asciiTheme="majorHAnsi" w:hAnsiTheme="majorHAnsi"/>
          <w:b/>
          <w:sz w:val="28"/>
          <w:szCs w:val="28"/>
          <w:u w:val="single"/>
        </w:rPr>
      </w:pPr>
    </w:p>
    <w:sectPr w:rsidR="009D5ACD" w:rsidRPr="0015339F" w:rsidSect="00CB53D2">
      <w:footerReference w:type="default" r:id="rId9"/>
      <w:pgSz w:w="11906" w:h="16838"/>
      <w:pgMar w:top="1417" w:right="1417" w:bottom="1417" w:left="1417" w:header="708" w:footer="708" w:gutter="0"/>
      <w:pgNumType w:start="18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175D" w:rsidRDefault="00EB175D" w:rsidP="00CB53D2">
      <w:pPr>
        <w:spacing w:line="240" w:lineRule="auto"/>
      </w:pPr>
      <w:r>
        <w:separator/>
      </w:r>
    </w:p>
  </w:endnote>
  <w:endnote w:type="continuationSeparator" w:id="0">
    <w:p w:rsidR="00EB175D" w:rsidRDefault="00EB175D" w:rsidP="00CB53D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10567985"/>
      <w:docPartObj>
        <w:docPartGallery w:val="Page Numbers (Bottom of Page)"/>
        <w:docPartUnique/>
      </w:docPartObj>
    </w:sdtPr>
    <w:sdtContent>
      <w:p w:rsidR="00CB53D2" w:rsidRDefault="00CB53D2">
        <w:pPr>
          <w:pStyle w:val="Zpat"/>
          <w:jc w:val="right"/>
        </w:pPr>
        <w:fldSimple w:instr=" PAGE   \* MERGEFORMAT ">
          <w:r>
            <w:rPr>
              <w:noProof/>
            </w:rPr>
            <w:t>183</w:t>
          </w:r>
        </w:fldSimple>
      </w:p>
    </w:sdtContent>
  </w:sdt>
  <w:p w:rsidR="00CB53D2" w:rsidRDefault="00CB53D2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175D" w:rsidRDefault="00EB175D" w:rsidP="00CB53D2">
      <w:pPr>
        <w:spacing w:line="240" w:lineRule="auto"/>
      </w:pPr>
      <w:r>
        <w:separator/>
      </w:r>
    </w:p>
  </w:footnote>
  <w:footnote w:type="continuationSeparator" w:id="0">
    <w:p w:rsidR="00EB175D" w:rsidRDefault="00EB175D" w:rsidP="00CB53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E03"/>
    <w:multiLevelType w:val="hybridMultilevel"/>
    <w:tmpl w:val="3850B1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A5AA4"/>
    <w:multiLevelType w:val="hybridMultilevel"/>
    <w:tmpl w:val="C93227E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29960C2"/>
    <w:multiLevelType w:val="hybridMultilevel"/>
    <w:tmpl w:val="61046F6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3766B81"/>
    <w:multiLevelType w:val="hybridMultilevel"/>
    <w:tmpl w:val="045C7BE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6D69A2"/>
    <w:multiLevelType w:val="hybridMultilevel"/>
    <w:tmpl w:val="F71A32C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57515A4"/>
    <w:multiLevelType w:val="hybridMultilevel"/>
    <w:tmpl w:val="CEE47D9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61801A3"/>
    <w:multiLevelType w:val="hybridMultilevel"/>
    <w:tmpl w:val="D9E8261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06273069"/>
    <w:multiLevelType w:val="hybridMultilevel"/>
    <w:tmpl w:val="C9C0576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066A31CF"/>
    <w:multiLevelType w:val="hybridMultilevel"/>
    <w:tmpl w:val="6E10D2E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6C73DC8"/>
    <w:multiLevelType w:val="hybridMultilevel"/>
    <w:tmpl w:val="58484FD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099C5CC9"/>
    <w:multiLevelType w:val="hybridMultilevel"/>
    <w:tmpl w:val="CA8C0AC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B6851BE"/>
    <w:multiLevelType w:val="hybridMultilevel"/>
    <w:tmpl w:val="5E847A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0C375A52"/>
    <w:multiLevelType w:val="hybridMultilevel"/>
    <w:tmpl w:val="277290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E3A669F"/>
    <w:multiLevelType w:val="hybridMultilevel"/>
    <w:tmpl w:val="6590BA6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0EF339DE"/>
    <w:multiLevelType w:val="hybridMultilevel"/>
    <w:tmpl w:val="FF2CFE4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0F0A12B7"/>
    <w:multiLevelType w:val="hybridMultilevel"/>
    <w:tmpl w:val="8638780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0FD77109"/>
    <w:multiLevelType w:val="hybridMultilevel"/>
    <w:tmpl w:val="4132939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04F6234"/>
    <w:multiLevelType w:val="hybridMultilevel"/>
    <w:tmpl w:val="831893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10D32186"/>
    <w:multiLevelType w:val="hybridMultilevel"/>
    <w:tmpl w:val="81A0441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1F442D65"/>
    <w:multiLevelType w:val="hybridMultilevel"/>
    <w:tmpl w:val="307ED35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1F6B00F4"/>
    <w:multiLevelType w:val="hybridMultilevel"/>
    <w:tmpl w:val="28AEE69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1FDB3E1E"/>
    <w:multiLevelType w:val="hybridMultilevel"/>
    <w:tmpl w:val="81F4F41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2055126C"/>
    <w:multiLevelType w:val="hybridMultilevel"/>
    <w:tmpl w:val="D22C9C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21382A85"/>
    <w:multiLevelType w:val="hybridMultilevel"/>
    <w:tmpl w:val="B34E63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21446823"/>
    <w:multiLevelType w:val="hybridMultilevel"/>
    <w:tmpl w:val="CB2E1B8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246E40DA"/>
    <w:multiLevelType w:val="hybridMultilevel"/>
    <w:tmpl w:val="6EAC21B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2557357C"/>
    <w:multiLevelType w:val="hybridMultilevel"/>
    <w:tmpl w:val="76BEC6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27116D6D"/>
    <w:multiLevelType w:val="hybridMultilevel"/>
    <w:tmpl w:val="2806D1F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29FA24AC"/>
    <w:multiLevelType w:val="hybridMultilevel"/>
    <w:tmpl w:val="63F8AED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2DC3529C"/>
    <w:multiLevelType w:val="hybridMultilevel"/>
    <w:tmpl w:val="FAFEA11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2EA34EB3"/>
    <w:multiLevelType w:val="hybridMultilevel"/>
    <w:tmpl w:val="6A1C1BD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2FC547F0"/>
    <w:multiLevelType w:val="hybridMultilevel"/>
    <w:tmpl w:val="4DB6B8C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3201188D"/>
    <w:multiLevelType w:val="hybridMultilevel"/>
    <w:tmpl w:val="503696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381C5840"/>
    <w:multiLevelType w:val="hybridMultilevel"/>
    <w:tmpl w:val="73225BA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38CC2620"/>
    <w:multiLevelType w:val="hybridMultilevel"/>
    <w:tmpl w:val="AE3A6AF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39F3527D"/>
    <w:multiLevelType w:val="hybridMultilevel"/>
    <w:tmpl w:val="867A674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3DB044E4"/>
    <w:multiLevelType w:val="hybridMultilevel"/>
    <w:tmpl w:val="B6AEC66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3FCF34BC"/>
    <w:multiLevelType w:val="hybridMultilevel"/>
    <w:tmpl w:val="70F292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41163D42"/>
    <w:multiLevelType w:val="hybridMultilevel"/>
    <w:tmpl w:val="CE44B7F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414D628E"/>
    <w:multiLevelType w:val="hybridMultilevel"/>
    <w:tmpl w:val="3566033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44704107"/>
    <w:multiLevelType w:val="hybridMultilevel"/>
    <w:tmpl w:val="7DFCD4C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447A42D3"/>
    <w:multiLevelType w:val="hybridMultilevel"/>
    <w:tmpl w:val="CF8CE1D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>
    <w:nsid w:val="450C2549"/>
    <w:multiLevelType w:val="hybridMultilevel"/>
    <w:tmpl w:val="3836E49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4688224D"/>
    <w:multiLevelType w:val="hybridMultilevel"/>
    <w:tmpl w:val="79B69C1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47F65BF0"/>
    <w:multiLevelType w:val="hybridMultilevel"/>
    <w:tmpl w:val="33941CAA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>
    <w:nsid w:val="49D41657"/>
    <w:multiLevelType w:val="hybridMultilevel"/>
    <w:tmpl w:val="9398D7A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>
    <w:nsid w:val="4CED726A"/>
    <w:multiLevelType w:val="hybridMultilevel"/>
    <w:tmpl w:val="65168A7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50DB1A7D"/>
    <w:multiLevelType w:val="hybridMultilevel"/>
    <w:tmpl w:val="B5D2E3F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>
    <w:nsid w:val="510D38DB"/>
    <w:multiLevelType w:val="hybridMultilevel"/>
    <w:tmpl w:val="DC94A5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>
    <w:nsid w:val="523E4E38"/>
    <w:multiLevelType w:val="hybridMultilevel"/>
    <w:tmpl w:val="7AAA481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>
    <w:nsid w:val="52BF3E2E"/>
    <w:multiLevelType w:val="hybridMultilevel"/>
    <w:tmpl w:val="5ADE7A7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>
    <w:nsid w:val="52DA3E45"/>
    <w:multiLevelType w:val="hybridMultilevel"/>
    <w:tmpl w:val="807EE3C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>
    <w:nsid w:val="53645F1B"/>
    <w:multiLevelType w:val="hybridMultilevel"/>
    <w:tmpl w:val="F064AEB6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>
    <w:nsid w:val="53EB1D18"/>
    <w:multiLevelType w:val="hybridMultilevel"/>
    <w:tmpl w:val="260C182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>
    <w:nsid w:val="553B10DE"/>
    <w:multiLevelType w:val="hybridMultilevel"/>
    <w:tmpl w:val="A42CB0B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>
    <w:nsid w:val="55F55BC8"/>
    <w:multiLevelType w:val="hybridMultilevel"/>
    <w:tmpl w:val="B4B2892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>
    <w:nsid w:val="56BB0C9B"/>
    <w:multiLevelType w:val="hybridMultilevel"/>
    <w:tmpl w:val="8F809B7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>
    <w:nsid w:val="5CBF5E25"/>
    <w:multiLevelType w:val="hybridMultilevel"/>
    <w:tmpl w:val="0BCE42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>
    <w:nsid w:val="60933EEF"/>
    <w:multiLevelType w:val="hybridMultilevel"/>
    <w:tmpl w:val="1F2E6D9E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>
    <w:nsid w:val="63405176"/>
    <w:multiLevelType w:val="hybridMultilevel"/>
    <w:tmpl w:val="724E923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>
    <w:nsid w:val="66BD23AC"/>
    <w:multiLevelType w:val="hybridMultilevel"/>
    <w:tmpl w:val="DA44E0F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>
    <w:nsid w:val="68F371C9"/>
    <w:multiLevelType w:val="hybridMultilevel"/>
    <w:tmpl w:val="BB88EA9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>
    <w:nsid w:val="69CA2EFB"/>
    <w:multiLevelType w:val="hybridMultilevel"/>
    <w:tmpl w:val="3BA6D76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>
    <w:nsid w:val="6A2426B4"/>
    <w:multiLevelType w:val="hybridMultilevel"/>
    <w:tmpl w:val="1D56DCC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>
    <w:nsid w:val="6BBF47BC"/>
    <w:multiLevelType w:val="hybridMultilevel"/>
    <w:tmpl w:val="81D40022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>
    <w:nsid w:val="6C2D4D66"/>
    <w:multiLevelType w:val="hybridMultilevel"/>
    <w:tmpl w:val="085C0CD4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>
    <w:nsid w:val="72F31548"/>
    <w:multiLevelType w:val="hybridMultilevel"/>
    <w:tmpl w:val="1D18A2A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7">
    <w:nsid w:val="78B63FCB"/>
    <w:multiLevelType w:val="hybridMultilevel"/>
    <w:tmpl w:val="B038F0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8">
    <w:nsid w:val="7B4256C2"/>
    <w:multiLevelType w:val="hybridMultilevel"/>
    <w:tmpl w:val="4332320C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>
    <w:nsid w:val="7CCA1CC0"/>
    <w:multiLevelType w:val="hybridMultilevel"/>
    <w:tmpl w:val="F4AE381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0">
    <w:nsid w:val="7DF908F8"/>
    <w:multiLevelType w:val="hybridMultilevel"/>
    <w:tmpl w:val="60620370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1">
    <w:nsid w:val="7EDA44DB"/>
    <w:multiLevelType w:val="hybridMultilevel"/>
    <w:tmpl w:val="9662AC28"/>
    <w:lvl w:ilvl="0" w:tplc="AF783E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26"/>
  </w:num>
  <w:num w:numId="3">
    <w:abstractNumId w:val="71"/>
  </w:num>
  <w:num w:numId="4">
    <w:abstractNumId w:val="69"/>
  </w:num>
  <w:num w:numId="5">
    <w:abstractNumId w:val="46"/>
  </w:num>
  <w:num w:numId="6">
    <w:abstractNumId w:val="23"/>
  </w:num>
  <w:num w:numId="7">
    <w:abstractNumId w:val="42"/>
  </w:num>
  <w:num w:numId="8">
    <w:abstractNumId w:val="50"/>
  </w:num>
  <w:num w:numId="9">
    <w:abstractNumId w:val="56"/>
  </w:num>
  <w:num w:numId="10">
    <w:abstractNumId w:val="67"/>
  </w:num>
  <w:num w:numId="11">
    <w:abstractNumId w:val="60"/>
  </w:num>
  <w:num w:numId="12">
    <w:abstractNumId w:val="51"/>
  </w:num>
  <w:num w:numId="13">
    <w:abstractNumId w:val="28"/>
  </w:num>
  <w:num w:numId="14">
    <w:abstractNumId w:val="19"/>
  </w:num>
  <w:num w:numId="15">
    <w:abstractNumId w:val="34"/>
  </w:num>
  <w:num w:numId="16">
    <w:abstractNumId w:val="65"/>
  </w:num>
  <w:num w:numId="17">
    <w:abstractNumId w:val="7"/>
  </w:num>
  <w:num w:numId="18">
    <w:abstractNumId w:val="30"/>
  </w:num>
  <w:num w:numId="19">
    <w:abstractNumId w:val="43"/>
  </w:num>
  <w:num w:numId="20">
    <w:abstractNumId w:val="21"/>
  </w:num>
  <w:num w:numId="21">
    <w:abstractNumId w:val="16"/>
  </w:num>
  <w:num w:numId="22">
    <w:abstractNumId w:val="5"/>
  </w:num>
  <w:num w:numId="23">
    <w:abstractNumId w:val="66"/>
  </w:num>
  <w:num w:numId="24">
    <w:abstractNumId w:val="15"/>
  </w:num>
  <w:num w:numId="25">
    <w:abstractNumId w:val="12"/>
  </w:num>
  <w:num w:numId="26">
    <w:abstractNumId w:val="54"/>
  </w:num>
  <w:num w:numId="27">
    <w:abstractNumId w:val="55"/>
  </w:num>
  <w:num w:numId="28">
    <w:abstractNumId w:val="9"/>
  </w:num>
  <w:num w:numId="29">
    <w:abstractNumId w:val="58"/>
  </w:num>
  <w:num w:numId="30">
    <w:abstractNumId w:val="64"/>
  </w:num>
  <w:num w:numId="31">
    <w:abstractNumId w:val="38"/>
  </w:num>
  <w:num w:numId="32">
    <w:abstractNumId w:val="2"/>
  </w:num>
  <w:num w:numId="33">
    <w:abstractNumId w:val="47"/>
  </w:num>
  <w:num w:numId="34">
    <w:abstractNumId w:val="70"/>
  </w:num>
  <w:num w:numId="35">
    <w:abstractNumId w:val="14"/>
  </w:num>
  <w:num w:numId="36">
    <w:abstractNumId w:val="41"/>
  </w:num>
  <w:num w:numId="37">
    <w:abstractNumId w:val="32"/>
  </w:num>
  <w:num w:numId="38">
    <w:abstractNumId w:val="52"/>
  </w:num>
  <w:num w:numId="39">
    <w:abstractNumId w:val="44"/>
  </w:num>
  <w:num w:numId="40">
    <w:abstractNumId w:val="17"/>
  </w:num>
  <w:num w:numId="41">
    <w:abstractNumId w:val="61"/>
  </w:num>
  <w:num w:numId="42">
    <w:abstractNumId w:val="57"/>
  </w:num>
  <w:num w:numId="43">
    <w:abstractNumId w:val="37"/>
  </w:num>
  <w:num w:numId="44">
    <w:abstractNumId w:val="18"/>
  </w:num>
  <w:num w:numId="45">
    <w:abstractNumId w:val="29"/>
  </w:num>
  <w:num w:numId="46">
    <w:abstractNumId w:val="59"/>
  </w:num>
  <w:num w:numId="47">
    <w:abstractNumId w:val="40"/>
  </w:num>
  <w:num w:numId="48">
    <w:abstractNumId w:val="6"/>
  </w:num>
  <w:num w:numId="49">
    <w:abstractNumId w:val="31"/>
  </w:num>
  <w:num w:numId="50">
    <w:abstractNumId w:val="53"/>
  </w:num>
  <w:num w:numId="51">
    <w:abstractNumId w:val="13"/>
  </w:num>
  <w:num w:numId="52">
    <w:abstractNumId w:val="20"/>
  </w:num>
  <w:num w:numId="53">
    <w:abstractNumId w:val="0"/>
  </w:num>
  <w:num w:numId="54">
    <w:abstractNumId w:val="8"/>
  </w:num>
  <w:num w:numId="55">
    <w:abstractNumId w:val="25"/>
  </w:num>
  <w:num w:numId="56">
    <w:abstractNumId w:val="33"/>
  </w:num>
  <w:num w:numId="57">
    <w:abstractNumId w:val="63"/>
  </w:num>
  <w:num w:numId="58">
    <w:abstractNumId w:val="4"/>
  </w:num>
  <w:num w:numId="59">
    <w:abstractNumId w:val="35"/>
  </w:num>
  <w:num w:numId="60">
    <w:abstractNumId w:val="45"/>
  </w:num>
  <w:num w:numId="61">
    <w:abstractNumId w:val="1"/>
  </w:num>
  <w:num w:numId="62">
    <w:abstractNumId w:val="62"/>
  </w:num>
  <w:num w:numId="63">
    <w:abstractNumId w:val="3"/>
  </w:num>
  <w:num w:numId="64">
    <w:abstractNumId w:val="22"/>
  </w:num>
  <w:num w:numId="65">
    <w:abstractNumId w:val="36"/>
  </w:num>
  <w:num w:numId="66">
    <w:abstractNumId w:val="49"/>
  </w:num>
  <w:num w:numId="67">
    <w:abstractNumId w:val="10"/>
  </w:num>
  <w:num w:numId="68">
    <w:abstractNumId w:val="24"/>
  </w:num>
  <w:num w:numId="69">
    <w:abstractNumId w:val="27"/>
  </w:num>
  <w:num w:numId="70">
    <w:abstractNumId w:val="11"/>
  </w:num>
  <w:num w:numId="71">
    <w:abstractNumId w:val="68"/>
  </w:num>
  <w:num w:numId="72">
    <w:abstractNumId w:val="48"/>
  </w:num>
  <w:numIdMacAtCleanup w:val="7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339F"/>
    <w:rsid w:val="0000087C"/>
    <w:rsid w:val="0000089D"/>
    <w:rsid w:val="00000BCB"/>
    <w:rsid w:val="00001067"/>
    <w:rsid w:val="000013FA"/>
    <w:rsid w:val="000014B0"/>
    <w:rsid w:val="00001FA4"/>
    <w:rsid w:val="000022A1"/>
    <w:rsid w:val="0000266E"/>
    <w:rsid w:val="00003080"/>
    <w:rsid w:val="0000339E"/>
    <w:rsid w:val="00003A53"/>
    <w:rsid w:val="00003B3E"/>
    <w:rsid w:val="0000419A"/>
    <w:rsid w:val="000047AA"/>
    <w:rsid w:val="00004A5B"/>
    <w:rsid w:val="00004C32"/>
    <w:rsid w:val="000050FD"/>
    <w:rsid w:val="00006A60"/>
    <w:rsid w:val="00006BBF"/>
    <w:rsid w:val="00006FEF"/>
    <w:rsid w:val="000072A5"/>
    <w:rsid w:val="000072B3"/>
    <w:rsid w:val="000079AF"/>
    <w:rsid w:val="00007AE2"/>
    <w:rsid w:val="00007C5A"/>
    <w:rsid w:val="00007D34"/>
    <w:rsid w:val="000118A6"/>
    <w:rsid w:val="00011F7A"/>
    <w:rsid w:val="0001251A"/>
    <w:rsid w:val="00012D69"/>
    <w:rsid w:val="0001328C"/>
    <w:rsid w:val="000139C9"/>
    <w:rsid w:val="00013B9E"/>
    <w:rsid w:val="00014A27"/>
    <w:rsid w:val="00015CD2"/>
    <w:rsid w:val="00016292"/>
    <w:rsid w:val="000170F2"/>
    <w:rsid w:val="000179BC"/>
    <w:rsid w:val="00020491"/>
    <w:rsid w:val="0002092F"/>
    <w:rsid w:val="00020B0C"/>
    <w:rsid w:val="000213CC"/>
    <w:rsid w:val="00021E13"/>
    <w:rsid w:val="00021F6C"/>
    <w:rsid w:val="000220AA"/>
    <w:rsid w:val="000220F7"/>
    <w:rsid w:val="0002261C"/>
    <w:rsid w:val="000226DE"/>
    <w:rsid w:val="000227AD"/>
    <w:rsid w:val="000229EA"/>
    <w:rsid w:val="00022BA0"/>
    <w:rsid w:val="00023947"/>
    <w:rsid w:val="00023BEA"/>
    <w:rsid w:val="00023CC8"/>
    <w:rsid w:val="000240DA"/>
    <w:rsid w:val="0002421E"/>
    <w:rsid w:val="00024460"/>
    <w:rsid w:val="000249F5"/>
    <w:rsid w:val="00024CD8"/>
    <w:rsid w:val="0002567E"/>
    <w:rsid w:val="000258B4"/>
    <w:rsid w:val="000258C1"/>
    <w:rsid w:val="000258D2"/>
    <w:rsid w:val="00026980"/>
    <w:rsid w:val="00026D81"/>
    <w:rsid w:val="00027935"/>
    <w:rsid w:val="00027AD0"/>
    <w:rsid w:val="00027FFA"/>
    <w:rsid w:val="000302CF"/>
    <w:rsid w:val="00030BD9"/>
    <w:rsid w:val="0003154B"/>
    <w:rsid w:val="00031ABC"/>
    <w:rsid w:val="0003297C"/>
    <w:rsid w:val="00032CA0"/>
    <w:rsid w:val="00033939"/>
    <w:rsid w:val="00033D97"/>
    <w:rsid w:val="00034570"/>
    <w:rsid w:val="00034E9D"/>
    <w:rsid w:val="00035AAE"/>
    <w:rsid w:val="00035CD2"/>
    <w:rsid w:val="00035E70"/>
    <w:rsid w:val="00036995"/>
    <w:rsid w:val="00036CE2"/>
    <w:rsid w:val="00037158"/>
    <w:rsid w:val="0003771F"/>
    <w:rsid w:val="00037B04"/>
    <w:rsid w:val="00037C19"/>
    <w:rsid w:val="000404BE"/>
    <w:rsid w:val="00040772"/>
    <w:rsid w:val="00040AE8"/>
    <w:rsid w:val="0004143F"/>
    <w:rsid w:val="0004157C"/>
    <w:rsid w:val="0004195F"/>
    <w:rsid w:val="00041D12"/>
    <w:rsid w:val="00041DA5"/>
    <w:rsid w:val="000427D7"/>
    <w:rsid w:val="0004429B"/>
    <w:rsid w:val="000442D4"/>
    <w:rsid w:val="0004436F"/>
    <w:rsid w:val="00044701"/>
    <w:rsid w:val="00044FFD"/>
    <w:rsid w:val="0004536B"/>
    <w:rsid w:val="0004568B"/>
    <w:rsid w:val="000457FF"/>
    <w:rsid w:val="00046387"/>
    <w:rsid w:val="00046602"/>
    <w:rsid w:val="00046697"/>
    <w:rsid w:val="0004678E"/>
    <w:rsid w:val="00046A0D"/>
    <w:rsid w:val="00046C1E"/>
    <w:rsid w:val="00046C51"/>
    <w:rsid w:val="00047748"/>
    <w:rsid w:val="00047BE7"/>
    <w:rsid w:val="00047F84"/>
    <w:rsid w:val="000502DD"/>
    <w:rsid w:val="00050337"/>
    <w:rsid w:val="00050E48"/>
    <w:rsid w:val="00051A93"/>
    <w:rsid w:val="00051EBB"/>
    <w:rsid w:val="000522C9"/>
    <w:rsid w:val="00052879"/>
    <w:rsid w:val="00052C0B"/>
    <w:rsid w:val="0005387F"/>
    <w:rsid w:val="00053A33"/>
    <w:rsid w:val="00053EFD"/>
    <w:rsid w:val="000548B6"/>
    <w:rsid w:val="00055283"/>
    <w:rsid w:val="00055473"/>
    <w:rsid w:val="000558EA"/>
    <w:rsid w:val="00055A4A"/>
    <w:rsid w:val="00055D15"/>
    <w:rsid w:val="00056523"/>
    <w:rsid w:val="00056831"/>
    <w:rsid w:val="00056F1A"/>
    <w:rsid w:val="0005700D"/>
    <w:rsid w:val="00057DA0"/>
    <w:rsid w:val="00057DBA"/>
    <w:rsid w:val="00060019"/>
    <w:rsid w:val="0006077B"/>
    <w:rsid w:val="00060792"/>
    <w:rsid w:val="000607CF"/>
    <w:rsid w:val="00060B57"/>
    <w:rsid w:val="000618FA"/>
    <w:rsid w:val="00061F86"/>
    <w:rsid w:val="000620DE"/>
    <w:rsid w:val="000634A6"/>
    <w:rsid w:val="0006381C"/>
    <w:rsid w:val="000644DD"/>
    <w:rsid w:val="0006457D"/>
    <w:rsid w:val="000645AF"/>
    <w:rsid w:val="000649FE"/>
    <w:rsid w:val="00064DCA"/>
    <w:rsid w:val="00065101"/>
    <w:rsid w:val="00065133"/>
    <w:rsid w:val="00065B56"/>
    <w:rsid w:val="00066B68"/>
    <w:rsid w:val="00066C30"/>
    <w:rsid w:val="00066CB6"/>
    <w:rsid w:val="00066CE8"/>
    <w:rsid w:val="00067CF2"/>
    <w:rsid w:val="00067DC9"/>
    <w:rsid w:val="0007013F"/>
    <w:rsid w:val="00070C61"/>
    <w:rsid w:val="00070CC5"/>
    <w:rsid w:val="00070EE0"/>
    <w:rsid w:val="000717EA"/>
    <w:rsid w:val="00071AF6"/>
    <w:rsid w:val="00072C84"/>
    <w:rsid w:val="00072DAA"/>
    <w:rsid w:val="0007314F"/>
    <w:rsid w:val="000736EC"/>
    <w:rsid w:val="00073935"/>
    <w:rsid w:val="00073B02"/>
    <w:rsid w:val="00073B31"/>
    <w:rsid w:val="00073DCD"/>
    <w:rsid w:val="00073FE2"/>
    <w:rsid w:val="0007404B"/>
    <w:rsid w:val="0007497B"/>
    <w:rsid w:val="000760B5"/>
    <w:rsid w:val="000762FB"/>
    <w:rsid w:val="00076711"/>
    <w:rsid w:val="000767EF"/>
    <w:rsid w:val="00076D0E"/>
    <w:rsid w:val="00076DB6"/>
    <w:rsid w:val="000770F2"/>
    <w:rsid w:val="00077208"/>
    <w:rsid w:val="00081469"/>
    <w:rsid w:val="00081923"/>
    <w:rsid w:val="00081CD2"/>
    <w:rsid w:val="0008224E"/>
    <w:rsid w:val="00082540"/>
    <w:rsid w:val="00082F65"/>
    <w:rsid w:val="000830E4"/>
    <w:rsid w:val="00083138"/>
    <w:rsid w:val="0008352D"/>
    <w:rsid w:val="00083873"/>
    <w:rsid w:val="00084742"/>
    <w:rsid w:val="000848BB"/>
    <w:rsid w:val="00084ABD"/>
    <w:rsid w:val="00085140"/>
    <w:rsid w:val="00085FAB"/>
    <w:rsid w:val="00086D55"/>
    <w:rsid w:val="00090900"/>
    <w:rsid w:val="0009149C"/>
    <w:rsid w:val="00091A18"/>
    <w:rsid w:val="00091D6A"/>
    <w:rsid w:val="00092818"/>
    <w:rsid w:val="00092EC3"/>
    <w:rsid w:val="00093159"/>
    <w:rsid w:val="000939CD"/>
    <w:rsid w:val="00093A02"/>
    <w:rsid w:val="00093AB7"/>
    <w:rsid w:val="00093AD3"/>
    <w:rsid w:val="00093B43"/>
    <w:rsid w:val="00093BF3"/>
    <w:rsid w:val="00093DD0"/>
    <w:rsid w:val="00093F5C"/>
    <w:rsid w:val="0009415D"/>
    <w:rsid w:val="00094712"/>
    <w:rsid w:val="00095512"/>
    <w:rsid w:val="00095556"/>
    <w:rsid w:val="00095675"/>
    <w:rsid w:val="0009583F"/>
    <w:rsid w:val="000959F8"/>
    <w:rsid w:val="00095EF0"/>
    <w:rsid w:val="000962A2"/>
    <w:rsid w:val="00096439"/>
    <w:rsid w:val="00096B9F"/>
    <w:rsid w:val="00096E06"/>
    <w:rsid w:val="00097247"/>
    <w:rsid w:val="0009751C"/>
    <w:rsid w:val="00097901"/>
    <w:rsid w:val="000A0B16"/>
    <w:rsid w:val="000A10BD"/>
    <w:rsid w:val="000A1914"/>
    <w:rsid w:val="000A1969"/>
    <w:rsid w:val="000A19DF"/>
    <w:rsid w:val="000A27BF"/>
    <w:rsid w:val="000A3243"/>
    <w:rsid w:val="000A34AD"/>
    <w:rsid w:val="000A3F1F"/>
    <w:rsid w:val="000A444A"/>
    <w:rsid w:val="000A4B12"/>
    <w:rsid w:val="000A4D42"/>
    <w:rsid w:val="000A50F2"/>
    <w:rsid w:val="000A547C"/>
    <w:rsid w:val="000A556A"/>
    <w:rsid w:val="000A586B"/>
    <w:rsid w:val="000A650A"/>
    <w:rsid w:val="000A6D36"/>
    <w:rsid w:val="000A72B6"/>
    <w:rsid w:val="000A7B42"/>
    <w:rsid w:val="000B05CF"/>
    <w:rsid w:val="000B09A3"/>
    <w:rsid w:val="000B0F50"/>
    <w:rsid w:val="000B1236"/>
    <w:rsid w:val="000B12E5"/>
    <w:rsid w:val="000B13E7"/>
    <w:rsid w:val="000B1711"/>
    <w:rsid w:val="000B2269"/>
    <w:rsid w:val="000B2695"/>
    <w:rsid w:val="000B31DB"/>
    <w:rsid w:val="000B398E"/>
    <w:rsid w:val="000B3F9C"/>
    <w:rsid w:val="000B421C"/>
    <w:rsid w:val="000B4231"/>
    <w:rsid w:val="000B4797"/>
    <w:rsid w:val="000B4A28"/>
    <w:rsid w:val="000B4DEC"/>
    <w:rsid w:val="000B4FE7"/>
    <w:rsid w:val="000B501A"/>
    <w:rsid w:val="000B5F01"/>
    <w:rsid w:val="000B5F2E"/>
    <w:rsid w:val="000B6A3D"/>
    <w:rsid w:val="000B6F82"/>
    <w:rsid w:val="000B7509"/>
    <w:rsid w:val="000B7C7C"/>
    <w:rsid w:val="000B7E00"/>
    <w:rsid w:val="000C05D5"/>
    <w:rsid w:val="000C05FA"/>
    <w:rsid w:val="000C12C5"/>
    <w:rsid w:val="000C1CB9"/>
    <w:rsid w:val="000C2440"/>
    <w:rsid w:val="000C269A"/>
    <w:rsid w:val="000C2AEF"/>
    <w:rsid w:val="000C2C3D"/>
    <w:rsid w:val="000C37EE"/>
    <w:rsid w:val="000C3841"/>
    <w:rsid w:val="000C6AD2"/>
    <w:rsid w:val="000C6D0C"/>
    <w:rsid w:val="000C72FD"/>
    <w:rsid w:val="000C73E9"/>
    <w:rsid w:val="000C743E"/>
    <w:rsid w:val="000D032F"/>
    <w:rsid w:val="000D0351"/>
    <w:rsid w:val="000D05FF"/>
    <w:rsid w:val="000D06C9"/>
    <w:rsid w:val="000D077C"/>
    <w:rsid w:val="000D08B1"/>
    <w:rsid w:val="000D0A23"/>
    <w:rsid w:val="000D0AC7"/>
    <w:rsid w:val="000D1E2B"/>
    <w:rsid w:val="000D1F8E"/>
    <w:rsid w:val="000D20AB"/>
    <w:rsid w:val="000D22B7"/>
    <w:rsid w:val="000D28DE"/>
    <w:rsid w:val="000D2A15"/>
    <w:rsid w:val="000D38BC"/>
    <w:rsid w:val="000D43D0"/>
    <w:rsid w:val="000D4AE4"/>
    <w:rsid w:val="000D4D24"/>
    <w:rsid w:val="000D56C2"/>
    <w:rsid w:val="000D58BB"/>
    <w:rsid w:val="000D5CB5"/>
    <w:rsid w:val="000D5E9B"/>
    <w:rsid w:val="000D6101"/>
    <w:rsid w:val="000D67BA"/>
    <w:rsid w:val="000D73F6"/>
    <w:rsid w:val="000E052F"/>
    <w:rsid w:val="000E0A09"/>
    <w:rsid w:val="000E12E0"/>
    <w:rsid w:val="000E1B4A"/>
    <w:rsid w:val="000E1CE4"/>
    <w:rsid w:val="000E1DEF"/>
    <w:rsid w:val="000E2627"/>
    <w:rsid w:val="000E28E2"/>
    <w:rsid w:val="000E29B5"/>
    <w:rsid w:val="000E2F93"/>
    <w:rsid w:val="000E314D"/>
    <w:rsid w:val="000E3664"/>
    <w:rsid w:val="000E36CC"/>
    <w:rsid w:val="000E3B40"/>
    <w:rsid w:val="000E45C5"/>
    <w:rsid w:val="000E48DC"/>
    <w:rsid w:val="000E4927"/>
    <w:rsid w:val="000E4C18"/>
    <w:rsid w:val="000E5007"/>
    <w:rsid w:val="000E507D"/>
    <w:rsid w:val="000E53A2"/>
    <w:rsid w:val="000E5529"/>
    <w:rsid w:val="000E58AD"/>
    <w:rsid w:val="000E5A5E"/>
    <w:rsid w:val="000E5EDB"/>
    <w:rsid w:val="000E6820"/>
    <w:rsid w:val="000E7072"/>
    <w:rsid w:val="000E70F2"/>
    <w:rsid w:val="000E7542"/>
    <w:rsid w:val="000E7790"/>
    <w:rsid w:val="000E7AAD"/>
    <w:rsid w:val="000E7B9B"/>
    <w:rsid w:val="000F0DFD"/>
    <w:rsid w:val="000F123E"/>
    <w:rsid w:val="000F15CF"/>
    <w:rsid w:val="000F178F"/>
    <w:rsid w:val="000F17EF"/>
    <w:rsid w:val="000F19B8"/>
    <w:rsid w:val="000F25C0"/>
    <w:rsid w:val="000F2B31"/>
    <w:rsid w:val="000F2D24"/>
    <w:rsid w:val="000F3248"/>
    <w:rsid w:val="000F32A9"/>
    <w:rsid w:val="000F32EB"/>
    <w:rsid w:val="000F3C76"/>
    <w:rsid w:val="000F3CBC"/>
    <w:rsid w:val="000F3CFB"/>
    <w:rsid w:val="000F3E1E"/>
    <w:rsid w:val="000F4054"/>
    <w:rsid w:val="000F4267"/>
    <w:rsid w:val="000F4E9D"/>
    <w:rsid w:val="000F5664"/>
    <w:rsid w:val="000F69B6"/>
    <w:rsid w:val="000F7213"/>
    <w:rsid w:val="000F77A2"/>
    <w:rsid w:val="000F7B8E"/>
    <w:rsid w:val="000F7C9B"/>
    <w:rsid w:val="000F7DC1"/>
    <w:rsid w:val="0010017E"/>
    <w:rsid w:val="0010093C"/>
    <w:rsid w:val="00100B00"/>
    <w:rsid w:val="00100E47"/>
    <w:rsid w:val="0010117E"/>
    <w:rsid w:val="001012E4"/>
    <w:rsid w:val="00101732"/>
    <w:rsid w:val="00102CC5"/>
    <w:rsid w:val="0010369B"/>
    <w:rsid w:val="001040E1"/>
    <w:rsid w:val="00104200"/>
    <w:rsid w:val="00104743"/>
    <w:rsid w:val="00104AB4"/>
    <w:rsid w:val="0010574A"/>
    <w:rsid w:val="00105B63"/>
    <w:rsid w:val="001067FF"/>
    <w:rsid w:val="0010681C"/>
    <w:rsid w:val="00106943"/>
    <w:rsid w:val="00106BA8"/>
    <w:rsid w:val="00106F02"/>
    <w:rsid w:val="00107153"/>
    <w:rsid w:val="0010719A"/>
    <w:rsid w:val="001072D5"/>
    <w:rsid w:val="0010796A"/>
    <w:rsid w:val="001103F8"/>
    <w:rsid w:val="00110770"/>
    <w:rsid w:val="00110976"/>
    <w:rsid w:val="00110F3B"/>
    <w:rsid w:val="00111424"/>
    <w:rsid w:val="001119B8"/>
    <w:rsid w:val="001119EC"/>
    <w:rsid w:val="00112DCD"/>
    <w:rsid w:val="00113321"/>
    <w:rsid w:val="00113E30"/>
    <w:rsid w:val="00114755"/>
    <w:rsid w:val="00114929"/>
    <w:rsid w:val="00114E7D"/>
    <w:rsid w:val="001153EC"/>
    <w:rsid w:val="001158EF"/>
    <w:rsid w:val="00116130"/>
    <w:rsid w:val="0011619D"/>
    <w:rsid w:val="00116297"/>
    <w:rsid w:val="001167BB"/>
    <w:rsid w:val="00116F06"/>
    <w:rsid w:val="001176D7"/>
    <w:rsid w:val="001177C8"/>
    <w:rsid w:val="00117C3D"/>
    <w:rsid w:val="00117D63"/>
    <w:rsid w:val="00120591"/>
    <w:rsid w:val="00120A2E"/>
    <w:rsid w:val="00121B10"/>
    <w:rsid w:val="0012219C"/>
    <w:rsid w:val="001228B6"/>
    <w:rsid w:val="00122F53"/>
    <w:rsid w:val="0012379D"/>
    <w:rsid w:val="001240FD"/>
    <w:rsid w:val="001243C9"/>
    <w:rsid w:val="00124F69"/>
    <w:rsid w:val="00125555"/>
    <w:rsid w:val="00125DD7"/>
    <w:rsid w:val="00126298"/>
    <w:rsid w:val="001265AA"/>
    <w:rsid w:val="001268E8"/>
    <w:rsid w:val="001272A4"/>
    <w:rsid w:val="001277E7"/>
    <w:rsid w:val="00127A4C"/>
    <w:rsid w:val="00127B62"/>
    <w:rsid w:val="0013049E"/>
    <w:rsid w:val="00130516"/>
    <w:rsid w:val="0013082B"/>
    <w:rsid w:val="00130BDE"/>
    <w:rsid w:val="00130DF1"/>
    <w:rsid w:val="0013131C"/>
    <w:rsid w:val="00131C52"/>
    <w:rsid w:val="00131DC4"/>
    <w:rsid w:val="001332C9"/>
    <w:rsid w:val="001335E5"/>
    <w:rsid w:val="001342E1"/>
    <w:rsid w:val="001349CA"/>
    <w:rsid w:val="00134C2D"/>
    <w:rsid w:val="001359F1"/>
    <w:rsid w:val="001360FE"/>
    <w:rsid w:val="00136C7D"/>
    <w:rsid w:val="00137A82"/>
    <w:rsid w:val="00137F16"/>
    <w:rsid w:val="00140198"/>
    <w:rsid w:val="001401E8"/>
    <w:rsid w:val="001407E4"/>
    <w:rsid w:val="00141230"/>
    <w:rsid w:val="00141588"/>
    <w:rsid w:val="001419AE"/>
    <w:rsid w:val="0014269A"/>
    <w:rsid w:val="00142701"/>
    <w:rsid w:val="00142757"/>
    <w:rsid w:val="00142A02"/>
    <w:rsid w:val="00142A0F"/>
    <w:rsid w:val="001430E7"/>
    <w:rsid w:val="0014325E"/>
    <w:rsid w:val="001437C2"/>
    <w:rsid w:val="001443B9"/>
    <w:rsid w:val="00144518"/>
    <w:rsid w:val="001446AC"/>
    <w:rsid w:val="00144808"/>
    <w:rsid w:val="00144979"/>
    <w:rsid w:val="00144F2B"/>
    <w:rsid w:val="00145163"/>
    <w:rsid w:val="00145444"/>
    <w:rsid w:val="00145515"/>
    <w:rsid w:val="00145647"/>
    <w:rsid w:val="0014566B"/>
    <w:rsid w:val="00145D44"/>
    <w:rsid w:val="00145DAB"/>
    <w:rsid w:val="0014629E"/>
    <w:rsid w:val="00146870"/>
    <w:rsid w:val="001475A5"/>
    <w:rsid w:val="00147799"/>
    <w:rsid w:val="00147A56"/>
    <w:rsid w:val="001501FC"/>
    <w:rsid w:val="001503A8"/>
    <w:rsid w:val="001503F3"/>
    <w:rsid w:val="00150679"/>
    <w:rsid w:val="00150D95"/>
    <w:rsid w:val="00151B66"/>
    <w:rsid w:val="00151E53"/>
    <w:rsid w:val="00152190"/>
    <w:rsid w:val="00152F71"/>
    <w:rsid w:val="00153138"/>
    <w:rsid w:val="0015339F"/>
    <w:rsid w:val="001538E9"/>
    <w:rsid w:val="001541A2"/>
    <w:rsid w:val="0015420B"/>
    <w:rsid w:val="00154664"/>
    <w:rsid w:val="001548AD"/>
    <w:rsid w:val="00154B68"/>
    <w:rsid w:val="00155044"/>
    <w:rsid w:val="001553AD"/>
    <w:rsid w:val="00155E64"/>
    <w:rsid w:val="001565FE"/>
    <w:rsid w:val="00156694"/>
    <w:rsid w:val="0015750B"/>
    <w:rsid w:val="0015783B"/>
    <w:rsid w:val="001603CB"/>
    <w:rsid w:val="00160ADF"/>
    <w:rsid w:val="00161203"/>
    <w:rsid w:val="00161310"/>
    <w:rsid w:val="00161FD9"/>
    <w:rsid w:val="00162236"/>
    <w:rsid w:val="00162369"/>
    <w:rsid w:val="00163BC4"/>
    <w:rsid w:val="00163EC2"/>
    <w:rsid w:val="00164734"/>
    <w:rsid w:val="0016473D"/>
    <w:rsid w:val="00164B6E"/>
    <w:rsid w:val="0016508C"/>
    <w:rsid w:val="0016543F"/>
    <w:rsid w:val="00165533"/>
    <w:rsid w:val="0016594F"/>
    <w:rsid w:val="00165DBF"/>
    <w:rsid w:val="00165DD1"/>
    <w:rsid w:val="001666E6"/>
    <w:rsid w:val="00166892"/>
    <w:rsid w:val="00166F2E"/>
    <w:rsid w:val="0016768E"/>
    <w:rsid w:val="00167BDE"/>
    <w:rsid w:val="00170140"/>
    <w:rsid w:val="001706EC"/>
    <w:rsid w:val="00170872"/>
    <w:rsid w:val="001712D5"/>
    <w:rsid w:val="00171310"/>
    <w:rsid w:val="00171B45"/>
    <w:rsid w:val="00171B86"/>
    <w:rsid w:val="0017272F"/>
    <w:rsid w:val="00172733"/>
    <w:rsid w:val="001728E7"/>
    <w:rsid w:val="00172930"/>
    <w:rsid w:val="001729C2"/>
    <w:rsid w:val="00172BF3"/>
    <w:rsid w:val="00172F1B"/>
    <w:rsid w:val="00173128"/>
    <w:rsid w:val="001740EA"/>
    <w:rsid w:val="00174733"/>
    <w:rsid w:val="00174B45"/>
    <w:rsid w:val="00174BAF"/>
    <w:rsid w:val="00174F20"/>
    <w:rsid w:val="00175776"/>
    <w:rsid w:val="001757FD"/>
    <w:rsid w:val="00175D67"/>
    <w:rsid w:val="00176BB7"/>
    <w:rsid w:val="00176BBA"/>
    <w:rsid w:val="001776B3"/>
    <w:rsid w:val="00177B92"/>
    <w:rsid w:val="00177F90"/>
    <w:rsid w:val="0018029A"/>
    <w:rsid w:val="0018034F"/>
    <w:rsid w:val="0018055B"/>
    <w:rsid w:val="001805A6"/>
    <w:rsid w:val="00180780"/>
    <w:rsid w:val="001815BE"/>
    <w:rsid w:val="001819F3"/>
    <w:rsid w:val="00181A60"/>
    <w:rsid w:val="00182358"/>
    <w:rsid w:val="00182954"/>
    <w:rsid w:val="001833BF"/>
    <w:rsid w:val="00183822"/>
    <w:rsid w:val="00183915"/>
    <w:rsid w:val="001839F4"/>
    <w:rsid w:val="00183E00"/>
    <w:rsid w:val="00183EFC"/>
    <w:rsid w:val="00184685"/>
    <w:rsid w:val="001850F8"/>
    <w:rsid w:val="00185836"/>
    <w:rsid w:val="00185AE5"/>
    <w:rsid w:val="00186293"/>
    <w:rsid w:val="00187061"/>
    <w:rsid w:val="001873F0"/>
    <w:rsid w:val="00190103"/>
    <w:rsid w:val="001901F9"/>
    <w:rsid w:val="00190563"/>
    <w:rsid w:val="00190833"/>
    <w:rsid w:val="00190D97"/>
    <w:rsid w:val="00191217"/>
    <w:rsid w:val="00191B1E"/>
    <w:rsid w:val="001922EF"/>
    <w:rsid w:val="001923A9"/>
    <w:rsid w:val="00192CB7"/>
    <w:rsid w:val="001935EE"/>
    <w:rsid w:val="00193C27"/>
    <w:rsid w:val="00194241"/>
    <w:rsid w:val="001947D2"/>
    <w:rsid w:val="00194838"/>
    <w:rsid w:val="001949FC"/>
    <w:rsid w:val="00194BF7"/>
    <w:rsid w:val="00195200"/>
    <w:rsid w:val="001954BA"/>
    <w:rsid w:val="00195614"/>
    <w:rsid w:val="00196294"/>
    <w:rsid w:val="00196495"/>
    <w:rsid w:val="001964F7"/>
    <w:rsid w:val="00196661"/>
    <w:rsid w:val="00197723"/>
    <w:rsid w:val="00197E72"/>
    <w:rsid w:val="001A0024"/>
    <w:rsid w:val="001A0CD5"/>
    <w:rsid w:val="001A0F47"/>
    <w:rsid w:val="001A135D"/>
    <w:rsid w:val="001A148D"/>
    <w:rsid w:val="001A2059"/>
    <w:rsid w:val="001A218D"/>
    <w:rsid w:val="001A2587"/>
    <w:rsid w:val="001A25E2"/>
    <w:rsid w:val="001A278B"/>
    <w:rsid w:val="001A27B5"/>
    <w:rsid w:val="001A29E5"/>
    <w:rsid w:val="001A2B16"/>
    <w:rsid w:val="001A2DFC"/>
    <w:rsid w:val="001A2E94"/>
    <w:rsid w:val="001A346A"/>
    <w:rsid w:val="001A46FC"/>
    <w:rsid w:val="001A4C05"/>
    <w:rsid w:val="001A4EE4"/>
    <w:rsid w:val="001A53A0"/>
    <w:rsid w:val="001A5932"/>
    <w:rsid w:val="001A6333"/>
    <w:rsid w:val="001A655F"/>
    <w:rsid w:val="001A6F13"/>
    <w:rsid w:val="001A7258"/>
    <w:rsid w:val="001B02E7"/>
    <w:rsid w:val="001B0512"/>
    <w:rsid w:val="001B084B"/>
    <w:rsid w:val="001B08FC"/>
    <w:rsid w:val="001B0E4B"/>
    <w:rsid w:val="001B1090"/>
    <w:rsid w:val="001B111D"/>
    <w:rsid w:val="001B1359"/>
    <w:rsid w:val="001B15FE"/>
    <w:rsid w:val="001B1CE9"/>
    <w:rsid w:val="001B211A"/>
    <w:rsid w:val="001B2196"/>
    <w:rsid w:val="001B252D"/>
    <w:rsid w:val="001B261B"/>
    <w:rsid w:val="001B26EE"/>
    <w:rsid w:val="001B287E"/>
    <w:rsid w:val="001B2FC8"/>
    <w:rsid w:val="001B3479"/>
    <w:rsid w:val="001B3F3F"/>
    <w:rsid w:val="001B3F68"/>
    <w:rsid w:val="001B4242"/>
    <w:rsid w:val="001B4406"/>
    <w:rsid w:val="001B4592"/>
    <w:rsid w:val="001B46A4"/>
    <w:rsid w:val="001B5225"/>
    <w:rsid w:val="001B541B"/>
    <w:rsid w:val="001B5A73"/>
    <w:rsid w:val="001B5CEB"/>
    <w:rsid w:val="001B5DD2"/>
    <w:rsid w:val="001B6063"/>
    <w:rsid w:val="001B63BA"/>
    <w:rsid w:val="001B79EA"/>
    <w:rsid w:val="001B7B70"/>
    <w:rsid w:val="001C03A7"/>
    <w:rsid w:val="001C090D"/>
    <w:rsid w:val="001C2096"/>
    <w:rsid w:val="001C292E"/>
    <w:rsid w:val="001C2EC0"/>
    <w:rsid w:val="001C2F4D"/>
    <w:rsid w:val="001C37A6"/>
    <w:rsid w:val="001C3D6B"/>
    <w:rsid w:val="001C466E"/>
    <w:rsid w:val="001C4C96"/>
    <w:rsid w:val="001C4E87"/>
    <w:rsid w:val="001C652B"/>
    <w:rsid w:val="001C6570"/>
    <w:rsid w:val="001C657D"/>
    <w:rsid w:val="001C6A34"/>
    <w:rsid w:val="001C7283"/>
    <w:rsid w:val="001C75A9"/>
    <w:rsid w:val="001C7804"/>
    <w:rsid w:val="001C7D0D"/>
    <w:rsid w:val="001D001F"/>
    <w:rsid w:val="001D03B7"/>
    <w:rsid w:val="001D040A"/>
    <w:rsid w:val="001D0B9A"/>
    <w:rsid w:val="001D11BC"/>
    <w:rsid w:val="001D1BD8"/>
    <w:rsid w:val="001D1D96"/>
    <w:rsid w:val="001D1FCA"/>
    <w:rsid w:val="001D2505"/>
    <w:rsid w:val="001D29AB"/>
    <w:rsid w:val="001D3D56"/>
    <w:rsid w:val="001D44EC"/>
    <w:rsid w:val="001D46C7"/>
    <w:rsid w:val="001D4EB3"/>
    <w:rsid w:val="001D5107"/>
    <w:rsid w:val="001D58CE"/>
    <w:rsid w:val="001D620C"/>
    <w:rsid w:val="001D6823"/>
    <w:rsid w:val="001D6EF6"/>
    <w:rsid w:val="001D758A"/>
    <w:rsid w:val="001D75D7"/>
    <w:rsid w:val="001D7830"/>
    <w:rsid w:val="001D7B43"/>
    <w:rsid w:val="001D7EA0"/>
    <w:rsid w:val="001D7EE4"/>
    <w:rsid w:val="001E0DEC"/>
    <w:rsid w:val="001E15F8"/>
    <w:rsid w:val="001E16B1"/>
    <w:rsid w:val="001E17B4"/>
    <w:rsid w:val="001E192C"/>
    <w:rsid w:val="001E1CE9"/>
    <w:rsid w:val="001E207B"/>
    <w:rsid w:val="001E2751"/>
    <w:rsid w:val="001E28FC"/>
    <w:rsid w:val="001E31AE"/>
    <w:rsid w:val="001E3CAE"/>
    <w:rsid w:val="001E46B7"/>
    <w:rsid w:val="001E5AC3"/>
    <w:rsid w:val="001E6568"/>
    <w:rsid w:val="001E696C"/>
    <w:rsid w:val="001E6D90"/>
    <w:rsid w:val="001E700E"/>
    <w:rsid w:val="001E74A9"/>
    <w:rsid w:val="001E7A23"/>
    <w:rsid w:val="001E7E62"/>
    <w:rsid w:val="001F0538"/>
    <w:rsid w:val="001F0838"/>
    <w:rsid w:val="001F13C6"/>
    <w:rsid w:val="001F1A98"/>
    <w:rsid w:val="001F1AD1"/>
    <w:rsid w:val="001F1CCA"/>
    <w:rsid w:val="001F1D0F"/>
    <w:rsid w:val="001F2316"/>
    <w:rsid w:val="001F26E5"/>
    <w:rsid w:val="001F2D03"/>
    <w:rsid w:val="001F33AD"/>
    <w:rsid w:val="001F34BE"/>
    <w:rsid w:val="001F36E3"/>
    <w:rsid w:val="001F38E6"/>
    <w:rsid w:val="001F3A6B"/>
    <w:rsid w:val="001F469F"/>
    <w:rsid w:val="001F46F8"/>
    <w:rsid w:val="001F4AA4"/>
    <w:rsid w:val="001F4C57"/>
    <w:rsid w:val="001F5268"/>
    <w:rsid w:val="001F5A02"/>
    <w:rsid w:val="001F62C1"/>
    <w:rsid w:val="001F66F6"/>
    <w:rsid w:val="001F700D"/>
    <w:rsid w:val="001F7060"/>
    <w:rsid w:val="001F73C7"/>
    <w:rsid w:val="001F7419"/>
    <w:rsid w:val="001F7441"/>
    <w:rsid w:val="001F7599"/>
    <w:rsid w:val="001F76B0"/>
    <w:rsid w:val="001F77B5"/>
    <w:rsid w:val="001F7A6E"/>
    <w:rsid w:val="001F7A7D"/>
    <w:rsid w:val="001F7A89"/>
    <w:rsid w:val="00200471"/>
    <w:rsid w:val="00200529"/>
    <w:rsid w:val="00200729"/>
    <w:rsid w:val="002009D4"/>
    <w:rsid w:val="00201181"/>
    <w:rsid w:val="00201370"/>
    <w:rsid w:val="002013FA"/>
    <w:rsid w:val="002015F3"/>
    <w:rsid w:val="002017D6"/>
    <w:rsid w:val="00202386"/>
    <w:rsid w:val="00203623"/>
    <w:rsid w:val="00204441"/>
    <w:rsid w:val="00204A2F"/>
    <w:rsid w:val="00205060"/>
    <w:rsid w:val="002057C5"/>
    <w:rsid w:val="00205820"/>
    <w:rsid w:val="002058C7"/>
    <w:rsid w:val="00205AF3"/>
    <w:rsid w:val="00206892"/>
    <w:rsid w:val="002070FD"/>
    <w:rsid w:val="00207488"/>
    <w:rsid w:val="002075A1"/>
    <w:rsid w:val="0020793C"/>
    <w:rsid w:val="00207BEA"/>
    <w:rsid w:val="00207DEC"/>
    <w:rsid w:val="002102E0"/>
    <w:rsid w:val="00210509"/>
    <w:rsid w:val="002105B1"/>
    <w:rsid w:val="002111AB"/>
    <w:rsid w:val="00211899"/>
    <w:rsid w:val="002119C9"/>
    <w:rsid w:val="00211CE0"/>
    <w:rsid w:val="0021240D"/>
    <w:rsid w:val="0021282F"/>
    <w:rsid w:val="00212D1A"/>
    <w:rsid w:val="00212E2D"/>
    <w:rsid w:val="00213795"/>
    <w:rsid w:val="002139CA"/>
    <w:rsid w:val="00213AB4"/>
    <w:rsid w:val="00213ABB"/>
    <w:rsid w:val="00213D53"/>
    <w:rsid w:val="002147BD"/>
    <w:rsid w:val="002147C9"/>
    <w:rsid w:val="0021480A"/>
    <w:rsid w:val="002157A5"/>
    <w:rsid w:val="00215A07"/>
    <w:rsid w:val="002168BD"/>
    <w:rsid w:val="00216EFB"/>
    <w:rsid w:val="002177FB"/>
    <w:rsid w:val="00217C63"/>
    <w:rsid w:val="00217D12"/>
    <w:rsid w:val="00217D49"/>
    <w:rsid w:val="00217F11"/>
    <w:rsid w:val="002202BF"/>
    <w:rsid w:val="00220522"/>
    <w:rsid w:val="0022061E"/>
    <w:rsid w:val="00220ADA"/>
    <w:rsid w:val="00220BE7"/>
    <w:rsid w:val="00220DA2"/>
    <w:rsid w:val="0022233E"/>
    <w:rsid w:val="00222EEA"/>
    <w:rsid w:val="002232DC"/>
    <w:rsid w:val="00223655"/>
    <w:rsid w:val="0022467C"/>
    <w:rsid w:val="00224690"/>
    <w:rsid w:val="0022476A"/>
    <w:rsid w:val="002254FF"/>
    <w:rsid w:val="00225C13"/>
    <w:rsid w:val="002260CE"/>
    <w:rsid w:val="002263B7"/>
    <w:rsid w:val="00226462"/>
    <w:rsid w:val="002272D1"/>
    <w:rsid w:val="0022773C"/>
    <w:rsid w:val="00227956"/>
    <w:rsid w:val="00227C1D"/>
    <w:rsid w:val="00231107"/>
    <w:rsid w:val="00231287"/>
    <w:rsid w:val="002314DE"/>
    <w:rsid w:val="00231932"/>
    <w:rsid w:val="00232646"/>
    <w:rsid w:val="00232A2A"/>
    <w:rsid w:val="00232B3C"/>
    <w:rsid w:val="002336F7"/>
    <w:rsid w:val="00233A1C"/>
    <w:rsid w:val="00233B10"/>
    <w:rsid w:val="00233C8D"/>
    <w:rsid w:val="00234013"/>
    <w:rsid w:val="002342C6"/>
    <w:rsid w:val="002346C2"/>
    <w:rsid w:val="00234B4A"/>
    <w:rsid w:val="00235454"/>
    <w:rsid w:val="002357DB"/>
    <w:rsid w:val="00235E10"/>
    <w:rsid w:val="0023741C"/>
    <w:rsid w:val="00237B61"/>
    <w:rsid w:val="002400AA"/>
    <w:rsid w:val="002403E5"/>
    <w:rsid w:val="00240905"/>
    <w:rsid w:val="00240A96"/>
    <w:rsid w:val="00240E42"/>
    <w:rsid w:val="00241023"/>
    <w:rsid w:val="00241374"/>
    <w:rsid w:val="002418C6"/>
    <w:rsid w:val="002432F1"/>
    <w:rsid w:val="00243611"/>
    <w:rsid w:val="00243839"/>
    <w:rsid w:val="00243D01"/>
    <w:rsid w:val="00243D5E"/>
    <w:rsid w:val="002448C2"/>
    <w:rsid w:val="00245391"/>
    <w:rsid w:val="002453D8"/>
    <w:rsid w:val="0024578D"/>
    <w:rsid w:val="002458D1"/>
    <w:rsid w:val="00245D7C"/>
    <w:rsid w:val="00245D99"/>
    <w:rsid w:val="002465C7"/>
    <w:rsid w:val="00247392"/>
    <w:rsid w:val="00250805"/>
    <w:rsid w:val="002512F1"/>
    <w:rsid w:val="002515DB"/>
    <w:rsid w:val="0025171F"/>
    <w:rsid w:val="0025253B"/>
    <w:rsid w:val="0025253D"/>
    <w:rsid w:val="00252A07"/>
    <w:rsid w:val="00252AC1"/>
    <w:rsid w:val="0025317F"/>
    <w:rsid w:val="00253F40"/>
    <w:rsid w:val="00253F66"/>
    <w:rsid w:val="00254C2F"/>
    <w:rsid w:val="00254C96"/>
    <w:rsid w:val="002554D8"/>
    <w:rsid w:val="0025555F"/>
    <w:rsid w:val="00255E69"/>
    <w:rsid w:val="002561EF"/>
    <w:rsid w:val="0025627B"/>
    <w:rsid w:val="002565E2"/>
    <w:rsid w:val="00257306"/>
    <w:rsid w:val="00257AD1"/>
    <w:rsid w:val="00257C4C"/>
    <w:rsid w:val="002601A2"/>
    <w:rsid w:val="002606C1"/>
    <w:rsid w:val="0026083A"/>
    <w:rsid w:val="002613BD"/>
    <w:rsid w:val="00261C13"/>
    <w:rsid w:val="002621B0"/>
    <w:rsid w:val="002622AD"/>
    <w:rsid w:val="00262F27"/>
    <w:rsid w:val="00263601"/>
    <w:rsid w:val="002649F0"/>
    <w:rsid w:val="00264AAD"/>
    <w:rsid w:val="0026547C"/>
    <w:rsid w:val="0026607C"/>
    <w:rsid w:val="0026639E"/>
    <w:rsid w:val="00266535"/>
    <w:rsid w:val="00266D59"/>
    <w:rsid w:val="0026796A"/>
    <w:rsid w:val="00270470"/>
    <w:rsid w:val="00270889"/>
    <w:rsid w:val="00270D1A"/>
    <w:rsid w:val="00270E58"/>
    <w:rsid w:val="00271587"/>
    <w:rsid w:val="002715BA"/>
    <w:rsid w:val="00271B66"/>
    <w:rsid w:val="00272520"/>
    <w:rsid w:val="002725D4"/>
    <w:rsid w:val="0027322A"/>
    <w:rsid w:val="00273E71"/>
    <w:rsid w:val="00273F5D"/>
    <w:rsid w:val="00275358"/>
    <w:rsid w:val="0027676A"/>
    <w:rsid w:val="00276CBB"/>
    <w:rsid w:val="00276CFA"/>
    <w:rsid w:val="00276D30"/>
    <w:rsid w:val="00276FA5"/>
    <w:rsid w:val="00277B1D"/>
    <w:rsid w:val="002800D2"/>
    <w:rsid w:val="00280607"/>
    <w:rsid w:val="00280897"/>
    <w:rsid w:val="0028167E"/>
    <w:rsid w:val="002822AE"/>
    <w:rsid w:val="0028276A"/>
    <w:rsid w:val="00282A8F"/>
    <w:rsid w:val="00282ED3"/>
    <w:rsid w:val="002830AC"/>
    <w:rsid w:val="00283228"/>
    <w:rsid w:val="002836C3"/>
    <w:rsid w:val="00285197"/>
    <w:rsid w:val="0028525A"/>
    <w:rsid w:val="00285B4C"/>
    <w:rsid w:val="00286B32"/>
    <w:rsid w:val="00286E8D"/>
    <w:rsid w:val="00286F24"/>
    <w:rsid w:val="0028705C"/>
    <w:rsid w:val="0028734A"/>
    <w:rsid w:val="00287536"/>
    <w:rsid w:val="0028769A"/>
    <w:rsid w:val="002878E8"/>
    <w:rsid w:val="002901BE"/>
    <w:rsid w:val="00290693"/>
    <w:rsid w:val="002910C1"/>
    <w:rsid w:val="00291150"/>
    <w:rsid w:val="0029155D"/>
    <w:rsid w:val="00291B2A"/>
    <w:rsid w:val="00291B2C"/>
    <w:rsid w:val="0029218A"/>
    <w:rsid w:val="00292667"/>
    <w:rsid w:val="002926A9"/>
    <w:rsid w:val="00292978"/>
    <w:rsid w:val="00292A50"/>
    <w:rsid w:val="00293058"/>
    <w:rsid w:val="002935E3"/>
    <w:rsid w:val="0029369D"/>
    <w:rsid w:val="00293793"/>
    <w:rsid w:val="0029381B"/>
    <w:rsid w:val="00293B1A"/>
    <w:rsid w:val="00294899"/>
    <w:rsid w:val="00294CE6"/>
    <w:rsid w:val="002952FB"/>
    <w:rsid w:val="00295894"/>
    <w:rsid w:val="00295A2E"/>
    <w:rsid w:val="00295BA7"/>
    <w:rsid w:val="00296334"/>
    <w:rsid w:val="00297063"/>
    <w:rsid w:val="00297392"/>
    <w:rsid w:val="00297789"/>
    <w:rsid w:val="00297955"/>
    <w:rsid w:val="00297C26"/>
    <w:rsid w:val="002A17FB"/>
    <w:rsid w:val="002A1C82"/>
    <w:rsid w:val="002A2000"/>
    <w:rsid w:val="002A2CF4"/>
    <w:rsid w:val="002A2FEB"/>
    <w:rsid w:val="002A309E"/>
    <w:rsid w:val="002A32B7"/>
    <w:rsid w:val="002A35DD"/>
    <w:rsid w:val="002A3906"/>
    <w:rsid w:val="002A391E"/>
    <w:rsid w:val="002A3A93"/>
    <w:rsid w:val="002A4279"/>
    <w:rsid w:val="002A49BC"/>
    <w:rsid w:val="002A49F9"/>
    <w:rsid w:val="002A51A0"/>
    <w:rsid w:val="002A582C"/>
    <w:rsid w:val="002A5CB6"/>
    <w:rsid w:val="002A6153"/>
    <w:rsid w:val="002A629E"/>
    <w:rsid w:val="002A6682"/>
    <w:rsid w:val="002A7287"/>
    <w:rsid w:val="002A746D"/>
    <w:rsid w:val="002A7527"/>
    <w:rsid w:val="002A75F3"/>
    <w:rsid w:val="002A77FD"/>
    <w:rsid w:val="002B07F1"/>
    <w:rsid w:val="002B0EF0"/>
    <w:rsid w:val="002B106E"/>
    <w:rsid w:val="002B11F0"/>
    <w:rsid w:val="002B141A"/>
    <w:rsid w:val="002B1B18"/>
    <w:rsid w:val="002B23D6"/>
    <w:rsid w:val="002B24D7"/>
    <w:rsid w:val="002B2602"/>
    <w:rsid w:val="002B2BB9"/>
    <w:rsid w:val="002B2BFA"/>
    <w:rsid w:val="002B2CE2"/>
    <w:rsid w:val="002B389F"/>
    <w:rsid w:val="002B3DD4"/>
    <w:rsid w:val="002B407F"/>
    <w:rsid w:val="002B487C"/>
    <w:rsid w:val="002B4882"/>
    <w:rsid w:val="002B4BEB"/>
    <w:rsid w:val="002B4C4E"/>
    <w:rsid w:val="002B5633"/>
    <w:rsid w:val="002B58D1"/>
    <w:rsid w:val="002B5BCA"/>
    <w:rsid w:val="002B5DE3"/>
    <w:rsid w:val="002B5FB5"/>
    <w:rsid w:val="002B615B"/>
    <w:rsid w:val="002B679E"/>
    <w:rsid w:val="002B691E"/>
    <w:rsid w:val="002B78CC"/>
    <w:rsid w:val="002C09A2"/>
    <w:rsid w:val="002C0B3A"/>
    <w:rsid w:val="002C1019"/>
    <w:rsid w:val="002C1835"/>
    <w:rsid w:val="002C2409"/>
    <w:rsid w:val="002C2B70"/>
    <w:rsid w:val="002C2D81"/>
    <w:rsid w:val="002C3740"/>
    <w:rsid w:val="002C42B4"/>
    <w:rsid w:val="002C4F8B"/>
    <w:rsid w:val="002C5126"/>
    <w:rsid w:val="002C5C53"/>
    <w:rsid w:val="002C5DB4"/>
    <w:rsid w:val="002C610C"/>
    <w:rsid w:val="002C6CC5"/>
    <w:rsid w:val="002C6D60"/>
    <w:rsid w:val="002C6FEA"/>
    <w:rsid w:val="002C73C5"/>
    <w:rsid w:val="002C74D3"/>
    <w:rsid w:val="002D007C"/>
    <w:rsid w:val="002D11CC"/>
    <w:rsid w:val="002D1305"/>
    <w:rsid w:val="002D15FB"/>
    <w:rsid w:val="002D1B5E"/>
    <w:rsid w:val="002D23CA"/>
    <w:rsid w:val="002D2721"/>
    <w:rsid w:val="002D27E1"/>
    <w:rsid w:val="002D2C2C"/>
    <w:rsid w:val="002D2E5A"/>
    <w:rsid w:val="002D33D3"/>
    <w:rsid w:val="002D373F"/>
    <w:rsid w:val="002D3EC4"/>
    <w:rsid w:val="002D415B"/>
    <w:rsid w:val="002D41C4"/>
    <w:rsid w:val="002D41D5"/>
    <w:rsid w:val="002D46F0"/>
    <w:rsid w:val="002D47AF"/>
    <w:rsid w:val="002D48F8"/>
    <w:rsid w:val="002D519A"/>
    <w:rsid w:val="002D5829"/>
    <w:rsid w:val="002D5FBC"/>
    <w:rsid w:val="002D73B7"/>
    <w:rsid w:val="002D74B1"/>
    <w:rsid w:val="002D777B"/>
    <w:rsid w:val="002E0747"/>
    <w:rsid w:val="002E0A93"/>
    <w:rsid w:val="002E0B4B"/>
    <w:rsid w:val="002E0CC6"/>
    <w:rsid w:val="002E13AD"/>
    <w:rsid w:val="002E1F0D"/>
    <w:rsid w:val="002E2164"/>
    <w:rsid w:val="002E229A"/>
    <w:rsid w:val="002E2333"/>
    <w:rsid w:val="002E23F2"/>
    <w:rsid w:val="002E3475"/>
    <w:rsid w:val="002E3814"/>
    <w:rsid w:val="002E3970"/>
    <w:rsid w:val="002E3E4C"/>
    <w:rsid w:val="002E3E92"/>
    <w:rsid w:val="002E4055"/>
    <w:rsid w:val="002E4483"/>
    <w:rsid w:val="002E448C"/>
    <w:rsid w:val="002E4BED"/>
    <w:rsid w:val="002E4DD7"/>
    <w:rsid w:val="002E50CF"/>
    <w:rsid w:val="002E5C8D"/>
    <w:rsid w:val="002E5D04"/>
    <w:rsid w:val="002E5FE1"/>
    <w:rsid w:val="002E6EB7"/>
    <w:rsid w:val="002E724C"/>
    <w:rsid w:val="002E782C"/>
    <w:rsid w:val="002E7883"/>
    <w:rsid w:val="002E7B8F"/>
    <w:rsid w:val="002F012B"/>
    <w:rsid w:val="002F0429"/>
    <w:rsid w:val="002F054B"/>
    <w:rsid w:val="002F0756"/>
    <w:rsid w:val="002F0BFC"/>
    <w:rsid w:val="002F0C13"/>
    <w:rsid w:val="002F0C8E"/>
    <w:rsid w:val="002F0D24"/>
    <w:rsid w:val="002F0E3F"/>
    <w:rsid w:val="002F104D"/>
    <w:rsid w:val="002F15C4"/>
    <w:rsid w:val="002F18A9"/>
    <w:rsid w:val="002F18B2"/>
    <w:rsid w:val="002F229C"/>
    <w:rsid w:val="002F2465"/>
    <w:rsid w:val="002F25C4"/>
    <w:rsid w:val="002F31F5"/>
    <w:rsid w:val="002F360D"/>
    <w:rsid w:val="002F41EA"/>
    <w:rsid w:val="002F41FF"/>
    <w:rsid w:val="002F4455"/>
    <w:rsid w:val="002F45F5"/>
    <w:rsid w:val="002F495E"/>
    <w:rsid w:val="002F4B93"/>
    <w:rsid w:val="002F5481"/>
    <w:rsid w:val="002F5795"/>
    <w:rsid w:val="002F59A8"/>
    <w:rsid w:val="002F5E5D"/>
    <w:rsid w:val="002F6329"/>
    <w:rsid w:val="002F633F"/>
    <w:rsid w:val="002F6623"/>
    <w:rsid w:val="002F6E01"/>
    <w:rsid w:val="002F7BD0"/>
    <w:rsid w:val="002F7EDD"/>
    <w:rsid w:val="002F7F4B"/>
    <w:rsid w:val="002F7FAD"/>
    <w:rsid w:val="003006C9"/>
    <w:rsid w:val="003008B9"/>
    <w:rsid w:val="00300AE0"/>
    <w:rsid w:val="00300C7C"/>
    <w:rsid w:val="0030118C"/>
    <w:rsid w:val="00301656"/>
    <w:rsid w:val="00301D8B"/>
    <w:rsid w:val="00302008"/>
    <w:rsid w:val="00302B81"/>
    <w:rsid w:val="00302D5B"/>
    <w:rsid w:val="00303356"/>
    <w:rsid w:val="00303F94"/>
    <w:rsid w:val="0030484F"/>
    <w:rsid w:val="003048C1"/>
    <w:rsid w:val="00304DF0"/>
    <w:rsid w:val="00305342"/>
    <w:rsid w:val="003059C7"/>
    <w:rsid w:val="003060A4"/>
    <w:rsid w:val="0030655F"/>
    <w:rsid w:val="00306659"/>
    <w:rsid w:val="00307DB6"/>
    <w:rsid w:val="00307F81"/>
    <w:rsid w:val="003102B7"/>
    <w:rsid w:val="003103CE"/>
    <w:rsid w:val="00310873"/>
    <w:rsid w:val="00310B93"/>
    <w:rsid w:val="00311CE8"/>
    <w:rsid w:val="00312317"/>
    <w:rsid w:val="00312587"/>
    <w:rsid w:val="00312614"/>
    <w:rsid w:val="00313E00"/>
    <w:rsid w:val="00313EB2"/>
    <w:rsid w:val="00313F39"/>
    <w:rsid w:val="003144B8"/>
    <w:rsid w:val="0031454E"/>
    <w:rsid w:val="00314FD8"/>
    <w:rsid w:val="0031573C"/>
    <w:rsid w:val="00316708"/>
    <w:rsid w:val="00316A7B"/>
    <w:rsid w:val="00316FE4"/>
    <w:rsid w:val="0031722F"/>
    <w:rsid w:val="003178B3"/>
    <w:rsid w:val="00320379"/>
    <w:rsid w:val="0032037C"/>
    <w:rsid w:val="00320C0B"/>
    <w:rsid w:val="00321466"/>
    <w:rsid w:val="00322063"/>
    <w:rsid w:val="00322646"/>
    <w:rsid w:val="003228C2"/>
    <w:rsid w:val="00322B8D"/>
    <w:rsid w:val="00324083"/>
    <w:rsid w:val="003241EE"/>
    <w:rsid w:val="0032442B"/>
    <w:rsid w:val="00324811"/>
    <w:rsid w:val="00325E28"/>
    <w:rsid w:val="00325F3B"/>
    <w:rsid w:val="0032600E"/>
    <w:rsid w:val="00326204"/>
    <w:rsid w:val="003266BF"/>
    <w:rsid w:val="0032676E"/>
    <w:rsid w:val="00326BB2"/>
    <w:rsid w:val="00327246"/>
    <w:rsid w:val="00327392"/>
    <w:rsid w:val="0032740D"/>
    <w:rsid w:val="00327648"/>
    <w:rsid w:val="00327F60"/>
    <w:rsid w:val="003305C5"/>
    <w:rsid w:val="00330A09"/>
    <w:rsid w:val="00330EAC"/>
    <w:rsid w:val="0033140C"/>
    <w:rsid w:val="00331504"/>
    <w:rsid w:val="00331C5A"/>
    <w:rsid w:val="00331C61"/>
    <w:rsid w:val="00331DBE"/>
    <w:rsid w:val="00332005"/>
    <w:rsid w:val="00332554"/>
    <w:rsid w:val="003328AE"/>
    <w:rsid w:val="003329E0"/>
    <w:rsid w:val="00332C03"/>
    <w:rsid w:val="00332FB7"/>
    <w:rsid w:val="00332FC5"/>
    <w:rsid w:val="00334ED1"/>
    <w:rsid w:val="00335231"/>
    <w:rsid w:val="00335601"/>
    <w:rsid w:val="003357A6"/>
    <w:rsid w:val="00335A87"/>
    <w:rsid w:val="003365B5"/>
    <w:rsid w:val="0033676F"/>
    <w:rsid w:val="003368BB"/>
    <w:rsid w:val="00336C89"/>
    <w:rsid w:val="00336E82"/>
    <w:rsid w:val="00337535"/>
    <w:rsid w:val="00337A3E"/>
    <w:rsid w:val="00337C1D"/>
    <w:rsid w:val="00337D74"/>
    <w:rsid w:val="00337FDC"/>
    <w:rsid w:val="003402DF"/>
    <w:rsid w:val="0034054C"/>
    <w:rsid w:val="003405F2"/>
    <w:rsid w:val="0034075D"/>
    <w:rsid w:val="00340910"/>
    <w:rsid w:val="00340A37"/>
    <w:rsid w:val="00340F12"/>
    <w:rsid w:val="00341806"/>
    <w:rsid w:val="00342BCB"/>
    <w:rsid w:val="0034341C"/>
    <w:rsid w:val="003435EF"/>
    <w:rsid w:val="00343808"/>
    <w:rsid w:val="00343CB1"/>
    <w:rsid w:val="00343FFD"/>
    <w:rsid w:val="00344276"/>
    <w:rsid w:val="00344601"/>
    <w:rsid w:val="00344F21"/>
    <w:rsid w:val="00345539"/>
    <w:rsid w:val="003458AA"/>
    <w:rsid w:val="00346120"/>
    <w:rsid w:val="0034663A"/>
    <w:rsid w:val="00346B4F"/>
    <w:rsid w:val="00346F64"/>
    <w:rsid w:val="00347080"/>
    <w:rsid w:val="003470E8"/>
    <w:rsid w:val="003471FC"/>
    <w:rsid w:val="003472AC"/>
    <w:rsid w:val="00347388"/>
    <w:rsid w:val="0034741C"/>
    <w:rsid w:val="00347FD1"/>
    <w:rsid w:val="00350776"/>
    <w:rsid w:val="0035174B"/>
    <w:rsid w:val="00351767"/>
    <w:rsid w:val="00351CF5"/>
    <w:rsid w:val="00352BD2"/>
    <w:rsid w:val="003530AF"/>
    <w:rsid w:val="003535CF"/>
    <w:rsid w:val="00355B84"/>
    <w:rsid w:val="00355BFB"/>
    <w:rsid w:val="00356F39"/>
    <w:rsid w:val="0035704B"/>
    <w:rsid w:val="0035762C"/>
    <w:rsid w:val="0035765D"/>
    <w:rsid w:val="0036077B"/>
    <w:rsid w:val="0036095B"/>
    <w:rsid w:val="003609ED"/>
    <w:rsid w:val="00360DAA"/>
    <w:rsid w:val="003610CA"/>
    <w:rsid w:val="003625D5"/>
    <w:rsid w:val="003625F5"/>
    <w:rsid w:val="00362FA8"/>
    <w:rsid w:val="003630E6"/>
    <w:rsid w:val="003635A6"/>
    <w:rsid w:val="003649BC"/>
    <w:rsid w:val="00364F70"/>
    <w:rsid w:val="00365339"/>
    <w:rsid w:val="0036573F"/>
    <w:rsid w:val="00365F52"/>
    <w:rsid w:val="00365F9A"/>
    <w:rsid w:val="00366396"/>
    <w:rsid w:val="003666A6"/>
    <w:rsid w:val="00366836"/>
    <w:rsid w:val="00366B9C"/>
    <w:rsid w:val="00366BF4"/>
    <w:rsid w:val="00367095"/>
    <w:rsid w:val="00367417"/>
    <w:rsid w:val="00367ECF"/>
    <w:rsid w:val="0037006B"/>
    <w:rsid w:val="003702FF"/>
    <w:rsid w:val="003711FD"/>
    <w:rsid w:val="00371991"/>
    <w:rsid w:val="00371A2C"/>
    <w:rsid w:val="00371B06"/>
    <w:rsid w:val="00371D0A"/>
    <w:rsid w:val="003722B0"/>
    <w:rsid w:val="003726CF"/>
    <w:rsid w:val="00372ABC"/>
    <w:rsid w:val="00372BF2"/>
    <w:rsid w:val="003739D2"/>
    <w:rsid w:val="00373F97"/>
    <w:rsid w:val="00374D2E"/>
    <w:rsid w:val="00374E6B"/>
    <w:rsid w:val="0037505B"/>
    <w:rsid w:val="003750B5"/>
    <w:rsid w:val="00375451"/>
    <w:rsid w:val="00375722"/>
    <w:rsid w:val="0037585C"/>
    <w:rsid w:val="00376605"/>
    <w:rsid w:val="00376819"/>
    <w:rsid w:val="00376BB7"/>
    <w:rsid w:val="00376F3D"/>
    <w:rsid w:val="003776F0"/>
    <w:rsid w:val="00377946"/>
    <w:rsid w:val="00377CC2"/>
    <w:rsid w:val="00377E57"/>
    <w:rsid w:val="003800F5"/>
    <w:rsid w:val="00380472"/>
    <w:rsid w:val="00380819"/>
    <w:rsid w:val="003808D4"/>
    <w:rsid w:val="00380B6C"/>
    <w:rsid w:val="00380D02"/>
    <w:rsid w:val="003810AE"/>
    <w:rsid w:val="003811E8"/>
    <w:rsid w:val="003819B5"/>
    <w:rsid w:val="00382195"/>
    <w:rsid w:val="00382D84"/>
    <w:rsid w:val="00383DEA"/>
    <w:rsid w:val="00384B75"/>
    <w:rsid w:val="00384C86"/>
    <w:rsid w:val="00385BF7"/>
    <w:rsid w:val="00385FD5"/>
    <w:rsid w:val="00386089"/>
    <w:rsid w:val="0038616E"/>
    <w:rsid w:val="00387262"/>
    <w:rsid w:val="003872CF"/>
    <w:rsid w:val="003876BA"/>
    <w:rsid w:val="003877C5"/>
    <w:rsid w:val="003900C3"/>
    <w:rsid w:val="00390157"/>
    <w:rsid w:val="00390446"/>
    <w:rsid w:val="003908F4"/>
    <w:rsid w:val="00390B87"/>
    <w:rsid w:val="00391281"/>
    <w:rsid w:val="00391AD6"/>
    <w:rsid w:val="00391DDB"/>
    <w:rsid w:val="00391EA2"/>
    <w:rsid w:val="00391FBB"/>
    <w:rsid w:val="003923FA"/>
    <w:rsid w:val="00392952"/>
    <w:rsid w:val="00392ABD"/>
    <w:rsid w:val="00393375"/>
    <w:rsid w:val="00393DD4"/>
    <w:rsid w:val="00393FB9"/>
    <w:rsid w:val="003942B2"/>
    <w:rsid w:val="00394E34"/>
    <w:rsid w:val="00394E79"/>
    <w:rsid w:val="00394FC1"/>
    <w:rsid w:val="00395371"/>
    <w:rsid w:val="0039564D"/>
    <w:rsid w:val="00395672"/>
    <w:rsid w:val="00395BF0"/>
    <w:rsid w:val="00396485"/>
    <w:rsid w:val="00396C9C"/>
    <w:rsid w:val="00397685"/>
    <w:rsid w:val="003977F1"/>
    <w:rsid w:val="00397885"/>
    <w:rsid w:val="00397C40"/>
    <w:rsid w:val="003A068E"/>
    <w:rsid w:val="003A06A8"/>
    <w:rsid w:val="003A091C"/>
    <w:rsid w:val="003A16B2"/>
    <w:rsid w:val="003A1924"/>
    <w:rsid w:val="003A1AD6"/>
    <w:rsid w:val="003A1FA1"/>
    <w:rsid w:val="003A20D5"/>
    <w:rsid w:val="003A28C3"/>
    <w:rsid w:val="003A29B4"/>
    <w:rsid w:val="003A2BC5"/>
    <w:rsid w:val="003A2CF8"/>
    <w:rsid w:val="003A3083"/>
    <w:rsid w:val="003A3FC2"/>
    <w:rsid w:val="003A434E"/>
    <w:rsid w:val="003A4579"/>
    <w:rsid w:val="003A4773"/>
    <w:rsid w:val="003A4CF1"/>
    <w:rsid w:val="003A5A9D"/>
    <w:rsid w:val="003A5D86"/>
    <w:rsid w:val="003A6343"/>
    <w:rsid w:val="003A690A"/>
    <w:rsid w:val="003A7277"/>
    <w:rsid w:val="003B0163"/>
    <w:rsid w:val="003B0B92"/>
    <w:rsid w:val="003B12D4"/>
    <w:rsid w:val="003B1A41"/>
    <w:rsid w:val="003B1B1E"/>
    <w:rsid w:val="003B1D5E"/>
    <w:rsid w:val="003B1E86"/>
    <w:rsid w:val="003B2311"/>
    <w:rsid w:val="003B336B"/>
    <w:rsid w:val="003B37D5"/>
    <w:rsid w:val="003B404E"/>
    <w:rsid w:val="003B4142"/>
    <w:rsid w:val="003B4543"/>
    <w:rsid w:val="003B4595"/>
    <w:rsid w:val="003B4615"/>
    <w:rsid w:val="003B4C56"/>
    <w:rsid w:val="003B5190"/>
    <w:rsid w:val="003B5549"/>
    <w:rsid w:val="003B563A"/>
    <w:rsid w:val="003B5C10"/>
    <w:rsid w:val="003B5C34"/>
    <w:rsid w:val="003B5D6A"/>
    <w:rsid w:val="003B652C"/>
    <w:rsid w:val="003B661A"/>
    <w:rsid w:val="003B75B8"/>
    <w:rsid w:val="003B7F7D"/>
    <w:rsid w:val="003C06B3"/>
    <w:rsid w:val="003C06C8"/>
    <w:rsid w:val="003C0979"/>
    <w:rsid w:val="003C09E9"/>
    <w:rsid w:val="003C0BCD"/>
    <w:rsid w:val="003C0E3B"/>
    <w:rsid w:val="003C0E80"/>
    <w:rsid w:val="003C12CF"/>
    <w:rsid w:val="003C1399"/>
    <w:rsid w:val="003C20D0"/>
    <w:rsid w:val="003C23BD"/>
    <w:rsid w:val="003C2B5B"/>
    <w:rsid w:val="003C2E7C"/>
    <w:rsid w:val="003C32B7"/>
    <w:rsid w:val="003C3429"/>
    <w:rsid w:val="003C3630"/>
    <w:rsid w:val="003C3788"/>
    <w:rsid w:val="003C38D8"/>
    <w:rsid w:val="003C3FCB"/>
    <w:rsid w:val="003C4457"/>
    <w:rsid w:val="003C48CA"/>
    <w:rsid w:val="003C4EED"/>
    <w:rsid w:val="003C57DA"/>
    <w:rsid w:val="003C58DC"/>
    <w:rsid w:val="003C59BF"/>
    <w:rsid w:val="003C6212"/>
    <w:rsid w:val="003C69FF"/>
    <w:rsid w:val="003C70C9"/>
    <w:rsid w:val="003C73DA"/>
    <w:rsid w:val="003C7D17"/>
    <w:rsid w:val="003C7FCC"/>
    <w:rsid w:val="003D01CB"/>
    <w:rsid w:val="003D080D"/>
    <w:rsid w:val="003D0A95"/>
    <w:rsid w:val="003D0D16"/>
    <w:rsid w:val="003D121B"/>
    <w:rsid w:val="003D1547"/>
    <w:rsid w:val="003D1C81"/>
    <w:rsid w:val="003D2C15"/>
    <w:rsid w:val="003D2CC1"/>
    <w:rsid w:val="003D2CEB"/>
    <w:rsid w:val="003D2E5E"/>
    <w:rsid w:val="003D32D8"/>
    <w:rsid w:val="003D3FF7"/>
    <w:rsid w:val="003D44E6"/>
    <w:rsid w:val="003D4BE1"/>
    <w:rsid w:val="003D5529"/>
    <w:rsid w:val="003D5788"/>
    <w:rsid w:val="003D5DA7"/>
    <w:rsid w:val="003D658D"/>
    <w:rsid w:val="003D6ADF"/>
    <w:rsid w:val="003D7111"/>
    <w:rsid w:val="003D756B"/>
    <w:rsid w:val="003D7BBE"/>
    <w:rsid w:val="003D7CB9"/>
    <w:rsid w:val="003E0765"/>
    <w:rsid w:val="003E0834"/>
    <w:rsid w:val="003E10E4"/>
    <w:rsid w:val="003E1815"/>
    <w:rsid w:val="003E18E3"/>
    <w:rsid w:val="003E2596"/>
    <w:rsid w:val="003E29AE"/>
    <w:rsid w:val="003E2F62"/>
    <w:rsid w:val="003E3399"/>
    <w:rsid w:val="003E38C4"/>
    <w:rsid w:val="003E3A62"/>
    <w:rsid w:val="003E3F3B"/>
    <w:rsid w:val="003E403B"/>
    <w:rsid w:val="003E424D"/>
    <w:rsid w:val="003E44F2"/>
    <w:rsid w:val="003E4573"/>
    <w:rsid w:val="003E46F7"/>
    <w:rsid w:val="003E4AE1"/>
    <w:rsid w:val="003E500B"/>
    <w:rsid w:val="003E5712"/>
    <w:rsid w:val="003E5AE1"/>
    <w:rsid w:val="003E61BB"/>
    <w:rsid w:val="003E63A5"/>
    <w:rsid w:val="003E6B51"/>
    <w:rsid w:val="003E792A"/>
    <w:rsid w:val="003E7E4D"/>
    <w:rsid w:val="003F0D43"/>
    <w:rsid w:val="003F15F8"/>
    <w:rsid w:val="003F16D2"/>
    <w:rsid w:val="003F25CA"/>
    <w:rsid w:val="003F2FC4"/>
    <w:rsid w:val="003F31D9"/>
    <w:rsid w:val="003F3340"/>
    <w:rsid w:val="003F361D"/>
    <w:rsid w:val="003F36CC"/>
    <w:rsid w:val="003F42FF"/>
    <w:rsid w:val="003F4510"/>
    <w:rsid w:val="003F4F22"/>
    <w:rsid w:val="003F5132"/>
    <w:rsid w:val="003F5AC0"/>
    <w:rsid w:val="003F66CF"/>
    <w:rsid w:val="003F6E79"/>
    <w:rsid w:val="003F701B"/>
    <w:rsid w:val="003F7233"/>
    <w:rsid w:val="003F7828"/>
    <w:rsid w:val="003F7C49"/>
    <w:rsid w:val="003F7DC3"/>
    <w:rsid w:val="00400120"/>
    <w:rsid w:val="0040072A"/>
    <w:rsid w:val="00400C84"/>
    <w:rsid w:val="00400D07"/>
    <w:rsid w:val="00400D2D"/>
    <w:rsid w:val="00400D8D"/>
    <w:rsid w:val="00400ED6"/>
    <w:rsid w:val="00400F00"/>
    <w:rsid w:val="004011FE"/>
    <w:rsid w:val="00401881"/>
    <w:rsid w:val="00401942"/>
    <w:rsid w:val="004030A4"/>
    <w:rsid w:val="00403795"/>
    <w:rsid w:val="004037B6"/>
    <w:rsid w:val="00404355"/>
    <w:rsid w:val="00404CD5"/>
    <w:rsid w:val="0040512D"/>
    <w:rsid w:val="0040524F"/>
    <w:rsid w:val="00405FA0"/>
    <w:rsid w:val="0040600E"/>
    <w:rsid w:val="004060AC"/>
    <w:rsid w:val="004068EF"/>
    <w:rsid w:val="00406CD0"/>
    <w:rsid w:val="00407186"/>
    <w:rsid w:val="00407371"/>
    <w:rsid w:val="00407A0A"/>
    <w:rsid w:val="00410754"/>
    <w:rsid w:val="00410FCC"/>
    <w:rsid w:val="004112C7"/>
    <w:rsid w:val="00412665"/>
    <w:rsid w:val="00412EC3"/>
    <w:rsid w:val="00413291"/>
    <w:rsid w:val="0041365A"/>
    <w:rsid w:val="0041399F"/>
    <w:rsid w:val="00413BF6"/>
    <w:rsid w:val="00414482"/>
    <w:rsid w:val="00414A47"/>
    <w:rsid w:val="00415F79"/>
    <w:rsid w:val="00415F95"/>
    <w:rsid w:val="0041605F"/>
    <w:rsid w:val="0041673B"/>
    <w:rsid w:val="00417444"/>
    <w:rsid w:val="004177C6"/>
    <w:rsid w:val="004202E1"/>
    <w:rsid w:val="004207DD"/>
    <w:rsid w:val="00420868"/>
    <w:rsid w:val="00421CF3"/>
    <w:rsid w:val="00421ED1"/>
    <w:rsid w:val="004220E7"/>
    <w:rsid w:val="004221AF"/>
    <w:rsid w:val="00422944"/>
    <w:rsid w:val="00422BE5"/>
    <w:rsid w:val="00423249"/>
    <w:rsid w:val="004233DE"/>
    <w:rsid w:val="00423F73"/>
    <w:rsid w:val="004240DB"/>
    <w:rsid w:val="00424695"/>
    <w:rsid w:val="00424A25"/>
    <w:rsid w:val="00425B85"/>
    <w:rsid w:val="00425C92"/>
    <w:rsid w:val="004265CB"/>
    <w:rsid w:val="00426B52"/>
    <w:rsid w:val="00426ECE"/>
    <w:rsid w:val="004275B8"/>
    <w:rsid w:val="0042763D"/>
    <w:rsid w:val="0042787D"/>
    <w:rsid w:val="00427F04"/>
    <w:rsid w:val="00430665"/>
    <w:rsid w:val="00430DAE"/>
    <w:rsid w:val="0043105D"/>
    <w:rsid w:val="004311BB"/>
    <w:rsid w:val="00431303"/>
    <w:rsid w:val="004315E8"/>
    <w:rsid w:val="0043166C"/>
    <w:rsid w:val="00431F93"/>
    <w:rsid w:val="00432078"/>
    <w:rsid w:val="00432943"/>
    <w:rsid w:val="004329DB"/>
    <w:rsid w:val="00433115"/>
    <w:rsid w:val="00433D3D"/>
    <w:rsid w:val="00433D82"/>
    <w:rsid w:val="00433F77"/>
    <w:rsid w:val="00434380"/>
    <w:rsid w:val="004348A3"/>
    <w:rsid w:val="00434E05"/>
    <w:rsid w:val="0043508A"/>
    <w:rsid w:val="004356FB"/>
    <w:rsid w:val="0043641A"/>
    <w:rsid w:val="004366B3"/>
    <w:rsid w:val="0043726C"/>
    <w:rsid w:val="004375ED"/>
    <w:rsid w:val="004401E1"/>
    <w:rsid w:val="00440294"/>
    <w:rsid w:val="00440B6B"/>
    <w:rsid w:val="00440E26"/>
    <w:rsid w:val="00441655"/>
    <w:rsid w:val="00441868"/>
    <w:rsid w:val="00441988"/>
    <w:rsid w:val="00441A81"/>
    <w:rsid w:val="00441BBF"/>
    <w:rsid w:val="00441D3C"/>
    <w:rsid w:val="00441D63"/>
    <w:rsid w:val="00441F7A"/>
    <w:rsid w:val="00442075"/>
    <w:rsid w:val="004422E1"/>
    <w:rsid w:val="004425EA"/>
    <w:rsid w:val="004428AE"/>
    <w:rsid w:val="00442C30"/>
    <w:rsid w:val="00442D4A"/>
    <w:rsid w:val="00442DE3"/>
    <w:rsid w:val="004439D8"/>
    <w:rsid w:val="00443A22"/>
    <w:rsid w:val="00443C66"/>
    <w:rsid w:val="00443D46"/>
    <w:rsid w:val="00444193"/>
    <w:rsid w:val="004442C1"/>
    <w:rsid w:val="00444E59"/>
    <w:rsid w:val="00445860"/>
    <w:rsid w:val="004468C1"/>
    <w:rsid w:val="00446AD9"/>
    <w:rsid w:val="00446B55"/>
    <w:rsid w:val="004471CF"/>
    <w:rsid w:val="00447AB0"/>
    <w:rsid w:val="00447EBA"/>
    <w:rsid w:val="0045009A"/>
    <w:rsid w:val="00450400"/>
    <w:rsid w:val="00450DEC"/>
    <w:rsid w:val="0045195B"/>
    <w:rsid w:val="00451995"/>
    <w:rsid w:val="00451A35"/>
    <w:rsid w:val="00451E10"/>
    <w:rsid w:val="00452E2E"/>
    <w:rsid w:val="00453437"/>
    <w:rsid w:val="0045350F"/>
    <w:rsid w:val="00454972"/>
    <w:rsid w:val="00454BCA"/>
    <w:rsid w:val="0045511E"/>
    <w:rsid w:val="0045540D"/>
    <w:rsid w:val="0045544C"/>
    <w:rsid w:val="004556EA"/>
    <w:rsid w:val="0045628F"/>
    <w:rsid w:val="00456675"/>
    <w:rsid w:val="004567A6"/>
    <w:rsid w:val="0045697A"/>
    <w:rsid w:val="00457EAA"/>
    <w:rsid w:val="00460003"/>
    <w:rsid w:val="00460E06"/>
    <w:rsid w:val="004610F5"/>
    <w:rsid w:val="00461D9C"/>
    <w:rsid w:val="0046242F"/>
    <w:rsid w:val="004627A6"/>
    <w:rsid w:val="0046296B"/>
    <w:rsid w:val="00462B27"/>
    <w:rsid w:val="00462BE6"/>
    <w:rsid w:val="00462D40"/>
    <w:rsid w:val="00462F24"/>
    <w:rsid w:val="00463786"/>
    <w:rsid w:val="004640C0"/>
    <w:rsid w:val="004643B4"/>
    <w:rsid w:val="00464771"/>
    <w:rsid w:val="00464898"/>
    <w:rsid w:val="004648DA"/>
    <w:rsid w:val="00464B5B"/>
    <w:rsid w:val="00464B64"/>
    <w:rsid w:val="00465B7E"/>
    <w:rsid w:val="00465F26"/>
    <w:rsid w:val="00466199"/>
    <w:rsid w:val="004703CE"/>
    <w:rsid w:val="0047061E"/>
    <w:rsid w:val="00470874"/>
    <w:rsid w:val="00470F74"/>
    <w:rsid w:val="00471167"/>
    <w:rsid w:val="00471533"/>
    <w:rsid w:val="0047160F"/>
    <w:rsid w:val="00471663"/>
    <w:rsid w:val="00471DFE"/>
    <w:rsid w:val="00472401"/>
    <w:rsid w:val="00472695"/>
    <w:rsid w:val="00472875"/>
    <w:rsid w:val="00472B4D"/>
    <w:rsid w:val="004733EB"/>
    <w:rsid w:val="004735E0"/>
    <w:rsid w:val="00475478"/>
    <w:rsid w:val="00475567"/>
    <w:rsid w:val="00475929"/>
    <w:rsid w:val="00475A54"/>
    <w:rsid w:val="00475C1F"/>
    <w:rsid w:val="00475EFA"/>
    <w:rsid w:val="00476215"/>
    <w:rsid w:val="0047671D"/>
    <w:rsid w:val="00476E33"/>
    <w:rsid w:val="00477F3B"/>
    <w:rsid w:val="00480E14"/>
    <w:rsid w:val="0048177B"/>
    <w:rsid w:val="00481F31"/>
    <w:rsid w:val="0048213D"/>
    <w:rsid w:val="00482590"/>
    <w:rsid w:val="00482CE4"/>
    <w:rsid w:val="00482D32"/>
    <w:rsid w:val="004836C4"/>
    <w:rsid w:val="00483A72"/>
    <w:rsid w:val="00483FAF"/>
    <w:rsid w:val="00484361"/>
    <w:rsid w:val="004849DA"/>
    <w:rsid w:val="00484C18"/>
    <w:rsid w:val="00484C30"/>
    <w:rsid w:val="004855EB"/>
    <w:rsid w:val="004856D5"/>
    <w:rsid w:val="00485805"/>
    <w:rsid w:val="00486132"/>
    <w:rsid w:val="00486497"/>
    <w:rsid w:val="0048680C"/>
    <w:rsid w:val="00486F78"/>
    <w:rsid w:val="0048721B"/>
    <w:rsid w:val="0048737D"/>
    <w:rsid w:val="00487657"/>
    <w:rsid w:val="004903B8"/>
    <w:rsid w:val="004905C4"/>
    <w:rsid w:val="00490A61"/>
    <w:rsid w:val="0049116F"/>
    <w:rsid w:val="004911D1"/>
    <w:rsid w:val="00491DA9"/>
    <w:rsid w:val="00492EDD"/>
    <w:rsid w:val="004939CF"/>
    <w:rsid w:val="00493ECC"/>
    <w:rsid w:val="00494993"/>
    <w:rsid w:val="00495262"/>
    <w:rsid w:val="004956A3"/>
    <w:rsid w:val="0049588D"/>
    <w:rsid w:val="0049595E"/>
    <w:rsid w:val="00495F7D"/>
    <w:rsid w:val="00496394"/>
    <w:rsid w:val="004966EC"/>
    <w:rsid w:val="004966F1"/>
    <w:rsid w:val="0049690A"/>
    <w:rsid w:val="00496B19"/>
    <w:rsid w:val="00496D6B"/>
    <w:rsid w:val="00497356"/>
    <w:rsid w:val="00497417"/>
    <w:rsid w:val="00497527"/>
    <w:rsid w:val="00497533"/>
    <w:rsid w:val="004975F7"/>
    <w:rsid w:val="00497B76"/>
    <w:rsid w:val="004A0272"/>
    <w:rsid w:val="004A068B"/>
    <w:rsid w:val="004A08C1"/>
    <w:rsid w:val="004A0A9E"/>
    <w:rsid w:val="004A0F47"/>
    <w:rsid w:val="004A1C1D"/>
    <w:rsid w:val="004A1D39"/>
    <w:rsid w:val="004A2088"/>
    <w:rsid w:val="004A244E"/>
    <w:rsid w:val="004A29E8"/>
    <w:rsid w:val="004A2DC3"/>
    <w:rsid w:val="004A2E26"/>
    <w:rsid w:val="004A39AD"/>
    <w:rsid w:val="004A47DD"/>
    <w:rsid w:val="004A4F21"/>
    <w:rsid w:val="004A4FB3"/>
    <w:rsid w:val="004A56D8"/>
    <w:rsid w:val="004A5819"/>
    <w:rsid w:val="004A5BA6"/>
    <w:rsid w:val="004A5E3B"/>
    <w:rsid w:val="004A6093"/>
    <w:rsid w:val="004A61E6"/>
    <w:rsid w:val="004A6606"/>
    <w:rsid w:val="004A6E34"/>
    <w:rsid w:val="004A7140"/>
    <w:rsid w:val="004A73BF"/>
    <w:rsid w:val="004A7665"/>
    <w:rsid w:val="004A7809"/>
    <w:rsid w:val="004A7810"/>
    <w:rsid w:val="004A799A"/>
    <w:rsid w:val="004A7C19"/>
    <w:rsid w:val="004A7D10"/>
    <w:rsid w:val="004B0128"/>
    <w:rsid w:val="004B06BD"/>
    <w:rsid w:val="004B06F6"/>
    <w:rsid w:val="004B0B03"/>
    <w:rsid w:val="004B0E85"/>
    <w:rsid w:val="004B123D"/>
    <w:rsid w:val="004B1D41"/>
    <w:rsid w:val="004B2467"/>
    <w:rsid w:val="004B270F"/>
    <w:rsid w:val="004B2714"/>
    <w:rsid w:val="004B2B9D"/>
    <w:rsid w:val="004B2C55"/>
    <w:rsid w:val="004B2F52"/>
    <w:rsid w:val="004B50F2"/>
    <w:rsid w:val="004B514B"/>
    <w:rsid w:val="004B5377"/>
    <w:rsid w:val="004B551A"/>
    <w:rsid w:val="004B5796"/>
    <w:rsid w:val="004B6BA4"/>
    <w:rsid w:val="004B70C6"/>
    <w:rsid w:val="004B7A3C"/>
    <w:rsid w:val="004C0052"/>
    <w:rsid w:val="004C00F7"/>
    <w:rsid w:val="004C0233"/>
    <w:rsid w:val="004C06A7"/>
    <w:rsid w:val="004C13F0"/>
    <w:rsid w:val="004C1618"/>
    <w:rsid w:val="004C1838"/>
    <w:rsid w:val="004C1F33"/>
    <w:rsid w:val="004C2297"/>
    <w:rsid w:val="004C2476"/>
    <w:rsid w:val="004C2C7F"/>
    <w:rsid w:val="004C34B4"/>
    <w:rsid w:val="004C48B5"/>
    <w:rsid w:val="004C4E77"/>
    <w:rsid w:val="004C4F8F"/>
    <w:rsid w:val="004C51FB"/>
    <w:rsid w:val="004C5227"/>
    <w:rsid w:val="004C552E"/>
    <w:rsid w:val="004C59EA"/>
    <w:rsid w:val="004C5AB2"/>
    <w:rsid w:val="004C5C20"/>
    <w:rsid w:val="004C5DFC"/>
    <w:rsid w:val="004C60AA"/>
    <w:rsid w:val="004C76CC"/>
    <w:rsid w:val="004C7B02"/>
    <w:rsid w:val="004D0783"/>
    <w:rsid w:val="004D0903"/>
    <w:rsid w:val="004D09AD"/>
    <w:rsid w:val="004D138B"/>
    <w:rsid w:val="004D157C"/>
    <w:rsid w:val="004D187A"/>
    <w:rsid w:val="004D1E3B"/>
    <w:rsid w:val="004D1EA8"/>
    <w:rsid w:val="004D1F68"/>
    <w:rsid w:val="004D20B3"/>
    <w:rsid w:val="004D2D3D"/>
    <w:rsid w:val="004D2DCE"/>
    <w:rsid w:val="004D30F2"/>
    <w:rsid w:val="004D376B"/>
    <w:rsid w:val="004D391A"/>
    <w:rsid w:val="004D43A6"/>
    <w:rsid w:val="004D43C2"/>
    <w:rsid w:val="004D4EF3"/>
    <w:rsid w:val="004D4F8F"/>
    <w:rsid w:val="004D56E4"/>
    <w:rsid w:val="004D66BD"/>
    <w:rsid w:val="004D6CDE"/>
    <w:rsid w:val="004D6DD1"/>
    <w:rsid w:val="004D6F54"/>
    <w:rsid w:val="004D7DE2"/>
    <w:rsid w:val="004E0193"/>
    <w:rsid w:val="004E04F1"/>
    <w:rsid w:val="004E050F"/>
    <w:rsid w:val="004E0924"/>
    <w:rsid w:val="004E0BDC"/>
    <w:rsid w:val="004E1358"/>
    <w:rsid w:val="004E1536"/>
    <w:rsid w:val="004E2003"/>
    <w:rsid w:val="004E2642"/>
    <w:rsid w:val="004E288A"/>
    <w:rsid w:val="004E2935"/>
    <w:rsid w:val="004E2AFA"/>
    <w:rsid w:val="004E2ED3"/>
    <w:rsid w:val="004E313B"/>
    <w:rsid w:val="004E320B"/>
    <w:rsid w:val="004E4B9E"/>
    <w:rsid w:val="004E5A2D"/>
    <w:rsid w:val="004E5C20"/>
    <w:rsid w:val="004E5D97"/>
    <w:rsid w:val="004E5E9C"/>
    <w:rsid w:val="004E6480"/>
    <w:rsid w:val="004E64D8"/>
    <w:rsid w:val="004E67AF"/>
    <w:rsid w:val="004E695E"/>
    <w:rsid w:val="004E699E"/>
    <w:rsid w:val="004E6FFC"/>
    <w:rsid w:val="004E7493"/>
    <w:rsid w:val="004E7875"/>
    <w:rsid w:val="004E79F7"/>
    <w:rsid w:val="004E7C79"/>
    <w:rsid w:val="004E7CF1"/>
    <w:rsid w:val="004F0084"/>
    <w:rsid w:val="004F00C9"/>
    <w:rsid w:val="004F09C5"/>
    <w:rsid w:val="004F1C79"/>
    <w:rsid w:val="004F1E46"/>
    <w:rsid w:val="004F2790"/>
    <w:rsid w:val="004F27B2"/>
    <w:rsid w:val="004F2FBF"/>
    <w:rsid w:val="004F3125"/>
    <w:rsid w:val="004F3640"/>
    <w:rsid w:val="004F3872"/>
    <w:rsid w:val="004F3E23"/>
    <w:rsid w:val="004F446D"/>
    <w:rsid w:val="004F4E9B"/>
    <w:rsid w:val="004F5863"/>
    <w:rsid w:val="004F5C03"/>
    <w:rsid w:val="004F64B3"/>
    <w:rsid w:val="004F68CF"/>
    <w:rsid w:val="004F78E1"/>
    <w:rsid w:val="004F7D35"/>
    <w:rsid w:val="004F7FD0"/>
    <w:rsid w:val="00500002"/>
    <w:rsid w:val="00500708"/>
    <w:rsid w:val="005009FF"/>
    <w:rsid w:val="00500C76"/>
    <w:rsid w:val="0050118A"/>
    <w:rsid w:val="005018A3"/>
    <w:rsid w:val="00501B63"/>
    <w:rsid w:val="00501BE9"/>
    <w:rsid w:val="00501DC6"/>
    <w:rsid w:val="00502B66"/>
    <w:rsid w:val="0050308E"/>
    <w:rsid w:val="00503290"/>
    <w:rsid w:val="00503749"/>
    <w:rsid w:val="00504098"/>
    <w:rsid w:val="005044CF"/>
    <w:rsid w:val="005044DF"/>
    <w:rsid w:val="005045F2"/>
    <w:rsid w:val="00504856"/>
    <w:rsid w:val="005049F8"/>
    <w:rsid w:val="00504C28"/>
    <w:rsid w:val="00504D69"/>
    <w:rsid w:val="00505BA6"/>
    <w:rsid w:val="005074C4"/>
    <w:rsid w:val="00507B44"/>
    <w:rsid w:val="00510195"/>
    <w:rsid w:val="00510214"/>
    <w:rsid w:val="005102BC"/>
    <w:rsid w:val="00511566"/>
    <w:rsid w:val="005115B2"/>
    <w:rsid w:val="00511CBD"/>
    <w:rsid w:val="00511EC4"/>
    <w:rsid w:val="005124ED"/>
    <w:rsid w:val="005125B4"/>
    <w:rsid w:val="005132D9"/>
    <w:rsid w:val="00513B16"/>
    <w:rsid w:val="005140A7"/>
    <w:rsid w:val="00514637"/>
    <w:rsid w:val="00514837"/>
    <w:rsid w:val="0051488A"/>
    <w:rsid w:val="005149E3"/>
    <w:rsid w:val="00514D1C"/>
    <w:rsid w:val="00515D43"/>
    <w:rsid w:val="0051664A"/>
    <w:rsid w:val="00516B38"/>
    <w:rsid w:val="005170FD"/>
    <w:rsid w:val="00517106"/>
    <w:rsid w:val="0051731B"/>
    <w:rsid w:val="00517495"/>
    <w:rsid w:val="0051768E"/>
    <w:rsid w:val="005202E0"/>
    <w:rsid w:val="00522384"/>
    <w:rsid w:val="005239DB"/>
    <w:rsid w:val="00523F7D"/>
    <w:rsid w:val="005240FD"/>
    <w:rsid w:val="00524551"/>
    <w:rsid w:val="005247B6"/>
    <w:rsid w:val="005248C8"/>
    <w:rsid w:val="00524A10"/>
    <w:rsid w:val="00524A51"/>
    <w:rsid w:val="00524DFF"/>
    <w:rsid w:val="00524EE7"/>
    <w:rsid w:val="00524F27"/>
    <w:rsid w:val="005253B7"/>
    <w:rsid w:val="005256D6"/>
    <w:rsid w:val="00525A91"/>
    <w:rsid w:val="00525E57"/>
    <w:rsid w:val="005262A4"/>
    <w:rsid w:val="005263CD"/>
    <w:rsid w:val="005268A4"/>
    <w:rsid w:val="005269FA"/>
    <w:rsid w:val="005300E0"/>
    <w:rsid w:val="00530113"/>
    <w:rsid w:val="00530855"/>
    <w:rsid w:val="00530CEB"/>
    <w:rsid w:val="00530ED6"/>
    <w:rsid w:val="0053117B"/>
    <w:rsid w:val="00531220"/>
    <w:rsid w:val="0053123D"/>
    <w:rsid w:val="00531312"/>
    <w:rsid w:val="00531623"/>
    <w:rsid w:val="00531664"/>
    <w:rsid w:val="00531CCE"/>
    <w:rsid w:val="0053250C"/>
    <w:rsid w:val="0053257B"/>
    <w:rsid w:val="0053263A"/>
    <w:rsid w:val="0053289B"/>
    <w:rsid w:val="005331CE"/>
    <w:rsid w:val="0053322C"/>
    <w:rsid w:val="005336C9"/>
    <w:rsid w:val="005337F6"/>
    <w:rsid w:val="00534DCB"/>
    <w:rsid w:val="005350D5"/>
    <w:rsid w:val="005355AE"/>
    <w:rsid w:val="00535E9E"/>
    <w:rsid w:val="00536478"/>
    <w:rsid w:val="005368B5"/>
    <w:rsid w:val="00537381"/>
    <w:rsid w:val="0053776E"/>
    <w:rsid w:val="00537F94"/>
    <w:rsid w:val="005400EA"/>
    <w:rsid w:val="005404E8"/>
    <w:rsid w:val="00540684"/>
    <w:rsid w:val="00541229"/>
    <w:rsid w:val="00541850"/>
    <w:rsid w:val="00541C45"/>
    <w:rsid w:val="00542619"/>
    <w:rsid w:val="005435DF"/>
    <w:rsid w:val="00543CFF"/>
    <w:rsid w:val="00544C66"/>
    <w:rsid w:val="00544F24"/>
    <w:rsid w:val="00545369"/>
    <w:rsid w:val="0054577C"/>
    <w:rsid w:val="00545823"/>
    <w:rsid w:val="005459A8"/>
    <w:rsid w:val="00545B17"/>
    <w:rsid w:val="00545B6D"/>
    <w:rsid w:val="00545BE3"/>
    <w:rsid w:val="00545C19"/>
    <w:rsid w:val="00545D23"/>
    <w:rsid w:val="00546A94"/>
    <w:rsid w:val="005475B2"/>
    <w:rsid w:val="00547F1B"/>
    <w:rsid w:val="005502C7"/>
    <w:rsid w:val="005503ED"/>
    <w:rsid w:val="00550452"/>
    <w:rsid w:val="00550C93"/>
    <w:rsid w:val="00550F8B"/>
    <w:rsid w:val="00551058"/>
    <w:rsid w:val="00551148"/>
    <w:rsid w:val="005515A9"/>
    <w:rsid w:val="00551874"/>
    <w:rsid w:val="00551BE2"/>
    <w:rsid w:val="005522E1"/>
    <w:rsid w:val="00552528"/>
    <w:rsid w:val="005532C9"/>
    <w:rsid w:val="005532F8"/>
    <w:rsid w:val="0055361D"/>
    <w:rsid w:val="00553C76"/>
    <w:rsid w:val="00553DD1"/>
    <w:rsid w:val="0055421E"/>
    <w:rsid w:val="00554521"/>
    <w:rsid w:val="00555589"/>
    <w:rsid w:val="005555AE"/>
    <w:rsid w:val="00555903"/>
    <w:rsid w:val="00555CC9"/>
    <w:rsid w:val="0055674F"/>
    <w:rsid w:val="00556773"/>
    <w:rsid w:val="00556D92"/>
    <w:rsid w:val="00556DA2"/>
    <w:rsid w:val="00556DAA"/>
    <w:rsid w:val="00557630"/>
    <w:rsid w:val="00557700"/>
    <w:rsid w:val="00557E2C"/>
    <w:rsid w:val="00560596"/>
    <w:rsid w:val="00560A78"/>
    <w:rsid w:val="00560C3A"/>
    <w:rsid w:val="005612D0"/>
    <w:rsid w:val="0056176C"/>
    <w:rsid w:val="00561EE5"/>
    <w:rsid w:val="005626CA"/>
    <w:rsid w:val="00562C00"/>
    <w:rsid w:val="00562D31"/>
    <w:rsid w:val="00562D86"/>
    <w:rsid w:val="005631A0"/>
    <w:rsid w:val="00563552"/>
    <w:rsid w:val="005638D4"/>
    <w:rsid w:val="00563B39"/>
    <w:rsid w:val="00563BCD"/>
    <w:rsid w:val="005646EC"/>
    <w:rsid w:val="00565011"/>
    <w:rsid w:val="005651B0"/>
    <w:rsid w:val="00565A6D"/>
    <w:rsid w:val="00565ED3"/>
    <w:rsid w:val="00566023"/>
    <w:rsid w:val="005666FA"/>
    <w:rsid w:val="00566B4B"/>
    <w:rsid w:val="00566D95"/>
    <w:rsid w:val="0056713D"/>
    <w:rsid w:val="005672B5"/>
    <w:rsid w:val="0057096A"/>
    <w:rsid w:val="00570994"/>
    <w:rsid w:val="00570C57"/>
    <w:rsid w:val="00571179"/>
    <w:rsid w:val="005726A2"/>
    <w:rsid w:val="005726A6"/>
    <w:rsid w:val="00573F46"/>
    <w:rsid w:val="00574CDA"/>
    <w:rsid w:val="00574D96"/>
    <w:rsid w:val="00575259"/>
    <w:rsid w:val="00575C76"/>
    <w:rsid w:val="0057699E"/>
    <w:rsid w:val="00576D9F"/>
    <w:rsid w:val="00576E27"/>
    <w:rsid w:val="00580123"/>
    <w:rsid w:val="00580296"/>
    <w:rsid w:val="005805AF"/>
    <w:rsid w:val="0058073D"/>
    <w:rsid w:val="00580B49"/>
    <w:rsid w:val="00581132"/>
    <w:rsid w:val="005817FE"/>
    <w:rsid w:val="00581EFF"/>
    <w:rsid w:val="0058232A"/>
    <w:rsid w:val="0058255C"/>
    <w:rsid w:val="005825F7"/>
    <w:rsid w:val="005830BA"/>
    <w:rsid w:val="005836C2"/>
    <w:rsid w:val="0058370E"/>
    <w:rsid w:val="00583F60"/>
    <w:rsid w:val="005846BA"/>
    <w:rsid w:val="00584B3D"/>
    <w:rsid w:val="00584FFE"/>
    <w:rsid w:val="0058564F"/>
    <w:rsid w:val="00585913"/>
    <w:rsid w:val="00585FA3"/>
    <w:rsid w:val="00586099"/>
    <w:rsid w:val="00586C60"/>
    <w:rsid w:val="00586FFE"/>
    <w:rsid w:val="00587C91"/>
    <w:rsid w:val="0059005F"/>
    <w:rsid w:val="00590248"/>
    <w:rsid w:val="005906C5"/>
    <w:rsid w:val="00590A3B"/>
    <w:rsid w:val="00591105"/>
    <w:rsid w:val="005915BA"/>
    <w:rsid w:val="00591C27"/>
    <w:rsid w:val="0059242A"/>
    <w:rsid w:val="00592966"/>
    <w:rsid w:val="00592F89"/>
    <w:rsid w:val="00593112"/>
    <w:rsid w:val="0059366F"/>
    <w:rsid w:val="00593B33"/>
    <w:rsid w:val="00593CE9"/>
    <w:rsid w:val="00594030"/>
    <w:rsid w:val="005941DA"/>
    <w:rsid w:val="00594DF3"/>
    <w:rsid w:val="00595E88"/>
    <w:rsid w:val="00595E9B"/>
    <w:rsid w:val="00596446"/>
    <w:rsid w:val="00596E75"/>
    <w:rsid w:val="00597326"/>
    <w:rsid w:val="00597B45"/>
    <w:rsid w:val="005A0155"/>
    <w:rsid w:val="005A080C"/>
    <w:rsid w:val="005A09F8"/>
    <w:rsid w:val="005A0FCA"/>
    <w:rsid w:val="005A11E1"/>
    <w:rsid w:val="005A18DD"/>
    <w:rsid w:val="005A2264"/>
    <w:rsid w:val="005A3446"/>
    <w:rsid w:val="005A3762"/>
    <w:rsid w:val="005A3F74"/>
    <w:rsid w:val="005A4156"/>
    <w:rsid w:val="005A4327"/>
    <w:rsid w:val="005A46C6"/>
    <w:rsid w:val="005A4B28"/>
    <w:rsid w:val="005A4BDB"/>
    <w:rsid w:val="005A4C8A"/>
    <w:rsid w:val="005A4F52"/>
    <w:rsid w:val="005A510A"/>
    <w:rsid w:val="005A5432"/>
    <w:rsid w:val="005A5444"/>
    <w:rsid w:val="005A5740"/>
    <w:rsid w:val="005A5869"/>
    <w:rsid w:val="005A5A09"/>
    <w:rsid w:val="005A5EC3"/>
    <w:rsid w:val="005A5F55"/>
    <w:rsid w:val="005A614F"/>
    <w:rsid w:val="005A74D4"/>
    <w:rsid w:val="005B0215"/>
    <w:rsid w:val="005B0488"/>
    <w:rsid w:val="005B0AB3"/>
    <w:rsid w:val="005B0D42"/>
    <w:rsid w:val="005B0E6E"/>
    <w:rsid w:val="005B11CC"/>
    <w:rsid w:val="005B1249"/>
    <w:rsid w:val="005B1465"/>
    <w:rsid w:val="005B158C"/>
    <w:rsid w:val="005B2CB4"/>
    <w:rsid w:val="005B35AD"/>
    <w:rsid w:val="005B36DB"/>
    <w:rsid w:val="005B3865"/>
    <w:rsid w:val="005B39BB"/>
    <w:rsid w:val="005B3DE7"/>
    <w:rsid w:val="005B4022"/>
    <w:rsid w:val="005B49B9"/>
    <w:rsid w:val="005B4A81"/>
    <w:rsid w:val="005B556D"/>
    <w:rsid w:val="005B5888"/>
    <w:rsid w:val="005B5E28"/>
    <w:rsid w:val="005B6183"/>
    <w:rsid w:val="005B720F"/>
    <w:rsid w:val="005B7615"/>
    <w:rsid w:val="005B79E5"/>
    <w:rsid w:val="005C0605"/>
    <w:rsid w:val="005C0A81"/>
    <w:rsid w:val="005C0FD2"/>
    <w:rsid w:val="005C1BE7"/>
    <w:rsid w:val="005C1DDC"/>
    <w:rsid w:val="005C3D1C"/>
    <w:rsid w:val="005C3F4D"/>
    <w:rsid w:val="005C454B"/>
    <w:rsid w:val="005C4566"/>
    <w:rsid w:val="005C4762"/>
    <w:rsid w:val="005C498E"/>
    <w:rsid w:val="005C514C"/>
    <w:rsid w:val="005C69C7"/>
    <w:rsid w:val="005C6EE7"/>
    <w:rsid w:val="005C6FA9"/>
    <w:rsid w:val="005C75CD"/>
    <w:rsid w:val="005C7793"/>
    <w:rsid w:val="005C785A"/>
    <w:rsid w:val="005C78F0"/>
    <w:rsid w:val="005C7943"/>
    <w:rsid w:val="005C79DC"/>
    <w:rsid w:val="005C7A0C"/>
    <w:rsid w:val="005C7C37"/>
    <w:rsid w:val="005C7EFC"/>
    <w:rsid w:val="005D0537"/>
    <w:rsid w:val="005D135B"/>
    <w:rsid w:val="005D17D3"/>
    <w:rsid w:val="005D18FB"/>
    <w:rsid w:val="005D20E4"/>
    <w:rsid w:val="005D2720"/>
    <w:rsid w:val="005D28D4"/>
    <w:rsid w:val="005D2DC2"/>
    <w:rsid w:val="005D2E22"/>
    <w:rsid w:val="005D2E24"/>
    <w:rsid w:val="005D2F1B"/>
    <w:rsid w:val="005D34BF"/>
    <w:rsid w:val="005D5152"/>
    <w:rsid w:val="005D54EF"/>
    <w:rsid w:val="005D63D0"/>
    <w:rsid w:val="005D6E9C"/>
    <w:rsid w:val="005D7739"/>
    <w:rsid w:val="005D7806"/>
    <w:rsid w:val="005E03F6"/>
    <w:rsid w:val="005E06AB"/>
    <w:rsid w:val="005E07FE"/>
    <w:rsid w:val="005E0B88"/>
    <w:rsid w:val="005E12D5"/>
    <w:rsid w:val="005E13D6"/>
    <w:rsid w:val="005E1986"/>
    <w:rsid w:val="005E1EA0"/>
    <w:rsid w:val="005E2038"/>
    <w:rsid w:val="005E253B"/>
    <w:rsid w:val="005E2F2D"/>
    <w:rsid w:val="005E2F95"/>
    <w:rsid w:val="005E3C84"/>
    <w:rsid w:val="005E3DFF"/>
    <w:rsid w:val="005E3FEE"/>
    <w:rsid w:val="005E40F4"/>
    <w:rsid w:val="005E42EF"/>
    <w:rsid w:val="005E4696"/>
    <w:rsid w:val="005E4C47"/>
    <w:rsid w:val="005E4CC3"/>
    <w:rsid w:val="005E50E2"/>
    <w:rsid w:val="005E6557"/>
    <w:rsid w:val="005E66BC"/>
    <w:rsid w:val="005E7092"/>
    <w:rsid w:val="005E75F5"/>
    <w:rsid w:val="005E7720"/>
    <w:rsid w:val="005E7BAD"/>
    <w:rsid w:val="005E7BFA"/>
    <w:rsid w:val="005E7C88"/>
    <w:rsid w:val="005E7E92"/>
    <w:rsid w:val="005E7ED3"/>
    <w:rsid w:val="005F0432"/>
    <w:rsid w:val="005F0490"/>
    <w:rsid w:val="005F0F2F"/>
    <w:rsid w:val="005F1057"/>
    <w:rsid w:val="005F16CD"/>
    <w:rsid w:val="005F170B"/>
    <w:rsid w:val="005F1A6B"/>
    <w:rsid w:val="005F1ADB"/>
    <w:rsid w:val="005F1C2E"/>
    <w:rsid w:val="005F24ED"/>
    <w:rsid w:val="005F28F5"/>
    <w:rsid w:val="005F2AEF"/>
    <w:rsid w:val="005F2C70"/>
    <w:rsid w:val="005F3114"/>
    <w:rsid w:val="005F326A"/>
    <w:rsid w:val="005F3374"/>
    <w:rsid w:val="005F346D"/>
    <w:rsid w:val="005F39D5"/>
    <w:rsid w:val="005F3E0A"/>
    <w:rsid w:val="005F4140"/>
    <w:rsid w:val="005F432F"/>
    <w:rsid w:val="005F4BE7"/>
    <w:rsid w:val="005F4C0F"/>
    <w:rsid w:val="005F5212"/>
    <w:rsid w:val="005F56B3"/>
    <w:rsid w:val="005F6180"/>
    <w:rsid w:val="005F673D"/>
    <w:rsid w:val="005F7FF0"/>
    <w:rsid w:val="006005B0"/>
    <w:rsid w:val="00600776"/>
    <w:rsid w:val="0060088F"/>
    <w:rsid w:val="006008A6"/>
    <w:rsid w:val="00600B10"/>
    <w:rsid w:val="00600C90"/>
    <w:rsid w:val="0060146D"/>
    <w:rsid w:val="006020D0"/>
    <w:rsid w:val="006024D0"/>
    <w:rsid w:val="00603099"/>
    <w:rsid w:val="00603DD1"/>
    <w:rsid w:val="0060409A"/>
    <w:rsid w:val="0060572E"/>
    <w:rsid w:val="00605D94"/>
    <w:rsid w:val="00605DBA"/>
    <w:rsid w:val="006060A7"/>
    <w:rsid w:val="006061CC"/>
    <w:rsid w:val="006061DE"/>
    <w:rsid w:val="00606336"/>
    <w:rsid w:val="006064F8"/>
    <w:rsid w:val="006068E3"/>
    <w:rsid w:val="00606C8F"/>
    <w:rsid w:val="00606DB4"/>
    <w:rsid w:val="00606DC4"/>
    <w:rsid w:val="00607D64"/>
    <w:rsid w:val="00607D68"/>
    <w:rsid w:val="006100E2"/>
    <w:rsid w:val="0061063D"/>
    <w:rsid w:val="00610A26"/>
    <w:rsid w:val="00610CF2"/>
    <w:rsid w:val="00611031"/>
    <w:rsid w:val="006110BF"/>
    <w:rsid w:val="00611C36"/>
    <w:rsid w:val="00612492"/>
    <w:rsid w:val="00612AAC"/>
    <w:rsid w:val="00612F1B"/>
    <w:rsid w:val="0061358F"/>
    <w:rsid w:val="0061377D"/>
    <w:rsid w:val="00614208"/>
    <w:rsid w:val="00614541"/>
    <w:rsid w:val="006148D7"/>
    <w:rsid w:val="0061511C"/>
    <w:rsid w:val="00615443"/>
    <w:rsid w:val="006156F5"/>
    <w:rsid w:val="00615D68"/>
    <w:rsid w:val="006162E9"/>
    <w:rsid w:val="006163A0"/>
    <w:rsid w:val="00616A05"/>
    <w:rsid w:val="00617047"/>
    <w:rsid w:val="00617856"/>
    <w:rsid w:val="006178E4"/>
    <w:rsid w:val="00617907"/>
    <w:rsid w:val="0061793E"/>
    <w:rsid w:val="00617C45"/>
    <w:rsid w:val="006204D0"/>
    <w:rsid w:val="006206C1"/>
    <w:rsid w:val="00620B63"/>
    <w:rsid w:val="0062142B"/>
    <w:rsid w:val="00621656"/>
    <w:rsid w:val="00621925"/>
    <w:rsid w:val="006223DC"/>
    <w:rsid w:val="006225B2"/>
    <w:rsid w:val="006227A0"/>
    <w:rsid w:val="00622CF2"/>
    <w:rsid w:val="006232B8"/>
    <w:rsid w:val="006240D3"/>
    <w:rsid w:val="0062417F"/>
    <w:rsid w:val="006241A1"/>
    <w:rsid w:val="00624BB7"/>
    <w:rsid w:val="00625077"/>
    <w:rsid w:val="006257C9"/>
    <w:rsid w:val="00625D20"/>
    <w:rsid w:val="00625E41"/>
    <w:rsid w:val="006268E8"/>
    <w:rsid w:val="0062762C"/>
    <w:rsid w:val="006279F8"/>
    <w:rsid w:val="00630995"/>
    <w:rsid w:val="0063172F"/>
    <w:rsid w:val="00631849"/>
    <w:rsid w:val="0063198F"/>
    <w:rsid w:val="00631B35"/>
    <w:rsid w:val="00631E4D"/>
    <w:rsid w:val="00631F9E"/>
    <w:rsid w:val="00633413"/>
    <w:rsid w:val="00633DE7"/>
    <w:rsid w:val="00633E3F"/>
    <w:rsid w:val="00633E51"/>
    <w:rsid w:val="00634005"/>
    <w:rsid w:val="00634117"/>
    <w:rsid w:val="00634134"/>
    <w:rsid w:val="00634294"/>
    <w:rsid w:val="006344DA"/>
    <w:rsid w:val="00634B35"/>
    <w:rsid w:val="00634C82"/>
    <w:rsid w:val="00634FA6"/>
    <w:rsid w:val="006357B6"/>
    <w:rsid w:val="0063592C"/>
    <w:rsid w:val="00636B48"/>
    <w:rsid w:val="00636F29"/>
    <w:rsid w:val="00637035"/>
    <w:rsid w:val="00637A5D"/>
    <w:rsid w:val="00637EBF"/>
    <w:rsid w:val="00637FDE"/>
    <w:rsid w:val="006403B2"/>
    <w:rsid w:val="00640E96"/>
    <w:rsid w:val="006420D8"/>
    <w:rsid w:val="006428C4"/>
    <w:rsid w:val="00642CD2"/>
    <w:rsid w:val="00642D60"/>
    <w:rsid w:val="00643358"/>
    <w:rsid w:val="00643604"/>
    <w:rsid w:val="00644509"/>
    <w:rsid w:val="006447FC"/>
    <w:rsid w:val="00644A06"/>
    <w:rsid w:val="00644DEE"/>
    <w:rsid w:val="0064534F"/>
    <w:rsid w:val="006456A9"/>
    <w:rsid w:val="00645761"/>
    <w:rsid w:val="0064594C"/>
    <w:rsid w:val="00645BA0"/>
    <w:rsid w:val="00645D25"/>
    <w:rsid w:val="00645E4C"/>
    <w:rsid w:val="0064600A"/>
    <w:rsid w:val="00646049"/>
    <w:rsid w:val="00646319"/>
    <w:rsid w:val="006469B4"/>
    <w:rsid w:val="006469FE"/>
    <w:rsid w:val="00646AB5"/>
    <w:rsid w:val="00647721"/>
    <w:rsid w:val="006478F7"/>
    <w:rsid w:val="00647A25"/>
    <w:rsid w:val="00647D8E"/>
    <w:rsid w:val="006508B6"/>
    <w:rsid w:val="0065137C"/>
    <w:rsid w:val="00652576"/>
    <w:rsid w:val="0065262B"/>
    <w:rsid w:val="006526B8"/>
    <w:rsid w:val="00653901"/>
    <w:rsid w:val="0065392A"/>
    <w:rsid w:val="00653A4A"/>
    <w:rsid w:val="00653C80"/>
    <w:rsid w:val="006541D4"/>
    <w:rsid w:val="006543CC"/>
    <w:rsid w:val="00654E45"/>
    <w:rsid w:val="00654EC9"/>
    <w:rsid w:val="006559DC"/>
    <w:rsid w:val="00655F99"/>
    <w:rsid w:val="006560A6"/>
    <w:rsid w:val="00656484"/>
    <w:rsid w:val="006567F6"/>
    <w:rsid w:val="00656A5E"/>
    <w:rsid w:val="006602D5"/>
    <w:rsid w:val="0066156E"/>
    <w:rsid w:val="006616B3"/>
    <w:rsid w:val="006622DC"/>
    <w:rsid w:val="006623E0"/>
    <w:rsid w:val="00662790"/>
    <w:rsid w:val="0066281C"/>
    <w:rsid w:val="006631B1"/>
    <w:rsid w:val="006634FC"/>
    <w:rsid w:val="00663B02"/>
    <w:rsid w:val="00663BF9"/>
    <w:rsid w:val="006644BE"/>
    <w:rsid w:val="00664687"/>
    <w:rsid w:val="006648A3"/>
    <w:rsid w:val="00665507"/>
    <w:rsid w:val="006657FF"/>
    <w:rsid w:val="00665BB3"/>
    <w:rsid w:val="0066655B"/>
    <w:rsid w:val="00666896"/>
    <w:rsid w:val="00666BB1"/>
    <w:rsid w:val="00667135"/>
    <w:rsid w:val="006673B6"/>
    <w:rsid w:val="006673BB"/>
    <w:rsid w:val="0066763F"/>
    <w:rsid w:val="006678C4"/>
    <w:rsid w:val="0067010D"/>
    <w:rsid w:val="00670C89"/>
    <w:rsid w:val="00670CD1"/>
    <w:rsid w:val="00670FE0"/>
    <w:rsid w:val="00671E69"/>
    <w:rsid w:val="00672D39"/>
    <w:rsid w:val="006736EE"/>
    <w:rsid w:val="00673704"/>
    <w:rsid w:val="00673B5E"/>
    <w:rsid w:val="00674054"/>
    <w:rsid w:val="006747D6"/>
    <w:rsid w:val="006748E2"/>
    <w:rsid w:val="00674904"/>
    <w:rsid w:val="00674E5E"/>
    <w:rsid w:val="00675015"/>
    <w:rsid w:val="00675FF6"/>
    <w:rsid w:val="0067622C"/>
    <w:rsid w:val="00677F7B"/>
    <w:rsid w:val="00680890"/>
    <w:rsid w:val="00681A72"/>
    <w:rsid w:val="006821BA"/>
    <w:rsid w:val="006824D0"/>
    <w:rsid w:val="00682882"/>
    <w:rsid w:val="0068327B"/>
    <w:rsid w:val="00683361"/>
    <w:rsid w:val="00683783"/>
    <w:rsid w:val="0068401E"/>
    <w:rsid w:val="0068415F"/>
    <w:rsid w:val="00684206"/>
    <w:rsid w:val="006848E0"/>
    <w:rsid w:val="00684F53"/>
    <w:rsid w:val="00685227"/>
    <w:rsid w:val="00685286"/>
    <w:rsid w:val="006855BE"/>
    <w:rsid w:val="00685712"/>
    <w:rsid w:val="006858D8"/>
    <w:rsid w:val="006858E9"/>
    <w:rsid w:val="00685CDA"/>
    <w:rsid w:val="006866E1"/>
    <w:rsid w:val="006870B4"/>
    <w:rsid w:val="00687F62"/>
    <w:rsid w:val="00690489"/>
    <w:rsid w:val="00690865"/>
    <w:rsid w:val="006911FF"/>
    <w:rsid w:val="00691674"/>
    <w:rsid w:val="00691EEE"/>
    <w:rsid w:val="006921B0"/>
    <w:rsid w:val="0069281A"/>
    <w:rsid w:val="00693628"/>
    <w:rsid w:val="006945A9"/>
    <w:rsid w:val="00694722"/>
    <w:rsid w:val="0069549C"/>
    <w:rsid w:val="0069555C"/>
    <w:rsid w:val="006963FC"/>
    <w:rsid w:val="0069654C"/>
    <w:rsid w:val="00696957"/>
    <w:rsid w:val="00696D82"/>
    <w:rsid w:val="006971CC"/>
    <w:rsid w:val="006A08A1"/>
    <w:rsid w:val="006A09A2"/>
    <w:rsid w:val="006A09F9"/>
    <w:rsid w:val="006A0A41"/>
    <w:rsid w:val="006A1171"/>
    <w:rsid w:val="006A176E"/>
    <w:rsid w:val="006A19C1"/>
    <w:rsid w:val="006A1DED"/>
    <w:rsid w:val="006A1E14"/>
    <w:rsid w:val="006A216D"/>
    <w:rsid w:val="006A226D"/>
    <w:rsid w:val="006A2CF8"/>
    <w:rsid w:val="006A2D85"/>
    <w:rsid w:val="006A2FAE"/>
    <w:rsid w:val="006A3445"/>
    <w:rsid w:val="006A3772"/>
    <w:rsid w:val="006A48EA"/>
    <w:rsid w:val="006A4BD1"/>
    <w:rsid w:val="006A53F8"/>
    <w:rsid w:val="006A57FD"/>
    <w:rsid w:val="006A614F"/>
    <w:rsid w:val="006A65E8"/>
    <w:rsid w:val="006A68C9"/>
    <w:rsid w:val="006A6DEB"/>
    <w:rsid w:val="006A7DFB"/>
    <w:rsid w:val="006B01E7"/>
    <w:rsid w:val="006B0229"/>
    <w:rsid w:val="006B05E0"/>
    <w:rsid w:val="006B08AB"/>
    <w:rsid w:val="006B0FD0"/>
    <w:rsid w:val="006B10A7"/>
    <w:rsid w:val="006B1F87"/>
    <w:rsid w:val="006B2096"/>
    <w:rsid w:val="006B2127"/>
    <w:rsid w:val="006B22B7"/>
    <w:rsid w:val="006B22F0"/>
    <w:rsid w:val="006B295F"/>
    <w:rsid w:val="006B2C41"/>
    <w:rsid w:val="006B35FB"/>
    <w:rsid w:val="006B39CC"/>
    <w:rsid w:val="006B3DF1"/>
    <w:rsid w:val="006B3FC1"/>
    <w:rsid w:val="006B4160"/>
    <w:rsid w:val="006B52B3"/>
    <w:rsid w:val="006B5AD2"/>
    <w:rsid w:val="006B5B9B"/>
    <w:rsid w:val="006B5E67"/>
    <w:rsid w:val="006B6249"/>
    <w:rsid w:val="006B659B"/>
    <w:rsid w:val="006B6760"/>
    <w:rsid w:val="006B7003"/>
    <w:rsid w:val="006B7873"/>
    <w:rsid w:val="006B7FCB"/>
    <w:rsid w:val="006C0269"/>
    <w:rsid w:val="006C0ECB"/>
    <w:rsid w:val="006C128F"/>
    <w:rsid w:val="006C1646"/>
    <w:rsid w:val="006C2280"/>
    <w:rsid w:val="006C2D14"/>
    <w:rsid w:val="006C35F9"/>
    <w:rsid w:val="006C38B0"/>
    <w:rsid w:val="006C3ADD"/>
    <w:rsid w:val="006C3AE0"/>
    <w:rsid w:val="006C3F7A"/>
    <w:rsid w:val="006C4194"/>
    <w:rsid w:val="006C4B55"/>
    <w:rsid w:val="006C52CE"/>
    <w:rsid w:val="006C5F6B"/>
    <w:rsid w:val="006C617D"/>
    <w:rsid w:val="006C634F"/>
    <w:rsid w:val="006C6519"/>
    <w:rsid w:val="006C657B"/>
    <w:rsid w:val="006C68D5"/>
    <w:rsid w:val="006C68FD"/>
    <w:rsid w:val="006C6910"/>
    <w:rsid w:val="006C712F"/>
    <w:rsid w:val="006C727F"/>
    <w:rsid w:val="006C7917"/>
    <w:rsid w:val="006C7B7C"/>
    <w:rsid w:val="006D082A"/>
    <w:rsid w:val="006D0911"/>
    <w:rsid w:val="006D0F7A"/>
    <w:rsid w:val="006D1247"/>
    <w:rsid w:val="006D1B49"/>
    <w:rsid w:val="006D1D1B"/>
    <w:rsid w:val="006D1E26"/>
    <w:rsid w:val="006D22A7"/>
    <w:rsid w:val="006D2484"/>
    <w:rsid w:val="006D2833"/>
    <w:rsid w:val="006D2B10"/>
    <w:rsid w:val="006D2C3F"/>
    <w:rsid w:val="006D2FAC"/>
    <w:rsid w:val="006D357E"/>
    <w:rsid w:val="006D360B"/>
    <w:rsid w:val="006D3863"/>
    <w:rsid w:val="006D3A10"/>
    <w:rsid w:val="006D52BD"/>
    <w:rsid w:val="006D5629"/>
    <w:rsid w:val="006D56D6"/>
    <w:rsid w:val="006D592D"/>
    <w:rsid w:val="006D5E7E"/>
    <w:rsid w:val="006D5ED2"/>
    <w:rsid w:val="006D5F25"/>
    <w:rsid w:val="006D6765"/>
    <w:rsid w:val="006D6C7E"/>
    <w:rsid w:val="006D6DF0"/>
    <w:rsid w:val="006D7048"/>
    <w:rsid w:val="006D747F"/>
    <w:rsid w:val="006D74EC"/>
    <w:rsid w:val="006D7930"/>
    <w:rsid w:val="006E0789"/>
    <w:rsid w:val="006E0D55"/>
    <w:rsid w:val="006E0F59"/>
    <w:rsid w:val="006E0FAB"/>
    <w:rsid w:val="006E1507"/>
    <w:rsid w:val="006E15CB"/>
    <w:rsid w:val="006E1A62"/>
    <w:rsid w:val="006E1C00"/>
    <w:rsid w:val="006E1C4D"/>
    <w:rsid w:val="006E2366"/>
    <w:rsid w:val="006E2444"/>
    <w:rsid w:val="006E251E"/>
    <w:rsid w:val="006E2B0A"/>
    <w:rsid w:val="006E2C5E"/>
    <w:rsid w:val="006E30B5"/>
    <w:rsid w:val="006E3420"/>
    <w:rsid w:val="006E3550"/>
    <w:rsid w:val="006E3B4E"/>
    <w:rsid w:val="006E4449"/>
    <w:rsid w:val="006E48D8"/>
    <w:rsid w:val="006E53D6"/>
    <w:rsid w:val="006E56F8"/>
    <w:rsid w:val="006E5C7F"/>
    <w:rsid w:val="006E5CB5"/>
    <w:rsid w:val="006E646C"/>
    <w:rsid w:val="006E65E7"/>
    <w:rsid w:val="006E7C6E"/>
    <w:rsid w:val="006E7D8C"/>
    <w:rsid w:val="006F0670"/>
    <w:rsid w:val="006F091C"/>
    <w:rsid w:val="006F0BDE"/>
    <w:rsid w:val="006F1144"/>
    <w:rsid w:val="006F13FB"/>
    <w:rsid w:val="006F1563"/>
    <w:rsid w:val="006F18E6"/>
    <w:rsid w:val="006F19C4"/>
    <w:rsid w:val="006F1BB1"/>
    <w:rsid w:val="006F1D2F"/>
    <w:rsid w:val="006F1DB2"/>
    <w:rsid w:val="006F2387"/>
    <w:rsid w:val="006F35C1"/>
    <w:rsid w:val="006F396F"/>
    <w:rsid w:val="006F3C42"/>
    <w:rsid w:val="006F3D36"/>
    <w:rsid w:val="006F46DA"/>
    <w:rsid w:val="006F491C"/>
    <w:rsid w:val="006F5925"/>
    <w:rsid w:val="006F5FB2"/>
    <w:rsid w:val="006F62CF"/>
    <w:rsid w:val="006F6682"/>
    <w:rsid w:val="006F693B"/>
    <w:rsid w:val="006F6A56"/>
    <w:rsid w:val="006F7069"/>
    <w:rsid w:val="006F720A"/>
    <w:rsid w:val="006F73E6"/>
    <w:rsid w:val="006F7F6D"/>
    <w:rsid w:val="007001A5"/>
    <w:rsid w:val="007002CD"/>
    <w:rsid w:val="007003B3"/>
    <w:rsid w:val="00700D3E"/>
    <w:rsid w:val="00700E5B"/>
    <w:rsid w:val="00701541"/>
    <w:rsid w:val="00701810"/>
    <w:rsid w:val="00702261"/>
    <w:rsid w:val="007022BE"/>
    <w:rsid w:val="00703B11"/>
    <w:rsid w:val="0070455A"/>
    <w:rsid w:val="0070492C"/>
    <w:rsid w:val="0070493F"/>
    <w:rsid w:val="0070532C"/>
    <w:rsid w:val="0070536A"/>
    <w:rsid w:val="007056BC"/>
    <w:rsid w:val="00705E68"/>
    <w:rsid w:val="00705FD0"/>
    <w:rsid w:val="0070601E"/>
    <w:rsid w:val="00706591"/>
    <w:rsid w:val="00707211"/>
    <w:rsid w:val="007077FD"/>
    <w:rsid w:val="00707B6C"/>
    <w:rsid w:val="00707BF0"/>
    <w:rsid w:val="00710272"/>
    <w:rsid w:val="00710334"/>
    <w:rsid w:val="00710504"/>
    <w:rsid w:val="00710631"/>
    <w:rsid w:val="007106ED"/>
    <w:rsid w:val="00710A85"/>
    <w:rsid w:val="00712741"/>
    <w:rsid w:val="00712AD4"/>
    <w:rsid w:val="007131AB"/>
    <w:rsid w:val="007134ED"/>
    <w:rsid w:val="0071350C"/>
    <w:rsid w:val="00713B97"/>
    <w:rsid w:val="007148B7"/>
    <w:rsid w:val="00715038"/>
    <w:rsid w:val="007159CB"/>
    <w:rsid w:val="007159FD"/>
    <w:rsid w:val="00715A4D"/>
    <w:rsid w:val="00715B13"/>
    <w:rsid w:val="00715B95"/>
    <w:rsid w:val="00716774"/>
    <w:rsid w:val="00716E4A"/>
    <w:rsid w:val="007174C6"/>
    <w:rsid w:val="0071750F"/>
    <w:rsid w:val="00717961"/>
    <w:rsid w:val="00717A83"/>
    <w:rsid w:val="00717BDC"/>
    <w:rsid w:val="00717C13"/>
    <w:rsid w:val="0072009C"/>
    <w:rsid w:val="007205C6"/>
    <w:rsid w:val="00721200"/>
    <w:rsid w:val="00721650"/>
    <w:rsid w:val="007218DD"/>
    <w:rsid w:val="0072255A"/>
    <w:rsid w:val="0072326D"/>
    <w:rsid w:val="00723636"/>
    <w:rsid w:val="007236E3"/>
    <w:rsid w:val="0072386A"/>
    <w:rsid w:val="00723AA6"/>
    <w:rsid w:val="00723C07"/>
    <w:rsid w:val="00723CB1"/>
    <w:rsid w:val="00723E23"/>
    <w:rsid w:val="00724BE4"/>
    <w:rsid w:val="007265A5"/>
    <w:rsid w:val="007269C9"/>
    <w:rsid w:val="00726D4B"/>
    <w:rsid w:val="00727239"/>
    <w:rsid w:val="007272AD"/>
    <w:rsid w:val="007272B8"/>
    <w:rsid w:val="0072742F"/>
    <w:rsid w:val="00727622"/>
    <w:rsid w:val="007277EF"/>
    <w:rsid w:val="007279BC"/>
    <w:rsid w:val="00727BC8"/>
    <w:rsid w:val="00727DC5"/>
    <w:rsid w:val="0073072A"/>
    <w:rsid w:val="00730920"/>
    <w:rsid w:val="00731088"/>
    <w:rsid w:val="00731100"/>
    <w:rsid w:val="007314DC"/>
    <w:rsid w:val="007318C8"/>
    <w:rsid w:val="00731EEB"/>
    <w:rsid w:val="007325B2"/>
    <w:rsid w:val="00732754"/>
    <w:rsid w:val="0073318C"/>
    <w:rsid w:val="00733945"/>
    <w:rsid w:val="0073419F"/>
    <w:rsid w:val="007342B1"/>
    <w:rsid w:val="007342FF"/>
    <w:rsid w:val="00734417"/>
    <w:rsid w:val="007348C3"/>
    <w:rsid w:val="00735160"/>
    <w:rsid w:val="007358C6"/>
    <w:rsid w:val="00735F95"/>
    <w:rsid w:val="0073696B"/>
    <w:rsid w:val="00740381"/>
    <w:rsid w:val="0074096A"/>
    <w:rsid w:val="007409EA"/>
    <w:rsid w:val="007410ED"/>
    <w:rsid w:val="0074117C"/>
    <w:rsid w:val="00741C26"/>
    <w:rsid w:val="00742096"/>
    <w:rsid w:val="0074257E"/>
    <w:rsid w:val="00742F8D"/>
    <w:rsid w:val="00743799"/>
    <w:rsid w:val="00743E32"/>
    <w:rsid w:val="007448DC"/>
    <w:rsid w:val="00745872"/>
    <w:rsid w:val="0074622A"/>
    <w:rsid w:val="00746289"/>
    <w:rsid w:val="00746A71"/>
    <w:rsid w:val="00746A84"/>
    <w:rsid w:val="00747161"/>
    <w:rsid w:val="0074737B"/>
    <w:rsid w:val="007477B2"/>
    <w:rsid w:val="007477E7"/>
    <w:rsid w:val="00747A95"/>
    <w:rsid w:val="00747B51"/>
    <w:rsid w:val="00747EC4"/>
    <w:rsid w:val="0075043F"/>
    <w:rsid w:val="00750661"/>
    <w:rsid w:val="007507E7"/>
    <w:rsid w:val="0075138B"/>
    <w:rsid w:val="007521C9"/>
    <w:rsid w:val="0075247B"/>
    <w:rsid w:val="007532C2"/>
    <w:rsid w:val="0075331D"/>
    <w:rsid w:val="007536D8"/>
    <w:rsid w:val="00753CE3"/>
    <w:rsid w:val="00753E05"/>
    <w:rsid w:val="007548CF"/>
    <w:rsid w:val="00754F11"/>
    <w:rsid w:val="00755241"/>
    <w:rsid w:val="00755338"/>
    <w:rsid w:val="00755504"/>
    <w:rsid w:val="00755526"/>
    <w:rsid w:val="00756051"/>
    <w:rsid w:val="00756160"/>
    <w:rsid w:val="00756CED"/>
    <w:rsid w:val="00756D1C"/>
    <w:rsid w:val="0075716E"/>
    <w:rsid w:val="00757193"/>
    <w:rsid w:val="00760084"/>
    <w:rsid w:val="00760504"/>
    <w:rsid w:val="007607C0"/>
    <w:rsid w:val="007607DF"/>
    <w:rsid w:val="007609A8"/>
    <w:rsid w:val="00760AD9"/>
    <w:rsid w:val="00760F0D"/>
    <w:rsid w:val="00761129"/>
    <w:rsid w:val="007611E1"/>
    <w:rsid w:val="00761BD0"/>
    <w:rsid w:val="00762885"/>
    <w:rsid w:val="00762B1E"/>
    <w:rsid w:val="00762CC8"/>
    <w:rsid w:val="0076354B"/>
    <w:rsid w:val="007635AC"/>
    <w:rsid w:val="0076373D"/>
    <w:rsid w:val="00764356"/>
    <w:rsid w:val="007647C8"/>
    <w:rsid w:val="007653ED"/>
    <w:rsid w:val="0076560A"/>
    <w:rsid w:val="007656A6"/>
    <w:rsid w:val="00765813"/>
    <w:rsid w:val="00765C91"/>
    <w:rsid w:val="00765ECB"/>
    <w:rsid w:val="00766559"/>
    <w:rsid w:val="00766A02"/>
    <w:rsid w:val="00766D29"/>
    <w:rsid w:val="00767158"/>
    <w:rsid w:val="007677F9"/>
    <w:rsid w:val="00767A38"/>
    <w:rsid w:val="00767CE6"/>
    <w:rsid w:val="007714D0"/>
    <w:rsid w:val="0077166C"/>
    <w:rsid w:val="0077172D"/>
    <w:rsid w:val="0077181B"/>
    <w:rsid w:val="007724A5"/>
    <w:rsid w:val="007726B9"/>
    <w:rsid w:val="00772932"/>
    <w:rsid w:val="007735C0"/>
    <w:rsid w:val="00773A4A"/>
    <w:rsid w:val="00773C67"/>
    <w:rsid w:val="00774366"/>
    <w:rsid w:val="00774648"/>
    <w:rsid w:val="00774C84"/>
    <w:rsid w:val="00775D2E"/>
    <w:rsid w:val="00777175"/>
    <w:rsid w:val="0077740F"/>
    <w:rsid w:val="00777495"/>
    <w:rsid w:val="00777817"/>
    <w:rsid w:val="00777877"/>
    <w:rsid w:val="00777D35"/>
    <w:rsid w:val="00777E25"/>
    <w:rsid w:val="00777ED2"/>
    <w:rsid w:val="00780142"/>
    <w:rsid w:val="007801AE"/>
    <w:rsid w:val="007801BE"/>
    <w:rsid w:val="007805A0"/>
    <w:rsid w:val="00780B3D"/>
    <w:rsid w:val="007813E6"/>
    <w:rsid w:val="00782045"/>
    <w:rsid w:val="00782201"/>
    <w:rsid w:val="007827AF"/>
    <w:rsid w:val="0078287E"/>
    <w:rsid w:val="007829DA"/>
    <w:rsid w:val="00783044"/>
    <w:rsid w:val="00783351"/>
    <w:rsid w:val="0078372A"/>
    <w:rsid w:val="00783BE8"/>
    <w:rsid w:val="00784E53"/>
    <w:rsid w:val="00784EFE"/>
    <w:rsid w:val="00785C6F"/>
    <w:rsid w:val="007861B2"/>
    <w:rsid w:val="007863E1"/>
    <w:rsid w:val="007864C4"/>
    <w:rsid w:val="00786A12"/>
    <w:rsid w:val="00786A2B"/>
    <w:rsid w:val="00786D7F"/>
    <w:rsid w:val="00787178"/>
    <w:rsid w:val="00787257"/>
    <w:rsid w:val="0078779C"/>
    <w:rsid w:val="00787D53"/>
    <w:rsid w:val="00791B7C"/>
    <w:rsid w:val="00791DF7"/>
    <w:rsid w:val="00791E9C"/>
    <w:rsid w:val="0079265D"/>
    <w:rsid w:val="007926D2"/>
    <w:rsid w:val="00792ADF"/>
    <w:rsid w:val="0079324B"/>
    <w:rsid w:val="00793395"/>
    <w:rsid w:val="007948FE"/>
    <w:rsid w:val="00794BBA"/>
    <w:rsid w:val="00794D43"/>
    <w:rsid w:val="00794DF4"/>
    <w:rsid w:val="00794F78"/>
    <w:rsid w:val="007952B9"/>
    <w:rsid w:val="00795471"/>
    <w:rsid w:val="00795535"/>
    <w:rsid w:val="00795BC6"/>
    <w:rsid w:val="00796404"/>
    <w:rsid w:val="0079664C"/>
    <w:rsid w:val="007969EA"/>
    <w:rsid w:val="00797BAA"/>
    <w:rsid w:val="00797EC6"/>
    <w:rsid w:val="007A053D"/>
    <w:rsid w:val="007A087B"/>
    <w:rsid w:val="007A0889"/>
    <w:rsid w:val="007A0910"/>
    <w:rsid w:val="007A095A"/>
    <w:rsid w:val="007A1966"/>
    <w:rsid w:val="007A1E7D"/>
    <w:rsid w:val="007A2DA0"/>
    <w:rsid w:val="007A3049"/>
    <w:rsid w:val="007A3BC3"/>
    <w:rsid w:val="007A42D3"/>
    <w:rsid w:val="007A4DFB"/>
    <w:rsid w:val="007A5125"/>
    <w:rsid w:val="007A5470"/>
    <w:rsid w:val="007A594B"/>
    <w:rsid w:val="007A5976"/>
    <w:rsid w:val="007A5BA4"/>
    <w:rsid w:val="007A5CB4"/>
    <w:rsid w:val="007A6140"/>
    <w:rsid w:val="007A6ABD"/>
    <w:rsid w:val="007A7201"/>
    <w:rsid w:val="007A75B9"/>
    <w:rsid w:val="007A7830"/>
    <w:rsid w:val="007A786C"/>
    <w:rsid w:val="007A7DBA"/>
    <w:rsid w:val="007B01C0"/>
    <w:rsid w:val="007B1758"/>
    <w:rsid w:val="007B1953"/>
    <w:rsid w:val="007B1A9D"/>
    <w:rsid w:val="007B2537"/>
    <w:rsid w:val="007B2723"/>
    <w:rsid w:val="007B2AC3"/>
    <w:rsid w:val="007B3A6A"/>
    <w:rsid w:val="007B4113"/>
    <w:rsid w:val="007B546E"/>
    <w:rsid w:val="007B5A1C"/>
    <w:rsid w:val="007B5B23"/>
    <w:rsid w:val="007B5B35"/>
    <w:rsid w:val="007B5C9D"/>
    <w:rsid w:val="007B5D1A"/>
    <w:rsid w:val="007B60AC"/>
    <w:rsid w:val="007B6165"/>
    <w:rsid w:val="007B6805"/>
    <w:rsid w:val="007B6850"/>
    <w:rsid w:val="007B6C43"/>
    <w:rsid w:val="007B6F66"/>
    <w:rsid w:val="007B6FA1"/>
    <w:rsid w:val="007C07B1"/>
    <w:rsid w:val="007C0D65"/>
    <w:rsid w:val="007C13DD"/>
    <w:rsid w:val="007C1669"/>
    <w:rsid w:val="007C1B64"/>
    <w:rsid w:val="007C2289"/>
    <w:rsid w:val="007C2310"/>
    <w:rsid w:val="007C2972"/>
    <w:rsid w:val="007C2EB1"/>
    <w:rsid w:val="007C361F"/>
    <w:rsid w:val="007C3822"/>
    <w:rsid w:val="007C3C0A"/>
    <w:rsid w:val="007C3CF2"/>
    <w:rsid w:val="007C3E63"/>
    <w:rsid w:val="007C4458"/>
    <w:rsid w:val="007C45C4"/>
    <w:rsid w:val="007C45FB"/>
    <w:rsid w:val="007C4CC1"/>
    <w:rsid w:val="007C551B"/>
    <w:rsid w:val="007C6143"/>
    <w:rsid w:val="007C64F0"/>
    <w:rsid w:val="007C6CA0"/>
    <w:rsid w:val="007C6CBB"/>
    <w:rsid w:val="007C72C4"/>
    <w:rsid w:val="007C79A0"/>
    <w:rsid w:val="007D0478"/>
    <w:rsid w:val="007D0591"/>
    <w:rsid w:val="007D0C31"/>
    <w:rsid w:val="007D1000"/>
    <w:rsid w:val="007D1586"/>
    <w:rsid w:val="007D172D"/>
    <w:rsid w:val="007D2711"/>
    <w:rsid w:val="007D2884"/>
    <w:rsid w:val="007D28D3"/>
    <w:rsid w:val="007D2C8B"/>
    <w:rsid w:val="007D2CFE"/>
    <w:rsid w:val="007D3492"/>
    <w:rsid w:val="007D44CF"/>
    <w:rsid w:val="007D45ED"/>
    <w:rsid w:val="007D4C06"/>
    <w:rsid w:val="007D4CA8"/>
    <w:rsid w:val="007D5E15"/>
    <w:rsid w:val="007D6B2F"/>
    <w:rsid w:val="007D6ED7"/>
    <w:rsid w:val="007D7CF4"/>
    <w:rsid w:val="007D7FA9"/>
    <w:rsid w:val="007E03C5"/>
    <w:rsid w:val="007E045B"/>
    <w:rsid w:val="007E0D63"/>
    <w:rsid w:val="007E0F1B"/>
    <w:rsid w:val="007E1506"/>
    <w:rsid w:val="007E22E3"/>
    <w:rsid w:val="007E2549"/>
    <w:rsid w:val="007E260F"/>
    <w:rsid w:val="007E30CB"/>
    <w:rsid w:val="007E3A5D"/>
    <w:rsid w:val="007E3B62"/>
    <w:rsid w:val="007E442C"/>
    <w:rsid w:val="007E46C1"/>
    <w:rsid w:val="007E4AE3"/>
    <w:rsid w:val="007E4D3D"/>
    <w:rsid w:val="007E4ECE"/>
    <w:rsid w:val="007E53D2"/>
    <w:rsid w:val="007E56AB"/>
    <w:rsid w:val="007E5924"/>
    <w:rsid w:val="007E5DD9"/>
    <w:rsid w:val="007E5FA2"/>
    <w:rsid w:val="007E6704"/>
    <w:rsid w:val="007E696B"/>
    <w:rsid w:val="007E6E8A"/>
    <w:rsid w:val="007F0266"/>
    <w:rsid w:val="007F04C2"/>
    <w:rsid w:val="007F05FB"/>
    <w:rsid w:val="007F0B64"/>
    <w:rsid w:val="007F0C71"/>
    <w:rsid w:val="007F0C78"/>
    <w:rsid w:val="007F1A80"/>
    <w:rsid w:val="007F20B6"/>
    <w:rsid w:val="007F24F5"/>
    <w:rsid w:val="007F285B"/>
    <w:rsid w:val="007F2B94"/>
    <w:rsid w:val="007F356C"/>
    <w:rsid w:val="007F3B1C"/>
    <w:rsid w:val="007F3D7E"/>
    <w:rsid w:val="007F3EF6"/>
    <w:rsid w:val="007F401B"/>
    <w:rsid w:val="007F4497"/>
    <w:rsid w:val="007F46B3"/>
    <w:rsid w:val="007F4A4F"/>
    <w:rsid w:val="007F4E15"/>
    <w:rsid w:val="007F5708"/>
    <w:rsid w:val="007F57F4"/>
    <w:rsid w:val="007F5909"/>
    <w:rsid w:val="007F653F"/>
    <w:rsid w:val="007F709C"/>
    <w:rsid w:val="00800114"/>
    <w:rsid w:val="008013E1"/>
    <w:rsid w:val="0080144E"/>
    <w:rsid w:val="00801B74"/>
    <w:rsid w:val="00801D00"/>
    <w:rsid w:val="00801EEF"/>
    <w:rsid w:val="00802584"/>
    <w:rsid w:val="00803211"/>
    <w:rsid w:val="0080417E"/>
    <w:rsid w:val="00804261"/>
    <w:rsid w:val="008047F2"/>
    <w:rsid w:val="00804CC2"/>
    <w:rsid w:val="00805362"/>
    <w:rsid w:val="00805877"/>
    <w:rsid w:val="00805B9C"/>
    <w:rsid w:val="00805F23"/>
    <w:rsid w:val="008066F2"/>
    <w:rsid w:val="00810035"/>
    <w:rsid w:val="00810358"/>
    <w:rsid w:val="008104BA"/>
    <w:rsid w:val="00810978"/>
    <w:rsid w:val="00810C7D"/>
    <w:rsid w:val="00810D47"/>
    <w:rsid w:val="00811050"/>
    <w:rsid w:val="0081116B"/>
    <w:rsid w:val="008112BE"/>
    <w:rsid w:val="00811642"/>
    <w:rsid w:val="00811ADB"/>
    <w:rsid w:val="00812D8D"/>
    <w:rsid w:val="008134BE"/>
    <w:rsid w:val="00813797"/>
    <w:rsid w:val="008137DF"/>
    <w:rsid w:val="00813912"/>
    <w:rsid w:val="00813DF1"/>
    <w:rsid w:val="00813F6E"/>
    <w:rsid w:val="00814054"/>
    <w:rsid w:val="00814A6F"/>
    <w:rsid w:val="00814D89"/>
    <w:rsid w:val="00815234"/>
    <w:rsid w:val="008153BA"/>
    <w:rsid w:val="00816141"/>
    <w:rsid w:val="00816511"/>
    <w:rsid w:val="00816AAB"/>
    <w:rsid w:val="00816E44"/>
    <w:rsid w:val="00817148"/>
    <w:rsid w:val="008171BD"/>
    <w:rsid w:val="00817684"/>
    <w:rsid w:val="00817A38"/>
    <w:rsid w:val="00817B80"/>
    <w:rsid w:val="00820241"/>
    <w:rsid w:val="00820D56"/>
    <w:rsid w:val="008214C3"/>
    <w:rsid w:val="00821598"/>
    <w:rsid w:val="008217F4"/>
    <w:rsid w:val="0082239D"/>
    <w:rsid w:val="00822680"/>
    <w:rsid w:val="008226F7"/>
    <w:rsid w:val="008231D1"/>
    <w:rsid w:val="00823CEA"/>
    <w:rsid w:val="00824015"/>
    <w:rsid w:val="008243B3"/>
    <w:rsid w:val="008249E4"/>
    <w:rsid w:val="00824C4D"/>
    <w:rsid w:val="0082500E"/>
    <w:rsid w:val="0082520E"/>
    <w:rsid w:val="00825736"/>
    <w:rsid w:val="00825807"/>
    <w:rsid w:val="00825BA3"/>
    <w:rsid w:val="00825FF9"/>
    <w:rsid w:val="008260A2"/>
    <w:rsid w:val="0082639C"/>
    <w:rsid w:val="00826ABD"/>
    <w:rsid w:val="00826CC0"/>
    <w:rsid w:val="0082712A"/>
    <w:rsid w:val="00827783"/>
    <w:rsid w:val="00827E2B"/>
    <w:rsid w:val="00827EB4"/>
    <w:rsid w:val="0083006F"/>
    <w:rsid w:val="0083080F"/>
    <w:rsid w:val="00830FF8"/>
    <w:rsid w:val="00831396"/>
    <w:rsid w:val="00831488"/>
    <w:rsid w:val="00831593"/>
    <w:rsid w:val="008318C3"/>
    <w:rsid w:val="00831BAF"/>
    <w:rsid w:val="00831D71"/>
    <w:rsid w:val="00832094"/>
    <w:rsid w:val="008320D5"/>
    <w:rsid w:val="00832117"/>
    <w:rsid w:val="008322FA"/>
    <w:rsid w:val="0083304D"/>
    <w:rsid w:val="008336FE"/>
    <w:rsid w:val="008338DF"/>
    <w:rsid w:val="00834DE8"/>
    <w:rsid w:val="00835602"/>
    <w:rsid w:val="00835BA5"/>
    <w:rsid w:val="008363E1"/>
    <w:rsid w:val="00836571"/>
    <w:rsid w:val="00836A79"/>
    <w:rsid w:val="00837B3B"/>
    <w:rsid w:val="00837CAD"/>
    <w:rsid w:val="00837F30"/>
    <w:rsid w:val="008401EC"/>
    <w:rsid w:val="0084020C"/>
    <w:rsid w:val="008403B9"/>
    <w:rsid w:val="008409DC"/>
    <w:rsid w:val="00841839"/>
    <w:rsid w:val="00841B46"/>
    <w:rsid w:val="0084218F"/>
    <w:rsid w:val="008422E2"/>
    <w:rsid w:val="00842F94"/>
    <w:rsid w:val="008430CF"/>
    <w:rsid w:val="00843900"/>
    <w:rsid w:val="008445AB"/>
    <w:rsid w:val="008446DB"/>
    <w:rsid w:val="008456DB"/>
    <w:rsid w:val="00845B91"/>
    <w:rsid w:val="00845DFF"/>
    <w:rsid w:val="00846007"/>
    <w:rsid w:val="008467FD"/>
    <w:rsid w:val="00846B38"/>
    <w:rsid w:val="00846BB8"/>
    <w:rsid w:val="00846DE3"/>
    <w:rsid w:val="008471F3"/>
    <w:rsid w:val="0084760B"/>
    <w:rsid w:val="008477EF"/>
    <w:rsid w:val="00847826"/>
    <w:rsid w:val="008479C3"/>
    <w:rsid w:val="00847BA2"/>
    <w:rsid w:val="0085040F"/>
    <w:rsid w:val="0085052C"/>
    <w:rsid w:val="008506A2"/>
    <w:rsid w:val="008506FA"/>
    <w:rsid w:val="0085073A"/>
    <w:rsid w:val="00850982"/>
    <w:rsid w:val="00851338"/>
    <w:rsid w:val="00851808"/>
    <w:rsid w:val="00851B8D"/>
    <w:rsid w:val="00852538"/>
    <w:rsid w:val="0085316D"/>
    <w:rsid w:val="008535E9"/>
    <w:rsid w:val="00853662"/>
    <w:rsid w:val="008538B0"/>
    <w:rsid w:val="00853CEF"/>
    <w:rsid w:val="00853D3A"/>
    <w:rsid w:val="008548A2"/>
    <w:rsid w:val="0085553F"/>
    <w:rsid w:val="00855AB2"/>
    <w:rsid w:val="00855F56"/>
    <w:rsid w:val="00856ACC"/>
    <w:rsid w:val="00856CC0"/>
    <w:rsid w:val="008572BB"/>
    <w:rsid w:val="008576DE"/>
    <w:rsid w:val="0085777A"/>
    <w:rsid w:val="00857825"/>
    <w:rsid w:val="0085787C"/>
    <w:rsid w:val="00857B8F"/>
    <w:rsid w:val="00857F8B"/>
    <w:rsid w:val="00860503"/>
    <w:rsid w:val="0086065E"/>
    <w:rsid w:val="008606FD"/>
    <w:rsid w:val="00860734"/>
    <w:rsid w:val="00860B9F"/>
    <w:rsid w:val="00861CC0"/>
    <w:rsid w:val="00861DB1"/>
    <w:rsid w:val="008620A3"/>
    <w:rsid w:val="00863F9A"/>
    <w:rsid w:val="00864911"/>
    <w:rsid w:val="00865573"/>
    <w:rsid w:val="008656F1"/>
    <w:rsid w:val="008659B7"/>
    <w:rsid w:val="008666FC"/>
    <w:rsid w:val="008669DE"/>
    <w:rsid w:val="00867540"/>
    <w:rsid w:val="00867578"/>
    <w:rsid w:val="00867CEC"/>
    <w:rsid w:val="00867F57"/>
    <w:rsid w:val="00870B37"/>
    <w:rsid w:val="008710CE"/>
    <w:rsid w:val="00871E54"/>
    <w:rsid w:val="008723BA"/>
    <w:rsid w:val="008726F1"/>
    <w:rsid w:val="00872B50"/>
    <w:rsid w:val="00872D9D"/>
    <w:rsid w:val="00872EC7"/>
    <w:rsid w:val="00873010"/>
    <w:rsid w:val="0087312C"/>
    <w:rsid w:val="00873ECD"/>
    <w:rsid w:val="00873EDD"/>
    <w:rsid w:val="00874332"/>
    <w:rsid w:val="0087495A"/>
    <w:rsid w:val="00874D43"/>
    <w:rsid w:val="00875633"/>
    <w:rsid w:val="00875E50"/>
    <w:rsid w:val="0087628E"/>
    <w:rsid w:val="008763D3"/>
    <w:rsid w:val="00876597"/>
    <w:rsid w:val="00876B75"/>
    <w:rsid w:val="00877C0F"/>
    <w:rsid w:val="008802C3"/>
    <w:rsid w:val="00880EB6"/>
    <w:rsid w:val="008810C5"/>
    <w:rsid w:val="008814A6"/>
    <w:rsid w:val="008814DB"/>
    <w:rsid w:val="00881E10"/>
    <w:rsid w:val="00882624"/>
    <w:rsid w:val="00882C09"/>
    <w:rsid w:val="00882F0B"/>
    <w:rsid w:val="00883111"/>
    <w:rsid w:val="00883585"/>
    <w:rsid w:val="008844AD"/>
    <w:rsid w:val="008849F0"/>
    <w:rsid w:val="00884E3F"/>
    <w:rsid w:val="00884EE3"/>
    <w:rsid w:val="008851FB"/>
    <w:rsid w:val="00885495"/>
    <w:rsid w:val="00885B94"/>
    <w:rsid w:val="00886244"/>
    <w:rsid w:val="00886257"/>
    <w:rsid w:val="008865AB"/>
    <w:rsid w:val="00886790"/>
    <w:rsid w:val="0088699F"/>
    <w:rsid w:val="00886CFB"/>
    <w:rsid w:val="008871A2"/>
    <w:rsid w:val="008875B9"/>
    <w:rsid w:val="008908EB"/>
    <w:rsid w:val="00890C45"/>
    <w:rsid w:val="00890F68"/>
    <w:rsid w:val="008910E0"/>
    <w:rsid w:val="00891502"/>
    <w:rsid w:val="0089179A"/>
    <w:rsid w:val="00891C66"/>
    <w:rsid w:val="00892223"/>
    <w:rsid w:val="00893040"/>
    <w:rsid w:val="00893D24"/>
    <w:rsid w:val="00893F78"/>
    <w:rsid w:val="008943A1"/>
    <w:rsid w:val="00894E18"/>
    <w:rsid w:val="00895ABF"/>
    <w:rsid w:val="00895B53"/>
    <w:rsid w:val="00895F26"/>
    <w:rsid w:val="008961BB"/>
    <w:rsid w:val="008964E0"/>
    <w:rsid w:val="00896B9A"/>
    <w:rsid w:val="00897E3A"/>
    <w:rsid w:val="008A048B"/>
    <w:rsid w:val="008A0729"/>
    <w:rsid w:val="008A07E6"/>
    <w:rsid w:val="008A0AC4"/>
    <w:rsid w:val="008A0D33"/>
    <w:rsid w:val="008A149B"/>
    <w:rsid w:val="008A173C"/>
    <w:rsid w:val="008A1EAE"/>
    <w:rsid w:val="008A1F1F"/>
    <w:rsid w:val="008A2346"/>
    <w:rsid w:val="008A237F"/>
    <w:rsid w:val="008A2BD0"/>
    <w:rsid w:val="008A2E4F"/>
    <w:rsid w:val="008A337A"/>
    <w:rsid w:val="008A394C"/>
    <w:rsid w:val="008A3961"/>
    <w:rsid w:val="008A3C19"/>
    <w:rsid w:val="008A3D84"/>
    <w:rsid w:val="008A3E0C"/>
    <w:rsid w:val="008A43C8"/>
    <w:rsid w:val="008A4559"/>
    <w:rsid w:val="008A4CE7"/>
    <w:rsid w:val="008A4F54"/>
    <w:rsid w:val="008A5869"/>
    <w:rsid w:val="008A5ABC"/>
    <w:rsid w:val="008A6717"/>
    <w:rsid w:val="008A69EC"/>
    <w:rsid w:val="008A6A79"/>
    <w:rsid w:val="008A6F82"/>
    <w:rsid w:val="008A73EA"/>
    <w:rsid w:val="008A76A4"/>
    <w:rsid w:val="008A789F"/>
    <w:rsid w:val="008B00D2"/>
    <w:rsid w:val="008B02BA"/>
    <w:rsid w:val="008B07C2"/>
    <w:rsid w:val="008B1914"/>
    <w:rsid w:val="008B1D33"/>
    <w:rsid w:val="008B26A6"/>
    <w:rsid w:val="008B2A20"/>
    <w:rsid w:val="008B2AE9"/>
    <w:rsid w:val="008B2D50"/>
    <w:rsid w:val="008B37CD"/>
    <w:rsid w:val="008B3C04"/>
    <w:rsid w:val="008B3D7E"/>
    <w:rsid w:val="008B436F"/>
    <w:rsid w:val="008B48ED"/>
    <w:rsid w:val="008B5D37"/>
    <w:rsid w:val="008B5EB1"/>
    <w:rsid w:val="008B62F5"/>
    <w:rsid w:val="008B64E4"/>
    <w:rsid w:val="008B6B09"/>
    <w:rsid w:val="008B6D5A"/>
    <w:rsid w:val="008B7047"/>
    <w:rsid w:val="008B7127"/>
    <w:rsid w:val="008B7381"/>
    <w:rsid w:val="008B7690"/>
    <w:rsid w:val="008B769E"/>
    <w:rsid w:val="008B7CEC"/>
    <w:rsid w:val="008C054C"/>
    <w:rsid w:val="008C10A7"/>
    <w:rsid w:val="008C1CFE"/>
    <w:rsid w:val="008C2BCA"/>
    <w:rsid w:val="008C2D9A"/>
    <w:rsid w:val="008C2EBE"/>
    <w:rsid w:val="008C39C5"/>
    <w:rsid w:val="008C3BA9"/>
    <w:rsid w:val="008C4911"/>
    <w:rsid w:val="008C4B8A"/>
    <w:rsid w:val="008C4F47"/>
    <w:rsid w:val="008C5139"/>
    <w:rsid w:val="008C51B6"/>
    <w:rsid w:val="008C5F36"/>
    <w:rsid w:val="008C600C"/>
    <w:rsid w:val="008C78BA"/>
    <w:rsid w:val="008C7B34"/>
    <w:rsid w:val="008D0135"/>
    <w:rsid w:val="008D07D0"/>
    <w:rsid w:val="008D12FB"/>
    <w:rsid w:val="008D1791"/>
    <w:rsid w:val="008D1AD1"/>
    <w:rsid w:val="008D22B9"/>
    <w:rsid w:val="008D2C27"/>
    <w:rsid w:val="008D2E12"/>
    <w:rsid w:val="008D2E99"/>
    <w:rsid w:val="008D3763"/>
    <w:rsid w:val="008D3E14"/>
    <w:rsid w:val="008D3FE2"/>
    <w:rsid w:val="008D440F"/>
    <w:rsid w:val="008D4996"/>
    <w:rsid w:val="008D4B26"/>
    <w:rsid w:val="008D4C5B"/>
    <w:rsid w:val="008D4C84"/>
    <w:rsid w:val="008D511D"/>
    <w:rsid w:val="008D5C96"/>
    <w:rsid w:val="008D5EF2"/>
    <w:rsid w:val="008D5F33"/>
    <w:rsid w:val="008E07A7"/>
    <w:rsid w:val="008E0D30"/>
    <w:rsid w:val="008E18B4"/>
    <w:rsid w:val="008E1C03"/>
    <w:rsid w:val="008E2061"/>
    <w:rsid w:val="008E30E3"/>
    <w:rsid w:val="008E3103"/>
    <w:rsid w:val="008E3B46"/>
    <w:rsid w:val="008E4207"/>
    <w:rsid w:val="008E42D1"/>
    <w:rsid w:val="008E488D"/>
    <w:rsid w:val="008E49D0"/>
    <w:rsid w:val="008E4D38"/>
    <w:rsid w:val="008E564C"/>
    <w:rsid w:val="008E56C7"/>
    <w:rsid w:val="008E5B48"/>
    <w:rsid w:val="008E67F7"/>
    <w:rsid w:val="008E723C"/>
    <w:rsid w:val="008E7A0F"/>
    <w:rsid w:val="008E7BF2"/>
    <w:rsid w:val="008E7EF3"/>
    <w:rsid w:val="008F0FA5"/>
    <w:rsid w:val="008F176A"/>
    <w:rsid w:val="008F1CD6"/>
    <w:rsid w:val="008F2703"/>
    <w:rsid w:val="008F309C"/>
    <w:rsid w:val="008F313F"/>
    <w:rsid w:val="008F3583"/>
    <w:rsid w:val="008F3651"/>
    <w:rsid w:val="008F43D8"/>
    <w:rsid w:val="008F4876"/>
    <w:rsid w:val="008F4B06"/>
    <w:rsid w:val="008F4B20"/>
    <w:rsid w:val="008F5239"/>
    <w:rsid w:val="008F531D"/>
    <w:rsid w:val="008F5B47"/>
    <w:rsid w:val="008F5BA4"/>
    <w:rsid w:val="008F6A71"/>
    <w:rsid w:val="008F7245"/>
    <w:rsid w:val="008F7D65"/>
    <w:rsid w:val="008F7EDD"/>
    <w:rsid w:val="00900CCF"/>
    <w:rsid w:val="00900D55"/>
    <w:rsid w:val="00900E00"/>
    <w:rsid w:val="00900E1A"/>
    <w:rsid w:val="00900E8A"/>
    <w:rsid w:val="00900FC1"/>
    <w:rsid w:val="00901B28"/>
    <w:rsid w:val="00901B6D"/>
    <w:rsid w:val="009021C3"/>
    <w:rsid w:val="00902AC9"/>
    <w:rsid w:val="00902D27"/>
    <w:rsid w:val="0090326B"/>
    <w:rsid w:val="009042CD"/>
    <w:rsid w:val="0090448D"/>
    <w:rsid w:val="00904946"/>
    <w:rsid w:val="00904A6F"/>
    <w:rsid w:val="00904BED"/>
    <w:rsid w:val="00905946"/>
    <w:rsid w:val="00906278"/>
    <w:rsid w:val="00906305"/>
    <w:rsid w:val="009069DC"/>
    <w:rsid w:val="00907168"/>
    <w:rsid w:val="00907176"/>
    <w:rsid w:val="00907EE1"/>
    <w:rsid w:val="009104E2"/>
    <w:rsid w:val="00911A0E"/>
    <w:rsid w:val="00911A6B"/>
    <w:rsid w:val="00911B2B"/>
    <w:rsid w:val="00911FFF"/>
    <w:rsid w:val="00912282"/>
    <w:rsid w:val="009122BD"/>
    <w:rsid w:val="00912F64"/>
    <w:rsid w:val="00913629"/>
    <w:rsid w:val="00913FC5"/>
    <w:rsid w:val="009142CB"/>
    <w:rsid w:val="0091439F"/>
    <w:rsid w:val="00914F97"/>
    <w:rsid w:val="00915564"/>
    <w:rsid w:val="009155F7"/>
    <w:rsid w:val="00916042"/>
    <w:rsid w:val="00916281"/>
    <w:rsid w:val="009169A2"/>
    <w:rsid w:val="00916E74"/>
    <w:rsid w:val="009170AB"/>
    <w:rsid w:val="00917648"/>
    <w:rsid w:val="00917A59"/>
    <w:rsid w:val="00917D5B"/>
    <w:rsid w:val="00920538"/>
    <w:rsid w:val="00923756"/>
    <w:rsid w:val="0092490D"/>
    <w:rsid w:val="00924C5A"/>
    <w:rsid w:val="00925F7D"/>
    <w:rsid w:val="0092601A"/>
    <w:rsid w:val="00926053"/>
    <w:rsid w:val="009262BD"/>
    <w:rsid w:val="009262F3"/>
    <w:rsid w:val="0092736B"/>
    <w:rsid w:val="009274AA"/>
    <w:rsid w:val="00927EB6"/>
    <w:rsid w:val="00930426"/>
    <w:rsid w:val="0093056A"/>
    <w:rsid w:val="00930BDF"/>
    <w:rsid w:val="00930DA9"/>
    <w:rsid w:val="009314CB"/>
    <w:rsid w:val="009315D8"/>
    <w:rsid w:val="009316D5"/>
    <w:rsid w:val="0093182B"/>
    <w:rsid w:val="00932065"/>
    <w:rsid w:val="00932230"/>
    <w:rsid w:val="009322DA"/>
    <w:rsid w:val="00932DAB"/>
    <w:rsid w:val="009333B0"/>
    <w:rsid w:val="00933E52"/>
    <w:rsid w:val="0093433F"/>
    <w:rsid w:val="00934341"/>
    <w:rsid w:val="009347AF"/>
    <w:rsid w:val="00935286"/>
    <w:rsid w:val="009365E7"/>
    <w:rsid w:val="00937755"/>
    <w:rsid w:val="009377E4"/>
    <w:rsid w:val="00937826"/>
    <w:rsid w:val="009379E4"/>
    <w:rsid w:val="00937C25"/>
    <w:rsid w:val="00937CA8"/>
    <w:rsid w:val="0094021D"/>
    <w:rsid w:val="009405D9"/>
    <w:rsid w:val="009406F2"/>
    <w:rsid w:val="00940722"/>
    <w:rsid w:val="00940F21"/>
    <w:rsid w:val="00940F50"/>
    <w:rsid w:val="00941280"/>
    <w:rsid w:val="00941397"/>
    <w:rsid w:val="009416CB"/>
    <w:rsid w:val="0094255A"/>
    <w:rsid w:val="009428B8"/>
    <w:rsid w:val="00942CC7"/>
    <w:rsid w:val="0094359F"/>
    <w:rsid w:val="009438CD"/>
    <w:rsid w:val="00943A20"/>
    <w:rsid w:val="00943B6B"/>
    <w:rsid w:val="00944096"/>
    <w:rsid w:val="00944985"/>
    <w:rsid w:val="00944BBC"/>
    <w:rsid w:val="00944C88"/>
    <w:rsid w:val="00944E53"/>
    <w:rsid w:val="00944EC9"/>
    <w:rsid w:val="009451B1"/>
    <w:rsid w:val="009451F5"/>
    <w:rsid w:val="00945C2C"/>
    <w:rsid w:val="00945C86"/>
    <w:rsid w:val="00945F37"/>
    <w:rsid w:val="00945FDE"/>
    <w:rsid w:val="00945FFF"/>
    <w:rsid w:val="00946191"/>
    <w:rsid w:val="0094649E"/>
    <w:rsid w:val="00946ACF"/>
    <w:rsid w:val="00946BEB"/>
    <w:rsid w:val="009473DD"/>
    <w:rsid w:val="009475DC"/>
    <w:rsid w:val="0094760F"/>
    <w:rsid w:val="00947A3B"/>
    <w:rsid w:val="00947FA3"/>
    <w:rsid w:val="00947FF0"/>
    <w:rsid w:val="0095046C"/>
    <w:rsid w:val="00950650"/>
    <w:rsid w:val="00950C0E"/>
    <w:rsid w:val="009510BB"/>
    <w:rsid w:val="009510E4"/>
    <w:rsid w:val="009516E7"/>
    <w:rsid w:val="00951A2A"/>
    <w:rsid w:val="00952862"/>
    <w:rsid w:val="009528E4"/>
    <w:rsid w:val="009535FF"/>
    <w:rsid w:val="009539EF"/>
    <w:rsid w:val="00953D7B"/>
    <w:rsid w:val="00954445"/>
    <w:rsid w:val="00954825"/>
    <w:rsid w:val="0095495A"/>
    <w:rsid w:val="009551DF"/>
    <w:rsid w:val="009565D0"/>
    <w:rsid w:val="009566C6"/>
    <w:rsid w:val="00956739"/>
    <w:rsid w:val="0095699B"/>
    <w:rsid w:val="00956B56"/>
    <w:rsid w:val="00957295"/>
    <w:rsid w:val="00957FD5"/>
    <w:rsid w:val="0096001F"/>
    <w:rsid w:val="009600A0"/>
    <w:rsid w:val="009602E9"/>
    <w:rsid w:val="0096067A"/>
    <w:rsid w:val="00960B1A"/>
    <w:rsid w:val="00960DBB"/>
    <w:rsid w:val="00961232"/>
    <w:rsid w:val="00961D99"/>
    <w:rsid w:val="00961E87"/>
    <w:rsid w:val="00962B82"/>
    <w:rsid w:val="00962EEC"/>
    <w:rsid w:val="0096328C"/>
    <w:rsid w:val="00964A42"/>
    <w:rsid w:val="0096503E"/>
    <w:rsid w:val="00965E4C"/>
    <w:rsid w:val="00965FB9"/>
    <w:rsid w:val="009662C1"/>
    <w:rsid w:val="009662D2"/>
    <w:rsid w:val="00966767"/>
    <w:rsid w:val="00966957"/>
    <w:rsid w:val="00966BC6"/>
    <w:rsid w:val="00966C88"/>
    <w:rsid w:val="009674DF"/>
    <w:rsid w:val="0096756F"/>
    <w:rsid w:val="009679C3"/>
    <w:rsid w:val="00970502"/>
    <w:rsid w:val="00970AE3"/>
    <w:rsid w:val="00970BC0"/>
    <w:rsid w:val="009716BC"/>
    <w:rsid w:val="0097189B"/>
    <w:rsid w:val="0097277B"/>
    <w:rsid w:val="00972AC7"/>
    <w:rsid w:val="009732F6"/>
    <w:rsid w:val="00973360"/>
    <w:rsid w:val="0097348C"/>
    <w:rsid w:val="00973761"/>
    <w:rsid w:val="00974077"/>
    <w:rsid w:val="00974149"/>
    <w:rsid w:val="00974805"/>
    <w:rsid w:val="00974F5D"/>
    <w:rsid w:val="009753DC"/>
    <w:rsid w:val="0097569E"/>
    <w:rsid w:val="00975819"/>
    <w:rsid w:val="009758E3"/>
    <w:rsid w:val="0097661D"/>
    <w:rsid w:val="009768F0"/>
    <w:rsid w:val="009769FC"/>
    <w:rsid w:val="00976E67"/>
    <w:rsid w:val="00977492"/>
    <w:rsid w:val="00977553"/>
    <w:rsid w:val="00977586"/>
    <w:rsid w:val="00977E2C"/>
    <w:rsid w:val="00977FD6"/>
    <w:rsid w:val="0098031D"/>
    <w:rsid w:val="0098032D"/>
    <w:rsid w:val="009803C0"/>
    <w:rsid w:val="00980EAF"/>
    <w:rsid w:val="0098120C"/>
    <w:rsid w:val="009814B6"/>
    <w:rsid w:val="0098211A"/>
    <w:rsid w:val="00982204"/>
    <w:rsid w:val="00983E57"/>
    <w:rsid w:val="00984430"/>
    <w:rsid w:val="0098492D"/>
    <w:rsid w:val="00984FA1"/>
    <w:rsid w:val="00984FFD"/>
    <w:rsid w:val="00985063"/>
    <w:rsid w:val="0098516A"/>
    <w:rsid w:val="00985194"/>
    <w:rsid w:val="00985609"/>
    <w:rsid w:val="009857B1"/>
    <w:rsid w:val="009857BE"/>
    <w:rsid w:val="00985A45"/>
    <w:rsid w:val="0098623C"/>
    <w:rsid w:val="009866BF"/>
    <w:rsid w:val="009866FA"/>
    <w:rsid w:val="009868AA"/>
    <w:rsid w:val="00986B89"/>
    <w:rsid w:val="00986CCB"/>
    <w:rsid w:val="0098704C"/>
    <w:rsid w:val="0099013F"/>
    <w:rsid w:val="009915CA"/>
    <w:rsid w:val="00991E34"/>
    <w:rsid w:val="00991FDA"/>
    <w:rsid w:val="009920DF"/>
    <w:rsid w:val="00992524"/>
    <w:rsid w:val="00992646"/>
    <w:rsid w:val="00992848"/>
    <w:rsid w:val="00992EFC"/>
    <w:rsid w:val="009935D0"/>
    <w:rsid w:val="0099377B"/>
    <w:rsid w:val="00993CFA"/>
    <w:rsid w:val="0099410B"/>
    <w:rsid w:val="009944B7"/>
    <w:rsid w:val="0099518C"/>
    <w:rsid w:val="0099661D"/>
    <w:rsid w:val="0099687E"/>
    <w:rsid w:val="0099692E"/>
    <w:rsid w:val="00996A1D"/>
    <w:rsid w:val="00996BE7"/>
    <w:rsid w:val="00997301"/>
    <w:rsid w:val="00997653"/>
    <w:rsid w:val="00997A65"/>
    <w:rsid w:val="00997D8D"/>
    <w:rsid w:val="009A0245"/>
    <w:rsid w:val="009A027B"/>
    <w:rsid w:val="009A05A3"/>
    <w:rsid w:val="009A0621"/>
    <w:rsid w:val="009A0647"/>
    <w:rsid w:val="009A0692"/>
    <w:rsid w:val="009A189A"/>
    <w:rsid w:val="009A18C8"/>
    <w:rsid w:val="009A18E3"/>
    <w:rsid w:val="009A2BA3"/>
    <w:rsid w:val="009A2DB7"/>
    <w:rsid w:val="009A2E5F"/>
    <w:rsid w:val="009A3751"/>
    <w:rsid w:val="009A3BFC"/>
    <w:rsid w:val="009A3EE0"/>
    <w:rsid w:val="009A4849"/>
    <w:rsid w:val="009A48AE"/>
    <w:rsid w:val="009A4E22"/>
    <w:rsid w:val="009A5680"/>
    <w:rsid w:val="009A5A84"/>
    <w:rsid w:val="009A5BCE"/>
    <w:rsid w:val="009A5C17"/>
    <w:rsid w:val="009A5F77"/>
    <w:rsid w:val="009A62EF"/>
    <w:rsid w:val="009A62F2"/>
    <w:rsid w:val="009A65D7"/>
    <w:rsid w:val="009A6A2F"/>
    <w:rsid w:val="009A6B99"/>
    <w:rsid w:val="009A6D64"/>
    <w:rsid w:val="009A7189"/>
    <w:rsid w:val="009A7F71"/>
    <w:rsid w:val="009B0187"/>
    <w:rsid w:val="009B02F5"/>
    <w:rsid w:val="009B03EA"/>
    <w:rsid w:val="009B103F"/>
    <w:rsid w:val="009B1488"/>
    <w:rsid w:val="009B1637"/>
    <w:rsid w:val="009B16B6"/>
    <w:rsid w:val="009B170A"/>
    <w:rsid w:val="009B191C"/>
    <w:rsid w:val="009B2023"/>
    <w:rsid w:val="009B21B5"/>
    <w:rsid w:val="009B2608"/>
    <w:rsid w:val="009B2990"/>
    <w:rsid w:val="009B29FD"/>
    <w:rsid w:val="009B2E75"/>
    <w:rsid w:val="009B359C"/>
    <w:rsid w:val="009B3674"/>
    <w:rsid w:val="009B3AAC"/>
    <w:rsid w:val="009B3C77"/>
    <w:rsid w:val="009B4299"/>
    <w:rsid w:val="009B448E"/>
    <w:rsid w:val="009B4D0C"/>
    <w:rsid w:val="009B4EF4"/>
    <w:rsid w:val="009B50AA"/>
    <w:rsid w:val="009B50C2"/>
    <w:rsid w:val="009B5C57"/>
    <w:rsid w:val="009B67D4"/>
    <w:rsid w:val="009B7080"/>
    <w:rsid w:val="009B7307"/>
    <w:rsid w:val="009B75F2"/>
    <w:rsid w:val="009B7654"/>
    <w:rsid w:val="009B7AD4"/>
    <w:rsid w:val="009C0387"/>
    <w:rsid w:val="009C0574"/>
    <w:rsid w:val="009C0770"/>
    <w:rsid w:val="009C0A18"/>
    <w:rsid w:val="009C1529"/>
    <w:rsid w:val="009C154F"/>
    <w:rsid w:val="009C1897"/>
    <w:rsid w:val="009C1998"/>
    <w:rsid w:val="009C19F3"/>
    <w:rsid w:val="009C1DAD"/>
    <w:rsid w:val="009C1FB0"/>
    <w:rsid w:val="009C25B0"/>
    <w:rsid w:val="009C2B25"/>
    <w:rsid w:val="009C303F"/>
    <w:rsid w:val="009C3081"/>
    <w:rsid w:val="009C356A"/>
    <w:rsid w:val="009C38F9"/>
    <w:rsid w:val="009C3DA3"/>
    <w:rsid w:val="009C45B5"/>
    <w:rsid w:val="009C4BF1"/>
    <w:rsid w:val="009C5FF4"/>
    <w:rsid w:val="009C654B"/>
    <w:rsid w:val="009C69FE"/>
    <w:rsid w:val="009C6FCA"/>
    <w:rsid w:val="009C7221"/>
    <w:rsid w:val="009C7492"/>
    <w:rsid w:val="009C7A23"/>
    <w:rsid w:val="009D0A4F"/>
    <w:rsid w:val="009D10E6"/>
    <w:rsid w:val="009D154D"/>
    <w:rsid w:val="009D1D47"/>
    <w:rsid w:val="009D1E0A"/>
    <w:rsid w:val="009D1F7A"/>
    <w:rsid w:val="009D2003"/>
    <w:rsid w:val="009D28D7"/>
    <w:rsid w:val="009D2C16"/>
    <w:rsid w:val="009D4370"/>
    <w:rsid w:val="009D49AB"/>
    <w:rsid w:val="009D4BA1"/>
    <w:rsid w:val="009D4F02"/>
    <w:rsid w:val="009D4F5B"/>
    <w:rsid w:val="009D504E"/>
    <w:rsid w:val="009D56A7"/>
    <w:rsid w:val="009D57D9"/>
    <w:rsid w:val="009D5ACD"/>
    <w:rsid w:val="009D5C2F"/>
    <w:rsid w:val="009D6681"/>
    <w:rsid w:val="009D6F24"/>
    <w:rsid w:val="009D6FDC"/>
    <w:rsid w:val="009D728C"/>
    <w:rsid w:val="009D7849"/>
    <w:rsid w:val="009D7AEE"/>
    <w:rsid w:val="009E00E2"/>
    <w:rsid w:val="009E0196"/>
    <w:rsid w:val="009E0EC2"/>
    <w:rsid w:val="009E1367"/>
    <w:rsid w:val="009E146D"/>
    <w:rsid w:val="009E1C94"/>
    <w:rsid w:val="009E1D25"/>
    <w:rsid w:val="009E1EE2"/>
    <w:rsid w:val="009E2173"/>
    <w:rsid w:val="009E2B24"/>
    <w:rsid w:val="009E3085"/>
    <w:rsid w:val="009E375F"/>
    <w:rsid w:val="009E3965"/>
    <w:rsid w:val="009E3DCA"/>
    <w:rsid w:val="009E4148"/>
    <w:rsid w:val="009E49F9"/>
    <w:rsid w:val="009E4D55"/>
    <w:rsid w:val="009E4F3E"/>
    <w:rsid w:val="009E5900"/>
    <w:rsid w:val="009E5B38"/>
    <w:rsid w:val="009E6275"/>
    <w:rsid w:val="009E62BE"/>
    <w:rsid w:val="009E63CC"/>
    <w:rsid w:val="009E6672"/>
    <w:rsid w:val="009E6F4D"/>
    <w:rsid w:val="009E6FA4"/>
    <w:rsid w:val="009E796E"/>
    <w:rsid w:val="009E7BBF"/>
    <w:rsid w:val="009F0450"/>
    <w:rsid w:val="009F0F61"/>
    <w:rsid w:val="009F163B"/>
    <w:rsid w:val="009F25EE"/>
    <w:rsid w:val="009F2B32"/>
    <w:rsid w:val="009F2DF0"/>
    <w:rsid w:val="009F35D5"/>
    <w:rsid w:val="009F38F9"/>
    <w:rsid w:val="009F401A"/>
    <w:rsid w:val="009F472B"/>
    <w:rsid w:val="009F48B0"/>
    <w:rsid w:val="009F4C86"/>
    <w:rsid w:val="009F4D46"/>
    <w:rsid w:val="009F5D9E"/>
    <w:rsid w:val="009F65F8"/>
    <w:rsid w:val="009F6896"/>
    <w:rsid w:val="009F6CE7"/>
    <w:rsid w:val="009F706B"/>
    <w:rsid w:val="009F7204"/>
    <w:rsid w:val="009F721D"/>
    <w:rsid w:val="009F72B8"/>
    <w:rsid w:val="00A00241"/>
    <w:rsid w:val="00A00C14"/>
    <w:rsid w:val="00A00D59"/>
    <w:rsid w:val="00A01567"/>
    <w:rsid w:val="00A01BAD"/>
    <w:rsid w:val="00A0297F"/>
    <w:rsid w:val="00A02EF5"/>
    <w:rsid w:val="00A02F5B"/>
    <w:rsid w:val="00A03306"/>
    <w:rsid w:val="00A03570"/>
    <w:rsid w:val="00A038DE"/>
    <w:rsid w:val="00A04324"/>
    <w:rsid w:val="00A04685"/>
    <w:rsid w:val="00A0482E"/>
    <w:rsid w:val="00A049D1"/>
    <w:rsid w:val="00A04C2A"/>
    <w:rsid w:val="00A04C57"/>
    <w:rsid w:val="00A04D95"/>
    <w:rsid w:val="00A04F77"/>
    <w:rsid w:val="00A06027"/>
    <w:rsid w:val="00A060F8"/>
    <w:rsid w:val="00A069F8"/>
    <w:rsid w:val="00A07785"/>
    <w:rsid w:val="00A10502"/>
    <w:rsid w:val="00A10572"/>
    <w:rsid w:val="00A105CE"/>
    <w:rsid w:val="00A10C64"/>
    <w:rsid w:val="00A114BB"/>
    <w:rsid w:val="00A117CD"/>
    <w:rsid w:val="00A11CA1"/>
    <w:rsid w:val="00A11E9A"/>
    <w:rsid w:val="00A11F9E"/>
    <w:rsid w:val="00A12644"/>
    <w:rsid w:val="00A1267C"/>
    <w:rsid w:val="00A13047"/>
    <w:rsid w:val="00A1315E"/>
    <w:rsid w:val="00A13313"/>
    <w:rsid w:val="00A13673"/>
    <w:rsid w:val="00A147EB"/>
    <w:rsid w:val="00A14ACB"/>
    <w:rsid w:val="00A14DC1"/>
    <w:rsid w:val="00A15016"/>
    <w:rsid w:val="00A150E5"/>
    <w:rsid w:val="00A156DF"/>
    <w:rsid w:val="00A16232"/>
    <w:rsid w:val="00A16CF8"/>
    <w:rsid w:val="00A17A04"/>
    <w:rsid w:val="00A17E38"/>
    <w:rsid w:val="00A20307"/>
    <w:rsid w:val="00A20F30"/>
    <w:rsid w:val="00A214FA"/>
    <w:rsid w:val="00A2152A"/>
    <w:rsid w:val="00A229B3"/>
    <w:rsid w:val="00A22AA1"/>
    <w:rsid w:val="00A22EAF"/>
    <w:rsid w:val="00A23094"/>
    <w:rsid w:val="00A237B6"/>
    <w:rsid w:val="00A23ACC"/>
    <w:rsid w:val="00A23BAA"/>
    <w:rsid w:val="00A2407F"/>
    <w:rsid w:val="00A25722"/>
    <w:rsid w:val="00A259E3"/>
    <w:rsid w:val="00A26328"/>
    <w:rsid w:val="00A265EA"/>
    <w:rsid w:val="00A2673C"/>
    <w:rsid w:val="00A26A70"/>
    <w:rsid w:val="00A26C2B"/>
    <w:rsid w:val="00A26DDF"/>
    <w:rsid w:val="00A26DF6"/>
    <w:rsid w:val="00A27CC2"/>
    <w:rsid w:val="00A27F0C"/>
    <w:rsid w:val="00A303C9"/>
    <w:rsid w:val="00A30C84"/>
    <w:rsid w:val="00A310E8"/>
    <w:rsid w:val="00A319EB"/>
    <w:rsid w:val="00A32B51"/>
    <w:rsid w:val="00A3306A"/>
    <w:rsid w:val="00A33829"/>
    <w:rsid w:val="00A33D3F"/>
    <w:rsid w:val="00A34163"/>
    <w:rsid w:val="00A345A2"/>
    <w:rsid w:val="00A346B7"/>
    <w:rsid w:val="00A35350"/>
    <w:rsid w:val="00A353B0"/>
    <w:rsid w:val="00A35EE1"/>
    <w:rsid w:val="00A3640F"/>
    <w:rsid w:val="00A36AAD"/>
    <w:rsid w:val="00A373C5"/>
    <w:rsid w:val="00A376C7"/>
    <w:rsid w:val="00A37803"/>
    <w:rsid w:val="00A37E79"/>
    <w:rsid w:val="00A37F17"/>
    <w:rsid w:val="00A409DE"/>
    <w:rsid w:val="00A41E83"/>
    <w:rsid w:val="00A422E0"/>
    <w:rsid w:val="00A423B7"/>
    <w:rsid w:val="00A43246"/>
    <w:rsid w:val="00A436F4"/>
    <w:rsid w:val="00A4374B"/>
    <w:rsid w:val="00A43919"/>
    <w:rsid w:val="00A43D6A"/>
    <w:rsid w:val="00A44072"/>
    <w:rsid w:val="00A44B0A"/>
    <w:rsid w:val="00A454DB"/>
    <w:rsid w:val="00A4561E"/>
    <w:rsid w:val="00A46649"/>
    <w:rsid w:val="00A4690E"/>
    <w:rsid w:val="00A46DE5"/>
    <w:rsid w:val="00A470B0"/>
    <w:rsid w:val="00A47D5C"/>
    <w:rsid w:val="00A502A0"/>
    <w:rsid w:val="00A50458"/>
    <w:rsid w:val="00A50753"/>
    <w:rsid w:val="00A50FA9"/>
    <w:rsid w:val="00A51798"/>
    <w:rsid w:val="00A52B59"/>
    <w:rsid w:val="00A53319"/>
    <w:rsid w:val="00A535AA"/>
    <w:rsid w:val="00A53976"/>
    <w:rsid w:val="00A53AB6"/>
    <w:rsid w:val="00A54273"/>
    <w:rsid w:val="00A54797"/>
    <w:rsid w:val="00A55E5F"/>
    <w:rsid w:val="00A56167"/>
    <w:rsid w:val="00A57BFF"/>
    <w:rsid w:val="00A60503"/>
    <w:rsid w:val="00A605AF"/>
    <w:rsid w:val="00A60A27"/>
    <w:rsid w:val="00A60C0A"/>
    <w:rsid w:val="00A60E7E"/>
    <w:rsid w:val="00A60FC3"/>
    <w:rsid w:val="00A611CF"/>
    <w:rsid w:val="00A612B7"/>
    <w:rsid w:val="00A62920"/>
    <w:rsid w:val="00A631ED"/>
    <w:rsid w:val="00A634EC"/>
    <w:rsid w:val="00A63CC3"/>
    <w:rsid w:val="00A63D77"/>
    <w:rsid w:val="00A640ED"/>
    <w:rsid w:val="00A64152"/>
    <w:rsid w:val="00A6452F"/>
    <w:rsid w:val="00A64857"/>
    <w:rsid w:val="00A65742"/>
    <w:rsid w:val="00A6589A"/>
    <w:rsid w:val="00A65BD1"/>
    <w:rsid w:val="00A662D3"/>
    <w:rsid w:val="00A66756"/>
    <w:rsid w:val="00A66889"/>
    <w:rsid w:val="00A66A38"/>
    <w:rsid w:val="00A66B96"/>
    <w:rsid w:val="00A66C90"/>
    <w:rsid w:val="00A670E3"/>
    <w:rsid w:val="00A670EE"/>
    <w:rsid w:val="00A674FC"/>
    <w:rsid w:val="00A67542"/>
    <w:rsid w:val="00A67952"/>
    <w:rsid w:val="00A679DD"/>
    <w:rsid w:val="00A67C1A"/>
    <w:rsid w:val="00A67C67"/>
    <w:rsid w:val="00A701D1"/>
    <w:rsid w:val="00A70478"/>
    <w:rsid w:val="00A70950"/>
    <w:rsid w:val="00A70B8E"/>
    <w:rsid w:val="00A70DBF"/>
    <w:rsid w:val="00A71492"/>
    <w:rsid w:val="00A714A1"/>
    <w:rsid w:val="00A71656"/>
    <w:rsid w:val="00A71712"/>
    <w:rsid w:val="00A719C1"/>
    <w:rsid w:val="00A71D17"/>
    <w:rsid w:val="00A72096"/>
    <w:rsid w:val="00A72471"/>
    <w:rsid w:val="00A72568"/>
    <w:rsid w:val="00A72BA7"/>
    <w:rsid w:val="00A72F31"/>
    <w:rsid w:val="00A7361E"/>
    <w:rsid w:val="00A737CD"/>
    <w:rsid w:val="00A73A04"/>
    <w:rsid w:val="00A73A30"/>
    <w:rsid w:val="00A73B05"/>
    <w:rsid w:val="00A73CA0"/>
    <w:rsid w:val="00A73DCA"/>
    <w:rsid w:val="00A741AE"/>
    <w:rsid w:val="00A745F4"/>
    <w:rsid w:val="00A7470A"/>
    <w:rsid w:val="00A7477B"/>
    <w:rsid w:val="00A74938"/>
    <w:rsid w:val="00A74B35"/>
    <w:rsid w:val="00A74EF4"/>
    <w:rsid w:val="00A75AA4"/>
    <w:rsid w:val="00A75B7C"/>
    <w:rsid w:val="00A76220"/>
    <w:rsid w:val="00A76623"/>
    <w:rsid w:val="00A767B6"/>
    <w:rsid w:val="00A76A44"/>
    <w:rsid w:val="00A77243"/>
    <w:rsid w:val="00A77326"/>
    <w:rsid w:val="00A77414"/>
    <w:rsid w:val="00A77EA1"/>
    <w:rsid w:val="00A80561"/>
    <w:rsid w:val="00A80846"/>
    <w:rsid w:val="00A8154D"/>
    <w:rsid w:val="00A81800"/>
    <w:rsid w:val="00A81882"/>
    <w:rsid w:val="00A81BE5"/>
    <w:rsid w:val="00A82250"/>
    <w:rsid w:val="00A82706"/>
    <w:rsid w:val="00A827B4"/>
    <w:rsid w:val="00A82B39"/>
    <w:rsid w:val="00A82E85"/>
    <w:rsid w:val="00A83B63"/>
    <w:rsid w:val="00A83F52"/>
    <w:rsid w:val="00A840FE"/>
    <w:rsid w:val="00A8510D"/>
    <w:rsid w:val="00A85349"/>
    <w:rsid w:val="00A8536C"/>
    <w:rsid w:val="00A853BF"/>
    <w:rsid w:val="00A85555"/>
    <w:rsid w:val="00A85E31"/>
    <w:rsid w:val="00A85EF6"/>
    <w:rsid w:val="00A85F9B"/>
    <w:rsid w:val="00A862CC"/>
    <w:rsid w:val="00A8634F"/>
    <w:rsid w:val="00A8660E"/>
    <w:rsid w:val="00A8678B"/>
    <w:rsid w:val="00A867D2"/>
    <w:rsid w:val="00A8714B"/>
    <w:rsid w:val="00A8758F"/>
    <w:rsid w:val="00A87856"/>
    <w:rsid w:val="00A87862"/>
    <w:rsid w:val="00A87B32"/>
    <w:rsid w:val="00A87D0D"/>
    <w:rsid w:val="00A87D39"/>
    <w:rsid w:val="00A9009E"/>
    <w:rsid w:val="00A9033D"/>
    <w:rsid w:val="00A9081C"/>
    <w:rsid w:val="00A910E4"/>
    <w:rsid w:val="00A911CF"/>
    <w:rsid w:val="00A916D6"/>
    <w:rsid w:val="00A928C6"/>
    <w:rsid w:val="00A9362D"/>
    <w:rsid w:val="00A936F0"/>
    <w:rsid w:val="00A93B36"/>
    <w:rsid w:val="00A9408F"/>
    <w:rsid w:val="00A944AD"/>
    <w:rsid w:val="00A9476F"/>
    <w:rsid w:val="00A947AF"/>
    <w:rsid w:val="00A94878"/>
    <w:rsid w:val="00A94921"/>
    <w:rsid w:val="00A94F14"/>
    <w:rsid w:val="00A954E8"/>
    <w:rsid w:val="00A95FD6"/>
    <w:rsid w:val="00A96085"/>
    <w:rsid w:val="00A96485"/>
    <w:rsid w:val="00A96AD3"/>
    <w:rsid w:val="00A970E7"/>
    <w:rsid w:val="00A97203"/>
    <w:rsid w:val="00A9734C"/>
    <w:rsid w:val="00A973DB"/>
    <w:rsid w:val="00A9749B"/>
    <w:rsid w:val="00A97F2F"/>
    <w:rsid w:val="00AA0070"/>
    <w:rsid w:val="00AA255A"/>
    <w:rsid w:val="00AA2D7B"/>
    <w:rsid w:val="00AA3A14"/>
    <w:rsid w:val="00AA3BAA"/>
    <w:rsid w:val="00AA4343"/>
    <w:rsid w:val="00AA4618"/>
    <w:rsid w:val="00AA4F4E"/>
    <w:rsid w:val="00AA54FD"/>
    <w:rsid w:val="00AA5A3F"/>
    <w:rsid w:val="00AA5BA3"/>
    <w:rsid w:val="00AA5C68"/>
    <w:rsid w:val="00AA600D"/>
    <w:rsid w:val="00AA6428"/>
    <w:rsid w:val="00AA696C"/>
    <w:rsid w:val="00AA6A0A"/>
    <w:rsid w:val="00AA6CE9"/>
    <w:rsid w:val="00AA6F57"/>
    <w:rsid w:val="00AA79DA"/>
    <w:rsid w:val="00AA7C11"/>
    <w:rsid w:val="00AA7E44"/>
    <w:rsid w:val="00AB088C"/>
    <w:rsid w:val="00AB0A00"/>
    <w:rsid w:val="00AB11A3"/>
    <w:rsid w:val="00AB1DEF"/>
    <w:rsid w:val="00AB21EA"/>
    <w:rsid w:val="00AB29A5"/>
    <w:rsid w:val="00AB2C36"/>
    <w:rsid w:val="00AB34B0"/>
    <w:rsid w:val="00AB37BC"/>
    <w:rsid w:val="00AB3DF1"/>
    <w:rsid w:val="00AB47E4"/>
    <w:rsid w:val="00AB48D1"/>
    <w:rsid w:val="00AB4B30"/>
    <w:rsid w:val="00AB4DDC"/>
    <w:rsid w:val="00AB5013"/>
    <w:rsid w:val="00AB56FB"/>
    <w:rsid w:val="00AB6674"/>
    <w:rsid w:val="00AB6708"/>
    <w:rsid w:val="00AB6A67"/>
    <w:rsid w:val="00AB6BC4"/>
    <w:rsid w:val="00AB6D24"/>
    <w:rsid w:val="00AB70AB"/>
    <w:rsid w:val="00AB72AD"/>
    <w:rsid w:val="00AB7417"/>
    <w:rsid w:val="00AB754A"/>
    <w:rsid w:val="00AB7E48"/>
    <w:rsid w:val="00AC0725"/>
    <w:rsid w:val="00AC09F9"/>
    <w:rsid w:val="00AC0B65"/>
    <w:rsid w:val="00AC0E44"/>
    <w:rsid w:val="00AC107F"/>
    <w:rsid w:val="00AC1592"/>
    <w:rsid w:val="00AC19E3"/>
    <w:rsid w:val="00AC3110"/>
    <w:rsid w:val="00AC33A3"/>
    <w:rsid w:val="00AC34E9"/>
    <w:rsid w:val="00AC358A"/>
    <w:rsid w:val="00AC3921"/>
    <w:rsid w:val="00AC3CB0"/>
    <w:rsid w:val="00AC4871"/>
    <w:rsid w:val="00AC48CC"/>
    <w:rsid w:val="00AC4C1D"/>
    <w:rsid w:val="00AC4E03"/>
    <w:rsid w:val="00AC52AA"/>
    <w:rsid w:val="00AC52F5"/>
    <w:rsid w:val="00AC55ED"/>
    <w:rsid w:val="00AC5639"/>
    <w:rsid w:val="00AC61B9"/>
    <w:rsid w:val="00AC6955"/>
    <w:rsid w:val="00AC6D6D"/>
    <w:rsid w:val="00AC7201"/>
    <w:rsid w:val="00AC79E5"/>
    <w:rsid w:val="00AD01C5"/>
    <w:rsid w:val="00AD0273"/>
    <w:rsid w:val="00AD0CDC"/>
    <w:rsid w:val="00AD0D1D"/>
    <w:rsid w:val="00AD1068"/>
    <w:rsid w:val="00AD111B"/>
    <w:rsid w:val="00AD1167"/>
    <w:rsid w:val="00AD1266"/>
    <w:rsid w:val="00AD1817"/>
    <w:rsid w:val="00AD1C4E"/>
    <w:rsid w:val="00AD1E22"/>
    <w:rsid w:val="00AD1EA8"/>
    <w:rsid w:val="00AD257C"/>
    <w:rsid w:val="00AD26BD"/>
    <w:rsid w:val="00AD26EF"/>
    <w:rsid w:val="00AD3F97"/>
    <w:rsid w:val="00AD4539"/>
    <w:rsid w:val="00AD46C6"/>
    <w:rsid w:val="00AD4C63"/>
    <w:rsid w:val="00AD4CAA"/>
    <w:rsid w:val="00AD4CFB"/>
    <w:rsid w:val="00AD5152"/>
    <w:rsid w:val="00AD52E6"/>
    <w:rsid w:val="00AD55A7"/>
    <w:rsid w:val="00AD563D"/>
    <w:rsid w:val="00AD5939"/>
    <w:rsid w:val="00AD5CDF"/>
    <w:rsid w:val="00AD5E0C"/>
    <w:rsid w:val="00AD675D"/>
    <w:rsid w:val="00AD6775"/>
    <w:rsid w:val="00AD68B8"/>
    <w:rsid w:val="00AD691C"/>
    <w:rsid w:val="00AD6F89"/>
    <w:rsid w:val="00AD700C"/>
    <w:rsid w:val="00AD7500"/>
    <w:rsid w:val="00AD7B9B"/>
    <w:rsid w:val="00AD7BF5"/>
    <w:rsid w:val="00AD7CAD"/>
    <w:rsid w:val="00AD7EDC"/>
    <w:rsid w:val="00AE115A"/>
    <w:rsid w:val="00AE142D"/>
    <w:rsid w:val="00AE1668"/>
    <w:rsid w:val="00AE1924"/>
    <w:rsid w:val="00AE1BDB"/>
    <w:rsid w:val="00AE1E1F"/>
    <w:rsid w:val="00AE1E5E"/>
    <w:rsid w:val="00AE1EEE"/>
    <w:rsid w:val="00AE2F7A"/>
    <w:rsid w:val="00AE3476"/>
    <w:rsid w:val="00AE3A68"/>
    <w:rsid w:val="00AE3B52"/>
    <w:rsid w:val="00AE40A6"/>
    <w:rsid w:val="00AE43F7"/>
    <w:rsid w:val="00AE4E1F"/>
    <w:rsid w:val="00AE529D"/>
    <w:rsid w:val="00AE5578"/>
    <w:rsid w:val="00AE5BCB"/>
    <w:rsid w:val="00AE5D6A"/>
    <w:rsid w:val="00AE60D9"/>
    <w:rsid w:val="00AE61F3"/>
    <w:rsid w:val="00AE61FB"/>
    <w:rsid w:val="00AE641B"/>
    <w:rsid w:val="00AE646F"/>
    <w:rsid w:val="00AE64AC"/>
    <w:rsid w:val="00AE65E9"/>
    <w:rsid w:val="00AE680D"/>
    <w:rsid w:val="00AE6888"/>
    <w:rsid w:val="00AE6B70"/>
    <w:rsid w:val="00AE7477"/>
    <w:rsid w:val="00AE7AC3"/>
    <w:rsid w:val="00AE7BE1"/>
    <w:rsid w:val="00AF000B"/>
    <w:rsid w:val="00AF00B1"/>
    <w:rsid w:val="00AF042F"/>
    <w:rsid w:val="00AF07D7"/>
    <w:rsid w:val="00AF09CE"/>
    <w:rsid w:val="00AF1CE5"/>
    <w:rsid w:val="00AF249D"/>
    <w:rsid w:val="00AF2973"/>
    <w:rsid w:val="00AF2F74"/>
    <w:rsid w:val="00AF4337"/>
    <w:rsid w:val="00AF4B29"/>
    <w:rsid w:val="00AF4CF6"/>
    <w:rsid w:val="00AF58BB"/>
    <w:rsid w:val="00AF6680"/>
    <w:rsid w:val="00AF6709"/>
    <w:rsid w:val="00AF68EA"/>
    <w:rsid w:val="00AF6C26"/>
    <w:rsid w:val="00AF6F95"/>
    <w:rsid w:val="00AF700A"/>
    <w:rsid w:val="00AF713B"/>
    <w:rsid w:val="00AF71CD"/>
    <w:rsid w:val="00AF7CDF"/>
    <w:rsid w:val="00B001FD"/>
    <w:rsid w:val="00B00441"/>
    <w:rsid w:val="00B0072A"/>
    <w:rsid w:val="00B00742"/>
    <w:rsid w:val="00B00C5E"/>
    <w:rsid w:val="00B00D9D"/>
    <w:rsid w:val="00B01AA9"/>
    <w:rsid w:val="00B01F61"/>
    <w:rsid w:val="00B02134"/>
    <w:rsid w:val="00B02C90"/>
    <w:rsid w:val="00B0389D"/>
    <w:rsid w:val="00B04023"/>
    <w:rsid w:val="00B046FC"/>
    <w:rsid w:val="00B05391"/>
    <w:rsid w:val="00B05865"/>
    <w:rsid w:val="00B06A96"/>
    <w:rsid w:val="00B07D7B"/>
    <w:rsid w:val="00B07E2D"/>
    <w:rsid w:val="00B07F9F"/>
    <w:rsid w:val="00B10A66"/>
    <w:rsid w:val="00B10DD3"/>
    <w:rsid w:val="00B10FEF"/>
    <w:rsid w:val="00B11005"/>
    <w:rsid w:val="00B11271"/>
    <w:rsid w:val="00B1190E"/>
    <w:rsid w:val="00B128D0"/>
    <w:rsid w:val="00B132C6"/>
    <w:rsid w:val="00B1333F"/>
    <w:rsid w:val="00B13931"/>
    <w:rsid w:val="00B13AB3"/>
    <w:rsid w:val="00B14749"/>
    <w:rsid w:val="00B147CB"/>
    <w:rsid w:val="00B147DA"/>
    <w:rsid w:val="00B150D2"/>
    <w:rsid w:val="00B15548"/>
    <w:rsid w:val="00B155A3"/>
    <w:rsid w:val="00B15D37"/>
    <w:rsid w:val="00B164B1"/>
    <w:rsid w:val="00B16785"/>
    <w:rsid w:val="00B16A28"/>
    <w:rsid w:val="00B17080"/>
    <w:rsid w:val="00B17459"/>
    <w:rsid w:val="00B17650"/>
    <w:rsid w:val="00B1782E"/>
    <w:rsid w:val="00B20428"/>
    <w:rsid w:val="00B20889"/>
    <w:rsid w:val="00B20A5E"/>
    <w:rsid w:val="00B212D5"/>
    <w:rsid w:val="00B21311"/>
    <w:rsid w:val="00B219A1"/>
    <w:rsid w:val="00B2286B"/>
    <w:rsid w:val="00B22E50"/>
    <w:rsid w:val="00B23683"/>
    <w:rsid w:val="00B239B4"/>
    <w:rsid w:val="00B23E8D"/>
    <w:rsid w:val="00B2422D"/>
    <w:rsid w:val="00B24820"/>
    <w:rsid w:val="00B249BD"/>
    <w:rsid w:val="00B24DDE"/>
    <w:rsid w:val="00B24F88"/>
    <w:rsid w:val="00B252C7"/>
    <w:rsid w:val="00B2660F"/>
    <w:rsid w:val="00B26A55"/>
    <w:rsid w:val="00B26B0A"/>
    <w:rsid w:val="00B27AFB"/>
    <w:rsid w:val="00B27C2B"/>
    <w:rsid w:val="00B27D2F"/>
    <w:rsid w:val="00B27D74"/>
    <w:rsid w:val="00B3001D"/>
    <w:rsid w:val="00B30852"/>
    <w:rsid w:val="00B30894"/>
    <w:rsid w:val="00B30D70"/>
    <w:rsid w:val="00B311C6"/>
    <w:rsid w:val="00B314F1"/>
    <w:rsid w:val="00B31547"/>
    <w:rsid w:val="00B31888"/>
    <w:rsid w:val="00B31A5D"/>
    <w:rsid w:val="00B320E4"/>
    <w:rsid w:val="00B32429"/>
    <w:rsid w:val="00B32CED"/>
    <w:rsid w:val="00B32EB9"/>
    <w:rsid w:val="00B3346C"/>
    <w:rsid w:val="00B33948"/>
    <w:rsid w:val="00B33ED0"/>
    <w:rsid w:val="00B34946"/>
    <w:rsid w:val="00B349D6"/>
    <w:rsid w:val="00B350AF"/>
    <w:rsid w:val="00B35178"/>
    <w:rsid w:val="00B35227"/>
    <w:rsid w:val="00B354E1"/>
    <w:rsid w:val="00B358BB"/>
    <w:rsid w:val="00B35C9E"/>
    <w:rsid w:val="00B3604A"/>
    <w:rsid w:val="00B3608A"/>
    <w:rsid w:val="00B362C6"/>
    <w:rsid w:val="00B366B0"/>
    <w:rsid w:val="00B36916"/>
    <w:rsid w:val="00B37154"/>
    <w:rsid w:val="00B37332"/>
    <w:rsid w:val="00B37572"/>
    <w:rsid w:val="00B3799E"/>
    <w:rsid w:val="00B37FCB"/>
    <w:rsid w:val="00B40A15"/>
    <w:rsid w:val="00B40D8E"/>
    <w:rsid w:val="00B4113B"/>
    <w:rsid w:val="00B41575"/>
    <w:rsid w:val="00B415E1"/>
    <w:rsid w:val="00B41C1F"/>
    <w:rsid w:val="00B42661"/>
    <w:rsid w:val="00B42DA5"/>
    <w:rsid w:val="00B431E2"/>
    <w:rsid w:val="00B43655"/>
    <w:rsid w:val="00B437C6"/>
    <w:rsid w:val="00B43842"/>
    <w:rsid w:val="00B43B26"/>
    <w:rsid w:val="00B43B73"/>
    <w:rsid w:val="00B441D7"/>
    <w:rsid w:val="00B4423D"/>
    <w:rsid w:val="00B452BA"/>
    <w:rsid w:val="00B45B16"/>
    <w:rsid w:val="00B45B22"/>
    <w:rsid w:val="00B45B5D"/>
    <w:rsid w:val="00B45DA4"/>
    <w:rsid w:val="00B4692A"/>
    <w:rsid w:val="00B47783"/>
    <w:rsid w:val="00B504F7"/>
    <w:rsid w:val="00B5079E"/>
    <w:rsid w:val="00B508DE"/>
    <w:rsid w:val="00B509F0"/>
    <w:rsid w:val="00B50C87"/>
    <w:rsid w:val="00B50D96"/>
    <w:rsid w:val="00B511B7"/>
    <w:rsid w:val="00B51230"/>
    <w:rsid w:val="00B5225C"/>
    <w:rsid w:val="00B5260A"/>
    <w:rsid w:val="00B52ACF"/>
    <w:rsid w:val="00B52FB5"/>
    <w:rsid w:val="00B5382A"/>
    <w:rsid w:val="00B544CC"/>
    <w:rsid w:val="00B5492C"/>
    <w:rsid w:val="00B54F77"/>
    <w:rsid w:val="00B5609B"/>
    <w:rsid w:val="00B56C64"/>
    <w:rsid w:val="00B56E30"/>
    <w:rsid w:val="00B56F92"/>
    <w:rsid w:val="00B57322"/>
    <w:rsid w:val="00B607D5"/>
    <w:rsid w:val="00B608EC"/>
    <w:rsid w:val="00B609BF"/>
    <w:rsid w:val="00B61266"/>
    <w:rsid w:val="00B6139F"/>
    <w:rsid w:val="00B617D0"/>
    <w:rsid w:val="00B61A15"/>
    <w:rsid w:val="00B61D35"/>
    <w:rsid w:val="00B621C5"/>
    <w:rsid w:val="00B62885"/>
    <w:rsid w:val="00B62FE7"/>
    <w:rsid w:val="00B639E2"/>
    <w:rsid w:val="00B63BBF"/>
    <w:rsid w:val="00B63D47"/>
    <w:rsid w:val="00B643A4"/>
    <w:rsid w:val="00B648FB"/>
    <w:rsid w:val="00B65CB3"/>
    <w:rsid w:val="00B670B7"/>
    <w:rsid w:val="00B67193"/>
    <w:rsid w:val="00B67699"/>
    <w:rsid w:val="00B70376"/>
    <w:rsid w:val="00B70467"/>
    <w:rsid w:val="00B708F2"/>
    <w:rsid w:val="00B70FD1"/>
    <w:rsid w:val="00B71710"/>
    <w:rsid w:val="00B71C80"/>
    <w:rsid w:val="00B727C3"/>
    <w:rsid w:val="00B72BD7"/>
    <w:rsid w:val="00B72C7F"/>
    <w:rsid w:val="00B731E0"/>
    <w:rsid w:val="00B7385C"/>
    <w:rsid w:val="00B73D3C"/>
    <w:rsid w:val="00B7494F"/>
    <w:rsid w:val="00B74C34"/>
    <w:rsid w:val="00B74EB0"/>
    <w:rsid w:val="00B754BC"/>
    <w:rsid w:val="00B761F9"/>
    <w:rsid w:val="00B769E3"/>
    <w:rsid w:val="00B76A9B"/>
    <w:rsid w:val="00B76E9D"/>
    <w:rsid w:val="00B77643"/>
    <w:rsid w:val="00B80091"/>
    <w:rsid w:val="00B80184"/>
    <w:rsid w:val="00B80F00"/>
    <w:rsid w:val="00B811EC"/>
    <w:rsid w:val="00B8153F"/>
    <w:rsid w:val="00B8163A"/>
    <w:rsid w:val="00B81B24"/>
    <w:rsid w:val="00B81E09"/>
    <w:rsid w:val="00B81EE1"/>
    <w:rsid w:val="00B830FF"/>
    <w:rsid w:val="00B83569"/>
    <w:rsid w:val="00B836A3"/>
    <w:rsid w:val="00B843D9"/>
    <w:rsid w:val="00B848B6"/>
    <w:rsid w:val="00B84D95"/>
    <w:rsid w:val="00B852B5"/>
    <w:rsid w:val="00B8560F"/>
    <w:rsid w:val="00B85713"/>
    <w:rsid w:val="00B85A92"/>
    <w:rsid w:val="00B85B35"/>
    <w:rsid w:val="00B85DC9"/>
    <w:rsid w:val="00B86767"/>
    <w:rsid w:val="00B86C67"/>
    <w:rsid w:val="00B86EDB"/>
    <w:rsid w:val="00B8742D"/>
    <w:rsid w:val="00B90934"/>
    <w:rsid w:val="00B90DA7"/>
    <w:rsid w:val="00B911B1"/>
    <w:rsid w:val="00B9159D"/>
    <w:rsid w:val="00B91D72"/>
    <w:rsid w:val="00B91E46"/>
    <w:rsid w:val="00B91F26"/>
    <w:rsid w:val="00B924CE"/>
    <w:rsid w:val="00B92823"/>
    <w:rsid w:val="00B92DAA"/>
    <w:rsid w:val="00B92EBD"/>
    <w:rsid w:val="00B939B6"/>
    <w:rsid w:val="00B93D97"/>
    <w:rsid w:val="00B93E6F"/>
    <w:rsid w:val="00B93E86"/>
    <w:rsid w:val="00B94987"/>
    <w:rsid w:val="00B94CD1"/>
    <w:rsid w:val="00B9516B"/>
    <w:rsid w:val="00B956B2"/>
    <w:rsid w:val="00B95B18"/>
    <w:rsid w:val="00B963EB"/>
    <w:rsid w:val="00B96436"/>
    <w:rsid w:val="00BA00C9"/>
    <w:rsid w:val="00BA02BD"/>
    <w:rsid w:val="00BA1420"/>
    <w:rsid w:val="00BA15A3"/>
    <w:rsid w:val="00BA16DD"/>
    <w:rsid w:val="00BA17C9"/>
    <w:rsid w:val="00BA1A59"/>
    <w:rsid w:val="00BA29CB"/>
    <w:rsid w:val="00BA3157"/>
    <w:rsid w:val="00BA33C1"/>
    <w:rsid w:val="00BA38B5"/>
    <w:rsid w:val="00BA3992"/>
    <w:rsid w:val="00BA3EF3"/>
    <w:rsid w:val="00BA3EFF"/>
    <w:rsid w:val="00BA434F"/>
    <w:rsid w:val="00BA443F"/>
    <w:rsid w:val="00BA4664"/>
    <w:rsid w:val="00BA4B16"/>
    <w:rsid w:val="00BA52A2"/>
    <w:rsid w:val="00BA531B"/>
    <w:rsid w:val="00BA5432"/>
    <w:rsid w:val="00BA5A1C"/>
    <w:rsid w:val="00BA6789"/>
    <w:rsid w:val="00BA6DD9"/>
    <w:rsid w:val="00BA70E6"/>
    <w:rsid w:val="00BA719D"/>
    <w:rsid w:val="00BB0804"/>
    <w:rsid w:val="00BB0B43"/>
    <w:rsid w:val="00BB0E09"/>
    <w:rsid w:val="00BB0E47"/>
    <w:rsid w:val="00BB1B16"/>
    <w:rsid w:val="00BB1E38"/>
    <w:rsid w:val="00BB1E76"/>
    <w:rsid w:val="00BB25F4"/>
    <w:rsid w:val="00BB28A1"/>
    <w:rsid w:val="00BB2C24"/>
    <w:rsid w:val="00BB2F88"/>
    <w:rsid w:val="00BB30A2"/>
    <w:rsid w:val="00BB352D"/>
    <w:rsid w:val="00BB4141"/>
    <w:rsid w:val="00BB4531"/>
    <w:rsid w:val="00BB5773"/>
    <w:rsid w:val="00BB653F"/>
    <w:rsid w:val="00BB6B97"/>
    <w:rsid w:val="00BB6C54"/>
    <w:rsid w:val="00BB70FE"/>
    <w:rsid w:val="00BB7FAF"/>
    <w:rsid w:val="00BC00C9"/>
    <w:rsid w:val="00BC01B5"/>
    <w:rsid w:val="00BC0497"/>
    <w:rsid w:val="00BC082D"/>
    <w:rsid w:val="00BC0906"/>
    <w:rsid w:val="00BC1301"/>
    <w:rsid w:val="00BC1A1C"/>
    <w:rsid w:val="00BC1AAA"/>
    <w:rsid w:val="00BC1C6C"/>
    <w:rsid w:val="00BC21AB"/>
    <w:rsid w:val="00BC2D0A"/>
    <w:rsid w:val="00BC42E1"/>
    <w:rsid w:val="00BC4E81"/>
    <w:rsid w:val="00BC558E"/>
    <w:rsid w:val="00BC573A"/>
    <w:rsid w:val="00BC5A0E"/>
    <w:rsid w:val="00BC5A13"/>
    <w:rsid w:val="00BC5A93"/>
    <w:rsid w:val="00BC5B42"/>
    <w:rsid w:val="00BC5E5D"/>
    <w:rsid w:val="00BC601C"/>
    <w:rsid w:val="00BC6026"/>
    <w:rsid w:val="00BC60DF"/>
    <w:rsid w:val="00BC6417"/>
    <w:rsid w:val="00BC68F0"/>
    <w:rsid w:val="00BC79B0"/>
    <w:rsid w:val="00BD00D6"/>
    <w:rsid w:val="00BD0E2C"/>
    <w:rsid w:val="00BD13FF"/>
    <w:rsid w:val="00BD18E7"/>
    <w:rsid w:val="00BD1927"/>
    <w:rsid w:val="00BD20BA"/>
    <w:rsid w:val="00BD24D0"/>
    <w:rsid w:val="00BD282E"/>
    <w:rsid w:val="00BD2DEE"/>
    <w:rsid w:val="00BD2FD3"/>
    <w:rsid w:val="00BD3163"/>
    <w:rsid w:val="00BD334A"/>
    <w:rsid w:val="00BD339B"/>
    <w:rsid w:val="00BD39D5"/>
    <w:rsid w:val="00BD3D83"/>
    <w:rsid w:val="00BD4532"/>
    <w:rsid w:val="00BD485C"/>
    <w:rsid w:val="00BD4C2F"/>
    <w:rsid w:val="00BD4DFE"/>
    <w:rsid w:val="00BD582D"/>
    <w:rsid w:val="00BD5A3A"/>
    <w:rsid w:val="00BD6269"/>
    <w:rsid w:val="00BD66BE"/>
    <w:rsid w:val="00BD6929"/>
    <w:rsid w:val="00BD6BE2"/>
    <w:rsid w:val="00BD723D"/>
    <w:rsid w:val="00BD755B"/>
    <w:rsid w:val="00BE0B6A"/>
    <w:rsid w:val="00BE0BF6"/>
    <w:rsid w:val="00BE1018"/>
    <w:rsid w:val="00BE2C7B"/>
    <w:rsid w:val="00BE307F"/>
    <w:rsid w:val="00BE3563"/>
    <w:rsid w:val="00BE357B"/>
    <w:rsid w:val="00BE3FFA"/>
    <w:rsid w:val="00BE43E1"/>
    <w:rsid w:val="00BE4E70"/>
    <w:rsid w:val="00BE5072"/>
    <w:rsid w:val="00BE6742"/>
    <w:rsid w:val="00BE6ABB"/>
    <w:rsid w:val="00BE6D5F"/>
    <w:rsid w:val="00BE702B"/>
    <w:rsid w:val="00BE751B"/>
    <w:rsid w:val="00BF0A7E"/>
    <w:rsid w:val="00BF0ED4"/>
    <w:rsid w:val="00BF1036"/>
    <w:rsid w:val="00BF24C1"/>
    <w:rsid w:val="00BF24E6"/>
    <w:rsid w:val="00BF31E4"/>
    <w:rsid w:val="00BF40F5"/>
    <w:rsid w:val="00BF4D1A"/>
    <w:rsid w:val="00BF4DCB"/>
    <w:rsid w:val="00BF4E24"/>
    <w:rsid w:val="00BF4FB6"/>
    <w:rsid w:val="00BF5581"/>
    <w:rsid w:val="00BF56B1"/>
    <w:rsid w:val="00BF5955"/>
    <w:rsid w:val="00BF5ECA"/>
    <w:rsid w:val="00BF60DD"/>
    <w:rsid w:val="00BF62D0"/>
    <w:rsid w:val="00BF6577"/>
    <w:rsid w:val="00BF7073"/>
    <w:rsid w:val="00BF7235"/>
    <w:rsid w:val="00BF75CB"/>
    <w:rsid w:val="00BF799A"/>
    <w:rsid w:val="00BF7F4F"/>
    <w:rsid w:val="00C00171"/>
    <w:rsid w:val="00C002F2"/>
    <w:rsid w:val="00C00D83"/>
    <w:rsid w:val="00C00E92"/>
    <w:rsid w:val="00C01728"/>
    <w:rsid w:val="00C01AAF"/>
    <w:rsid w:val="00C01F8B"/>
    <w:rsid w:val="00C0269E"/>
    <w:rsid w:val="00C02FC8"/>
    <w:rsid w:val="00C03121"/>
    <w:rsid w:val="00C03178"/>
    <w:rsid w:val="00C0344E"/>
    <w:rsid w:val="00C0383B"/>
    <w:rsid w:val="00C0387E"/>
    <w:rsid w:val="00C0412E"/>
    <w:rsid w:val="00C04262"/>
    <w:rsid w:val="00C04AAA"/>
    <w:rsid w:val="00C04B54"/>
    <w:rsid w:val="00C04D79"/>
    <w:rsid w:val="00C04DB8"/>
    <w:rsid w:val="00C051CE"/>
    <w:rsid w:val="00C05BEF"/>
    <w:rsid w:val="00C05ED0"/>
    <w:rsid w:val="00C06022"/>
    <w:rsid w:val="00C065B3"/>
    <w:rsid w:val="00C06690"/>
    <w:rsid w:val="00C0679C"/>
    <w:rsid w:val="00C069A5"/>
    <w:rsid w:val="00C06B25"/>
    <w:rsid w:val="00C06B47"/>
    <w:rsid w:val="00C06FA7"/>
    <w:rsid w:val="00C070EF"/>
    <w:rsid w:val="00C10026"/>
    <w:rsid w:val="00C103C8"/>
    <w:rsid w:val="00C1087F"/>
    <w:rsid w:val="00C1096A"/>
    <w:rsid w:val="00C10DCF"/>
    <w:rsid w:val="00C10F45"/>
    <w:rsid w:val="00C1165E"/>
    <w:rsid w:val="00C11B4D"/>
    <w:rsid w:val="00C11D02"/>
    <w:rsid w:val="00C11FB4"/>
    <w:rsid w:val="00C125E6"/>
    <w:rsid w:val="00C12ABD"/>
    <w:rsid w:val="00C1302D"/>
    <w:rsid w:val="00C13AD0"/>
    <w:rsid w:val="00C14F98"/>
    <w:rsid w:val="00C1518B"/>
    <w:rsid w:val="00C163FC"/>
    <w:rsid w:val="00C16713"/>
    <w:rsid w:val="00C1698B"/>
    <w:rsid w:val="00C16CCB"/>
    <w:rsid w:val="00C174C3"/>
    <w:rsid w:val="00C17712"/>
    <w:rsid w:val="00C17E7A"/>
    <w:rsid w:val="00C17EDE"/>
    <w:rsid w:val="00C20DAE"/>
    <w:rsid w:val="00C2101F"/>
    <w:rsid w:val="00C21162"/>
    <w:rsid w:val="00C21494"/>
    <w:rsid w:val="00C21582"/>
    <w:rsid w:val="00C215E1"/>
    <w:rsid w:val="00C21D85"/>
    <w:rsid w:val="00C220D4"/>
    <w:rsid w:val="00C22758"/>
    <w:rsid w:val="00C22767"/>
    <w:rsid w:val="00C22DCD"/>
    <w:rsid w:val="00C230E7"/>
    <w:rsid w:val="00C23A12"/>
    <w:rsid w:val="00C23A9E"/>
    <w:rsid w:val="00C23D66"/>
    <w:rsid w:val="00C24603"/>
    <w:rsid w:val="00C248AF"/>
    <w:rsid w:val="00C24D5C"/>
    <w:rsid w:val="00C257C0"/>
    <w:rsid w:val="00C25847"/>
    <w:rsid w:val="00C25ABC"/>
    <w:rsid w:val="00C25B2D"/>
    <w:rsid w:val="00C25B82"/>
    <w:rsid w:val="00C25D3C"/>
    <w:rsid w:val="00C2605C"/>
    <w:rsid w:val="00C268F6"/>
    <w:rsid w:val="00C26AEF"/>
    <w:rsid w:val="00C26B1C"/>
    <w:rsid w:val="00C26CD3"/>
    <w:rsid w:val="00C26EAD"/>
    <w:rsid w:val="00C271A2"/>
    <w:rsid w:val="00C30659"/>
    <w:rsid w:val="00C30CC7"/>
    <w:rsid w:val="00C312B4"/>
    <w:rsid w:val="00C3147A"/>
    <w:rsid w:val="00C31751"/>
    <w:rsid w:val="00C32B51"/>
    <w:rsid w:val="00C337CC"/>
    <w:rsid w:val="00C33AFA"/>
    <w:rsid w:val="00C341A1"/>
    <w:rsid w:val="00C34A83"/>
    <w:rsid w:val="00C34E75"/>
    <w:rsid w:val="00C35335"/>
    <w:rsid w:val="00C355E5"/>
    <w:rsid w:val="00C35C6E"/>
    <w:rsid w:val="00C35E3E"/>
    <w:rsid w:val="00C36B61"/>
    <w:rsid w:val="00C36DD3"/>
    <w:rsid w:val="00C36F4B"/>
    <w:rsid w:val="00C37ADB"/>
    <w:rsid w:val="00C37C3F"/>
    <w:rsid w:val="00C37CEE"/>
    <w:rsid w:val="00C40964"/>
    <w:rsid w:val="00C411B1"/>
    <w:rsid w:val="00C4134F"/>
    <w:rsid w:val="00C4156B"/>
    <w:rsid w:val="00C415F2"/>
    <w:rsid w:val="00C418C6"/>
    <w:rsid w:val="00C41E0F"/>
    <w:rsid w:val="00C41F35"/>
    <w:rsid w:val="00C4214A"/>
    <w:rsid w:val="00C421DF"/>
    <w:rsid w:val="00C42A71"/>
    <w:rsid w:val="00C4390A"/>
    <w:rsid w:val="00C43B56"/>
    <w:rsid w:val="00C43CC9"/>
    <w:rsid w:val="00C44216"/>
    <w:rsid w:val="00C44517"/>
    <w:rsid w:val="00C4468E"/>
    <w:rsid w:val="00C44758"/>
    <w:rsid w:val="00C44D56"/>
    <w:rsid w:val="00C4500C"/>
    <w:rsid w:val="00C450CE"/>
    <w:rsid w:val="00C45308"/>
    <w:rsid w:val="00C457B7"/>
    <w:rsid w:val="00C459EF"/>
    <w:rsid w:val="00C45B2A"/>
    <w:rsid w:val="00C46A20"/>
    <w:rsid w:val="00C4792F"/>
    <w:rsid w:val="00C47BC6"/>
    <w:rsid w:val="00C47C2A"/>
    <w:rsid w:val="00C47C92"/>
    <w:rsid w:val="00C503FE"/>
    <w:rsid w:val="00C512FC"/>
    <w:rsid w:val="00C51F97"/>
    <w:rsid w:val="00C51FF9"/>
    <w:rsid w:val="00C5215F"/>
    <w:rsid w:val="00C521E4"/>
    <w:rsid w:val="00C527CE"/>
    <w:rsid w:val="00C52851"/>
    <w:rsid w:val="00C53052"/>
    <w:rsid w:val="00C54265"/>
    <w:rsid w:val="00C54542"/>
    <w:rsid w:val="00C547F9"/>
    <w:rsid w:val="00C54D06"/>
    <w:rsid w:val="00C550DB"/>
    <w:rsid w:val="00C553E3"/>
    <w:rsid w:val="00C55B12"/>
    <w:rsid w:val="00C55D52"/>
    <w:rsid w:val="00C56EA6"/>
    <w:rsid w:val="00C57513"/>
    <w:rsid w:val="00C57829"/>
    <w:rsid w:val="00C57896"/>
    <w:rsid w:val="00C57AE2"/>
    <w:rsid w:val="00C61C9E"/>
    <w:rsid w:val="00C61DAF"/>
    <w:rsid w:val="00C61ED3"/>
    <w:rsid w:val="00C62B68"/>
    <w:rsid w:val="00C63AD6"/>
    <w:rsid w:val="00C63D19"/>
    <w:rsid w:val="00C64323"/>
    <w:rsid w:val="00C645E9"/>
    <w:rsid w:val="00C64988"/>
    <w:rsid w:val="00C64C5D"/>
    <w:rsid w:val="00C64CEA"/>
    <w:rsid w:val="00C65467"/>
    <w:rsid w:val="00C6584B"/>
    <w:rsid w:val="00C65983"/>
    <w:rsid w:val="00C66512"/>
    <w:rsid w:val="00C665FF"/>
    <w:rsid w:val="00C66DF9"/>
    <w:rsid w:val="00C67902"/>
    <w:rsid w:val="00C70380"/>
    <w:rsid w:val="00C70737"/>
    <w:rsid w:val="00C7123A"/>
    <w:rsid w:val="00C718AB"/>
    <w:rsid w:val="00C723A2"/>
    <w:rsid w:val="00C723D4"/>
    <w:rsid w:val="00C72888"/>
    <w:rsid w:val="00C72DBB"/>
    <w:rsid w:val="00C72DC7"/>
    <w:rsid w:val="00C7362A"/>
    <w:rsid w:val="00C73985"/>
    <w:rsid w:val="00C73E00"/>
    <w:rsid w:val="00C73E13"/>
    <w:rsid w:val="00C74B9C"/>
    <w:rsid w:val="00C74C46"/>
    <w:rsid w:val="00C74D88"/>
    <w:rsid w:val="00C758F5"/>
    <w:rsid w:val="00C75A08"/>
    <w:rsid w:val="00C763FB"/>
    <w:rsid w:val="00C765E3"/>
    <w:rsid w:val="00C7668F"/>
    <w:rsid w:val="00C77C51"/>
    <w:rsid w:val="00C77CA6"/>
    <w:rsid w:val="00C77E30"/>
    <w:rsid w:val="00C77FE3"/>
    <w:rsid w:val="00C802BC"/>
    <w:rsid w:val="00C80C45"/>
    <w:rsid w:val="00C80E24"/>
    <w:rsid w:val="00C81449"/>
    <w:rsid w:val="00C81559"/>
    <w:rsid w:val="00C81DE5"/>
    <w:rsid w:val="00C81F56"/>
    <w:rsid w:val="00C821AF"/>
    <w:rsid w:val="00C829E2"/>
    <w:rsid w:val="00C82EF3"/>
    <w:rsid w:val="00C83BC3"/>
    <w:rsid w:val="00C83C55"/>
    <w:rsid w:val="00C841BB"/>
    <w:rsid w:val="00C841F5"/>
    <w:rsid w:val="00C845BC"/>
    <w:rsid w:val="00C845C3"/>
    <w:rsid w:val="00C84BE0"/>
    <w:rsid w:val="00C84CD0"/>
    <w:rsid w:val="00C85576"/>
    <w:rsid w:val="00C8567E"/>
    <w:rsid w:val="00C8611A"/>
    <w:rsid w:val="00C86C05"/>
    <w:rsid w:val="00C86C0B"/>
    <w:rsid w:val="00C86E20"/>
    <w:rsid w:val="00C87389"/>
    <w:rsid w:val="00C879D3"/>
    <w:rsid w:val="00C90563"/>
    <w:rsid w:val="00C905ED"/>
    <w:rsid w:val="00C90723"/>
    <w:rsid w:val="00C90BD8"/>
    <w:rsid w:val="00C90F1D"/>
    <w:rsid w:val="00C90F2E"/>
    <w:rsid w:val="00C90FBF"/>
    <w:rsid w:val="00C90FEC"/>
    <w:rsid w:val="00C90FFC"/>
    <w:rsid w:val="00C9157E"/>
    <w:rsid w:val="00C91DA8"/>
    <w:rsid w:val="00C91ED2"/>
    <w:rsid w:val="00C91F11"/>
    <w:rsid w:val="00C920E5"/>
    <w:rsid w:val="00C922BB"/>
    <w:rsid w:val="00C92810"/>
    <w:rsid w:val="00C93024"/>
    <w:rsid w:val="00C9343D"/>
    <w:rsid w:val="00C953BC"/>
    <w:rsid w:val="00C953DA"/>
    <w:rsid w:val="00C9602E"/>
    <w:rsid w:val="00C969BE"/>
    <w:rsid w:val="00C96AD7"/>
    <w:rsid w:val="00C96D5C"/>
    <w:rsid w:val="00C971B2"/>
    <w:rsid w:val="00C973BA"/>
    <w:rsid w:val="00C977ED"/>
    <w:rsid w:val="00C9781E"/>
    <w:rsid w:val="00C9788D"/>
    <w:rsid w:val="00CA0000"/>
    <w:rsid w:val="00CA0001"/>
    <w:rsid w:val="00CA0C55"/>
    <w:rsid w:val="00CA1187"/>
    <w:rsid w:val="00CA1431"/>
    <w:rsid w:val="00CA1751"/>
    <w:rsid w:val="00CA1D77"/>
    <w:rsid w:val="00CA29BD"/>
    <w:rsid w:val="00CA3896"/>
    <w:rsid w:val="00CA3906"/>
    <w:rsid w:val="00CA3F35"/>
    <w:rsid w:val="00CA4389"/>
    <w:rsid w:val="00CA4915"/>
    <w:rsid w:val="00CA4A22"/>
    <w:rsid w:val="00CA5269"/>
    <w:rsid w:val="00CA57AA"/>
    <w:rsid w:val="00CA6250"/>
    <w:rsid w:val="00CA6271"/>
    <w:rsid w:val="00CA655E"/>
    <w:rsid w:val="00CA67B3"/>
    <w:rsid w:val="00CA698A"/>
    <w:rsid w:val="00CA6F33"/>
    <w:rsid w:val="00CA74E8"/>
    <w:rsid w:val="00CA7EE6"/>
    <w:rsid w:val="00CB0765"/>
    <w:rsid w:val="00CB0B9A"/>
    <w:rsid w:val="00CB0D1B"/>
    <w:rsid w:val="00CB0F4A"/>
    <w:rsid w:val="00CB1276"/>
    <w:rsid w:val="00CB1863"/>
    <w:rsid w:val="00CB187A"/>
    <w:rsid w:val="00CB194C"/>
    <w:rsid w:val="00CB1958"/>
    <w:rsid w:val="00CB1F6B"/>
    <w:rsid w:val="00CB2170"/>
    <w:rsid w:val="00CB2C73"/>
    <w:rsid w:val="00CB2CBF"/>
    <w:rsid w:val="00CB343F"/>
    <w:rsid w:val="00CB371E"/>
    <w:rsid w:val="00CB38A9"/>
    <w:rsid w:val="00CB38C2"/>
    <w:rsid w:val="00CB3E25"/>
    <w:rsid w:val="00CB42FB"/>
    <w:rsid w:val="00CB432F"/>
    <w:rsid w:val="00CB4653"/>
    <w:rsid w:val="00CB4F4B"/>
    <w:rsid w:val="00CB53D2"/>
    <w:rsid w:val="00CB579F"/>
    <w:rsid w:val="00CB63AB"/>
    <w:rsid w:val="00CB6797"/>
    <w:rsid w:val="00CB67C9"/>
    <w:rsid w:val="00CB6886"/>
    <w:rsid w:val="00CB6BD3"/>
    <w:rsid w:val="00CB7021"/>
    <w:rsid w:val="00CC03C4"/>
    <w:rsid w:val="00CC0852"/>
    <w:rsid w:val="00CC09DB"/>
    <w:rsid w:val="00CC0D23"/>
    <w:rsid w:val="00CC1282"/>
    <w:rsid w:val="00CC1472"/>
    <w:rsid w:val="00CC178A"/>
    <w:rsid w:val="00CC1F9A"/>
    <w:rsid w:val="00CC2A93"/>
    <w:rsid w:val="00CC3CB0"/>
    <w:rsid w:val="00CC4017"/>
    <w:rsid w:val="00CC4508"/>
    <w:rsid w:val="00CC48D2"/>
    <w:rsid w:val="00CC4CD2"/>
    <w:rsid w:val="00CC504B"/>
    <w:rsid w:val="00CC52E2"/>
    <w:rsid w:val="00CC55AA"/>
    <w:rsid w:val="00CC5739"/>
    <w:rsid w:val="00CC665E"/>
    <w:rsid w:val="00CC68C4"/>
    <w:rsid w:val="00CC6E90"/>
    <w:rsid w:val="00CC7583"/>
    <w:rsid w:val="00CC7B97"/>
    <w:rsid w:val="00CD0234"/>
    <w:rsid w:val="00CD0722"/>
    <w:rsid w:val="00CD07A7"/>
    <w:rsid w:val="00CD1BC1"/>
    <w:rsid w:val="00CD220D"/>
    <w:rsid w:val="00CD28DD"/>
    <w:rsid w:val="00CD2C76"/>
    <w:rsid w:val="00CD3024"/>
    <w:rsid w:val="00CD355E"/>
    <w:rsid w:val="00CD36C2"/>
    <w:rsid w:val="00CD3C28"/>
    <w:rsid w:val="00CD3DD4"/>
    <w:rsid w:val="00CD430B"/>
    <w:rsid w:val="00CD45D7"/>
    <w:rsid w:val="00CD48FB"/>
    <w:rsid w:val="00CD4B56"/>
    <w:rsid w:val="00CD4F8C"/>
    <w:rsid w:val="00CD4FD6"/>
    <w:rsid w:val="00CD5043"/>
    <w:rsid w:val="00CD521A"/>
    <w:rsid w:val="00CD5233"/>
    <w:rsid w:val="00CD5282"/>
    <w:rsid w:val="00CD5B92"/>
    <w:rsid w:val="00CD5EF2"/>
    <w:rsid w:val="00CD670A"/>
    <w:rsid w:val="00CD6D2A"/>
    <w:rsid w:val="00CD74C8"/>
    <w:rsid w:val="00CD7BF9"/>
    <w:rsid w:val="00CE0095"/>
    <w:rsid w:val="00CE05A5"/>
    <w:rsid w:val="00CE09B2"/>
    <w:rsid w:val="00CE0D73"/>
    <w:rsid w:val="00CE0F9C"/>
    <w:rsid w:val="00CE16F3"/>
    <w:rsid w:val="00CE1FC7"/>
    <w:rsid w:val="00CE251F"/>
    <w:rsid w:val="00CE2916"/>
    <w:rsid w:val="00CE329E"/>
    <w:rsid w:val="00CE33C1"/>
    <w:rsid w:val="00CE40EC"/>
    <w:rsid w:val="00CE41D8"/>
    <w:rsid w:val="00CE425F"/>
    <w:rsid w:val="00CE46DC"/>
    <w:rsid w:val="00CE47BA"/>
    <w:rsid w:val="00CE48E0"/>
    <w:rsid w:val="00CE5AE6"/>
    <w:rsid w:val="00CE5ECE"/>
    <w:rsid w:val="00CE5EE9"/>
    <w:rsid w:val="00CE6461"/>
    <w:rsid w:val="00CE6630"/>
    <w:rsid w:val="00CE6A95"/>
    <w:rsid w:val="00CE6B14"/>
    <w:rsid w:val="00CE6BDE"/>
    <w:rsid w:val="00CE6D57"/>
    <w:rsid w:val="00CE70B1"/>
    <w:rsid w:val="00CE75D6"/>
    <w:rsid w:val="00CE7632"/>
    <w:rsid w:val="00CE7FA0"/>
    <w:rsid w:val="00CF0038"/>
    <w:rsid w:val="00CF07EB"/>
    <w:rsid w:val="00CF0920"/>
    <w:rsid w:val="00CF0BC6"/>
    <w:rsid w:val="00CF0D39"/>
    <w:rsid w:val="00CF1162"/>
    <w:rsid w:val="00CF16BF"/>
    <w:rsid w:val="00CF2412"/>
    <w:rsid w:val="00CF2895"/>
    <w:rsid w:val="00CF2B2B"/>
    <w:rsid w:val="00CF2BD2"/>
    <w:rsid w:val="00CF2F94"/>
    <w:rsid w:val="00CF3507"/>
    <w:rsid w:val="00CF3C10"/>
    <w:rsid w:val="00CF3DDB"/>
    <w:rsid w:val="00CF41C9"/>
    <w:rsid w:val="00CF4A87"/>
    <w:rsid w:val="00CF4B36"/>
    <w:rsid w:val="00CF4DFD"/>
    <w:rsid w:val="00CF4E56"/>
    <w:rsid w:val="00CF50BF"/>
    <w:rsid w:val="00CF50C2"/>
    <w:rsid w:val="00CF6281"/>
    <w:rsid w:val="00CF6346"/>
    <w:rsid w:val="00CF74F5"/>
    <w:rsid w:val="00CF788F"/>
    <w:rsid w:val="00CF7D6C"/>
    <w:rsid w:val="00D002CD"/>
    <w:rsid w:val="00D00418"/>
    <w:rsid w:val="00D007E5"/>
    <w:rsid w:val="00D00950"/>
    <w:rsid w:val="00D00ACA"/>
    <w:rsid w:val="00D01009"/>
    <w:rsid w:val="00D01482"/>
    <w:rsid w:val="00D01551"/>
    <w:rsid w:val="00D017EC"/>
    <w:rsid w:val="00D018F5"/>
    <w:rsid w:val="00D02AA2"/>
    <w:rsid w:val="00D033BE"/>
    <w:rsid w:val="00D034D6"/>
    <w:rsid w:val="00D03CF5"/>
    <w:rsid w:val="00D03E31"/>
    <w:rsid w:val="00D04495"/>
    <w:rsid w:val="00D04A2F"/>
    <w:rsid w:val="00D04FA9"/>
    <w:rsid w:val="00D05238"/>
    <w:rsid w:val="00D0539B"/>
    <w:rsid w:val="00D053E4"/>
    <w:rsid w:val="00D05510"/>
    <w:rsid w:val="00D056C5"/>
    <w:rsid w:val="00D059B9"/>
    <w:rsid w:val="00D05B1F"/>
    <w:rsid w:val="00D05BBB"/>
    <w:rsid w:val="00D0602D"/>
    <w:rsid w:val="00D068EB"/>
    <w:rsid w:val="00D06A96"/>
    <w:rsid w:val="00D06DCD"/>
    <w:rsid w:val="00D070F6"/>
    <w:rsid w:val="00D072AF"/>
    <w:rsid w:val="00D07499"/>
    <w:rsid w:val="00D0776E"/>
    <w:rsid w:val="00D10042"/>
    <w:rsid w:val="00D10047"/>
    <w:rsid w:val="00D10217"/>
    <w:rsid w:val="00D1067F"/>
    <w:rsid w:val="00D106E1"/>
    <w:rsid w:val="00D1098E"/>
    <w:rsid w:val="00D11766"/>
    <w:rsid w:val="00D11AAC"/>
    <w:rsid w:val="00D11D9D"/>
    <w:rsid w:val="00D1200A"/>
    <w:rsid w:val="00D1210A"/>
    <w:rsid w:val="00D12A0F"/>
    <w:rsid w:val="00D12AAF"/>
    <w:rsid w:val="00D1330C"/>
    <w:rsid w:val="00D1347B"/>
    <w:rsid w:val="00D135CE"/>
    <w:rsid w:val="00D13FDC"/>
    <w:rsid w:val="00D14027"/>
    <w:rsid w:val="00D14190"/>
    <w:rsid w:val="00D141B0"/>
    <w:rsid w:val="00D141D2"/>
    <w:rsid w:val="00D1457C"/>
    <w:rsid w:val="00D14E81"/>
    <w:rsid w:val="00D14FCA"/>
    <w:rsid w:val="00D14FFB"/>
    <w:rsid w:val="00D158F9"/>
    <w:rsid w:val="00D15D92"/>
    <w:rsid w:val="00D16028"/>
    <w:rsid w:val="00D16183"/>
    <w:rsid w:val="00D1625B"/>
    <w:rsid w:val="00D16360"/>
    <w:rsid w:val="00D1686A"/>
    <w:rsid w:val="00D179D7"/>
    <w:rsid w:val="00D20C1F"/>
    <w:rsid w:val="00D2114F"/>
    <w:rsid w:val="00D21436"/>
    <w:rsid w:val="00D217B6"/>
    <w:rsid w:val="00D217CA"/>
    <w:rsid w:val="00D21813"/>
    <w:rsid w:val="00D2235D"/>
    <w:rsid w:val="00D22B43"/>
    <w:rsid w:val="00D22D1A"/>
    <w:rsid w:val="00D22EDF"/>
    <w:rsid w:val="00D22FCA"/>
    <w:rsid w:val="00D23371"/>
    <w:rsid w:val="00D23D20"/>
    <w:rsid w:val="00D24046"/>
    <w:rsid w:val="00D24114"/>
    <w:rsid w:val="00D24818"/>
    <w:rsid w:val="00D24891"/>
    <w:rsid w:val="00D248C6"/>
    <w:rsid w:val="00D24BDF"/>
    <w:rsid w:val="00D24F1F"/>
    <w:rsid w:val="00D250DB"/>
    <w:rsid w:val="00D26717"/>
    <w:rsid w:val="00D26AAC"/>
    <w:rsid w:val="00D26C8A"/>
    <w:rsid w:val="00D26CE4"/>
    <w:rsid w:val="00D2704D"/>
    <w:rsid w:val="00D27059"/>
    <w:rsid w:val="00D27068"/>
    <w:rsid w:val="00D2727E"/>
    <w:rsid w:val="00D27F8B"/>
    <w:rsid w:val="00D301FD"/>
    <w:rsid w:val="00D306AA"/>
    <w:rsid w:val="00D30B37"/>
    <w:rsid w:val="00D30BBB"/>
    <w:rsid w:val="00D31480"/>
    <w:rsid w:val="00D320D3"/>
    <w:rsid w:val="00D322C0"/>
    <w:rsid w:val="00D32C37"/>
    <w:rsid w:val="00D32F37"/>
    <w:rsid w:val="00D332B1"/>
    <w:rsid w:val="00D34541"/>
    <w:rsid w:val="00D34718"/>
    <w:rsid w:val="00D34AB0"/>
    <w:rsid w:val="00D34DFB"/>
    <w:rsid w:val="00D34ED7"/>
    <w:rsid w:val="00D35356"/>
    <w:rsid w:val="00D35618"/>
    <w:rsid w:val="00D3570E"/>
    <w:rsid w:val="00D35CDA"/>
    <w:rsid w:val="00D35F4C"/>
    <w:rsid w:val="00D365EA"/>
    <w:rsid w:val="00D36A2B"/>
    <w:rsid w:val="00D37022"/>
    <w:rsid w:val="00D370CE"/>
    <w:rsid w:val="00D370E7"/>
    <w:rsid w:val="00D402A5"/>
    <w:rsid w:val="00D405D6"/>
    <w:rsid w:val="00D40A17"/>
    <w:rsid w:val="00D40D43"/>
    <w:rsid w:val="00D415AD"/>
    <w:rsid w:val="00D41745"/>
    <w:rsid w:val="00D41CE5"/>
    <w:rsid w:val="00D41D04"/>
    <w:rsid w:val="00D42135"/>
    <w:rsid w:val="00D4375C"/>
    <w:rsid w:val="00D43DDE"/>
    <w:rsid w:val="00D4483B"/>
    <w:rsid w:val="00D45342"/>
    <w:rsid w:val="00D45619"/>
    <w:rsid w:val="00D45C86"/>
    <w:rsid w:val="00D45FC6"/>
    <w:rsid w:val="00D46256"/>
    <w:rsid w:val="00D47095"/>
    <w:rsid w:val="00D47F0E"/>
    <w:rsid w:val="00D47FF2"/>
    <w:rsid w:val="00D503FD"/>
    <w:rsid w:val="00D50A0E"/>
    <w:rsid w:val="00D510D6"/>
    <w:rsid w:val="00D516CC"/>
    <w:rsid w:val="00D51728"/>
    <w:rsid w:val="00D51753"/>
    <w:rsid w:val="00D51D9F"/>
    <w:rsid w:val="00D51DFC"/>
    <w:rsid w:val="00D52321"/>
    <w:rsid w:val="00D52792"/>
    <w:rsid w:val="00D52951"/>
    <w:rsid w:val="00D52B04"/>
    <w:rsid w:val="00D52DBC"/>
    <w:rsid w:val="00D52EF9"/>
    <w:rsid w:val="00D54E22"/>
    <w:rsid w:val="00D55003"/>
    <w:rsid w:val="00D55005"/>
    <w:rsid w:val="00D550CF"/>
    <w:rsid w:val="00D552E1"/>
    <w:rsid w:val="00D55657"/>
    <w:rsid w:val="00D55C24"/>
    <w:rsid w:val="00D569C5"/>
    <w:rsid w:val="00D56D30"/>
    <w:rsid w:val="00D56FBB"/>
    <w:rsid w:val="00D57624"/>
    <w:rsid w:val="00D57690"/>
    <w:rsid w:val="00D57996"/>
    <w:rsid w:val="00D602B3"/>
    <w:rsid w:val="00D60A07"/>
    <w:rsid w:val="00D60F09"/>
    <w:rsid w:val="00D61A16"/>
    <w:rsid w:val="00D61BD2"/>
    <w:rsid w:val="00D6209B"/>
    <w:rsid w:val="00D6219F"/>
    <w:rsid w:val="00D62971"/>
    <w:rsid w:val="00D630EF"/>
    <w:rsid w:val="00D636F2"/>
    <w:rsid w:val="00D63902"/>
    <w:rsid w:val="00D63990"/>
    <w:rsid w:val="00D63BD9"/>
    <w:rsid w:val="00D64C1D"/>
    <w:rsid w:val="00D658FF"/>
    <w:rsid w:val="00D65BFA"/>
    <w:rsid w:val="00D65F71"/>
    <w:rsid w:val="00D663B5"/>
    <w:rsid w:val="00D66758"/>
    <w:rsid w:val="00D6746C"/>
    <w:rsid w:val="00D676DC"/>
    <w:rsid w:val="00D676E4"/>
    <w:rsid w:val="00D6778E"/>
    <w:rsid w:val="00D67CB9"/>
    <w:rsid w:val="00D7052C"/>
    <w:rsid w:val="00D70CA2"/>
    <w:rsid w:val="00D71184"/>
    <w:rsid w:val="00D71F82"/>
    <w:rsid w:val="00D7205D"/>
    <w:rsid w:val="00D7281E"/>
    <w:rsid w:val="00D72B3A"/>
    <w:rsid w:val="00D72E86"/>
    <w:rsid w:val="00D72EA4"/>
    <w:rsid w:val="00D73136"/>
    <w:rsid w:val="00D73884"/>
    <w:rsid w:val="00D739A8"/>
    <w:rsid w:val="00D73CAD"/>
    <w:rsid w:val="00D73E76"/>
    <w:rsid w:val="00D74199"/>
    <w:rsid w:val="00D742C3"/>
    <w:rsid w:val="00D74695"/>
    <w:rsid w:val="00D74F43"/>
    <w:rsid w:val="00D74FC5"/>
    <w:rsid w:val="00D75B6D"/>
    <w:rsid w:val="00D75CB9"/>
    <w:rsid w:val="00D76741"/>
    <w:rsid w:val="00D76977"/>
    <w:rsid w:val="00D76E0F"/>
    <w:rsid w:val="00D76F65"/>
    <w:rsid w:val="00D77343"/>
    <w:rsid w:val="00D80332"/>
    <w:rsid w:val="00D80617"/>
    <w:rsid w:val="00D810AD"/>
    <w:rsid w:val="00D810AF"/>
    <w:rsid w:val="00D81EF8"/>
    <w:rsid w:val="00D823E2"/>
    <w:rsid w:val="00D82C7A"/>
    <w:rsid w:val="00D82F90"/>
    <w:rsid w:val="00D83967"/>
    <w:rsid w:val="00D83E57"/>
    <w:rsid w:val="00D84A1A"/>
    <w:rsid w:val="00D84B49"/>
    <w:rsid w:val="00D84F63"/>
    <w:rsid w:val="00D8568E"/>
    <w:rsid w:val="00D85CCB"/>
    <w:rsid w:val="00D86070"/>
    <w:rsid w:val="00D8610E"/>
    <w:rsid w:val="00D86FD0"/>
    <w:rsid w:val="00D87F71"/>
    <w:rsid w:val="00D903A9"/>
    <w:rsid w:val="00D907F4"/>
    <w:rsid w:val="00D90973"/>
    <w:rsid w:val="00D90FBB"/>
    <w:rsid w:val="00D910B6"/>
    <w:rsid w:val="00D91D98"/>
    <w:rsid w:val="00D924D4"/>
    <w:rsid w:val="00D92524"/>
    <w:rsid w:val="00D92A96"/>
    <w:rsid w:val="00D92CA4"/>
    <w:rsid w:val="00D92D1F"/>
    <w:rsid w:val="00D92E0F"/>
    <w:rsid w:val="00D92F4B"/>
    <w:rsid w:val="00D93B13"/>
    <w:rsid w:val="00D93EF8"/>
    <w:rsid w:val="00D93FBE"/>
    <w:rsid w:val="00D9415F"/>
    <w:rsid w:val="00D941C2"/>
    <w:rsid w:val="00D94625"/>
    <w:rsid w:val="00D948E4"/>
    <w:rsid w:val="00D95369"/>
    <w:rsid w:val="00D953BD"/>
    <w:rsid w:val="00D95700"/>
    <w:rsid w:val="00D95DCF"/>
    <w:rsid w:val="00D9635E"/>
    <w:rsid w:val="00D96BAE"/>
    <w:rsid w:val="00D96E29"/>
    <w:rsid w:val="00D9762F"/>
    <w:rsid w:val="00D978FD"/>
    <w:rsid w:val="00D97BEA"/>
    <w:rsid w:val="00DA0015"/>
    <w:rsid w:val="00DA029A"/>
    <w:rsid w:val="00DA0426"/>
    <w:rsid w:val="00DA0544"/>
    <w:rsid w:val="00DA0558"/>
    <w:rsid w:val="00DA063B"/>
    <w:rsid w:val="00DA089E"/>
    <w:rsid w:val="00DA09F6"/>
    <w:rsid w:val="00DA0F28"/>
    <w:rsid w:val="00DA10CB"/>
    <w:rsid w:val="00DA11DB"/>
    <w:rsid w:val="00DA19A7"/>
    <w:rsid w:val="00DA2117"/>
    <w:rsid w:val="00DA2230"/>
    <w:rsid w:val="00DA230C"/>
    <w:rsid w:val="00DA28D7"/>
    <w:rsid w:val="00DA28E6"/>
    <w:rsid w:val="00DA29E0"/>
    <w:rsid w:val="00DA2E7F"/>
    <w:rsid w:val="00DA3198"/>
    <w:rsid w:val="00DA33A3"/>
    <w:rsid w:val="00DA3479"/>
    <w:rsid w:val="00DA3631"/>
    <w:rsid w:val="00DA3BDF"/>
    <w:rsid w:val="00DA3DAF"/>
    <w:rsid w:val="00DA4271"/>
    <w:rsid w:val="00DA46B9"/>
    <w:rsid w:val="00DA4C38"/>
    <w:rsid w:val="00DA59C5"/>
    <w:rsid w:val="00DA6447"/>
    <w:rsid w:val="00DA6AD4"/>
    <w:rsid w:val="00DA6F0D"/>
    <w:rsid w:val="00DA727A"/>
    <w:rsid w:val="00DA783E"/>
    <w:rsid w:val="00DA79FF"/>
    <w:rsid w:val="00DA7A2A"/>
    <w:rsid w:val="00DB00C9"/>
    <w:rsid w:val="00DB0261"/>
    <w:rsid w:val="00DB0639"/>
    <w:rsid w:val="00DB0AD6"/>
    <w:rsid w:val="00DB0E98"/>
    <w:rsid w:val="00DB0F43"/>
    <w:rsid w:val="00DB0FD1"/>
    <w:rsid w:val="00DB12C6"/>
    <w:rsid w:val="00DB1535"/>
    <w:rsid w:val="00DB1569"/>
    <w:rsid w:val="00DB163F"/>
    <w:rsid w:val="00DB1E4A"/>
    <w:rsid w:val="00DB2165"/>
    <w:rsid w:val="00DB21B5"/>
    <w:rsid w:val="00DB2220"/>
    <w:rsid w:val="00DB2433"/>
    <w:rsid w:val="00DB2C57"/>
    <w:rsid w:val="00DB2D7C"/>
    <w:rsid w:val="00DB3452"/>
    <w:rsid w:val="00DB37E0"/>
    <w:rsid w:val="00DB384F"/>
    <w:rsid w:val="00DB41ED"/>
    <w:rsid w:val="00DB4408"/>
    <w:rsid w:val="00DB499F"/>
    <w:rsid w:val="00DB560B"/>
    <w:rsid w:val="00DB5F1D"/>
    <w:rsid w:val="00DB6438"/>
    <w:rsid w:val="00DB65A1"/>
    <w:rsid w:val="00DB6AE4"/>
    <w:rsid w:val="00DB6EB6"/>
    <w:rsid w:val="00DB7537"/>
    <w:rsid w:val="00DB78CE"/>
    <w:rsid w:val="00DB7A2C"/>
    <w:rsid w:val="00DB7AFB"/>
    <w:rsid w:val="00DB7D55"/>
    <w:rsid w:val="00DC0740"/>
    <w:rsid w:val="00DC0BE6"/>
    <w:rsid w:val="00DC0BED"/>
    <w:rsid w:val="00DC179C"/>
    <w:rsid w:val="00DC22CF"/>
    <w:rsid w:val="00DC2639"/>
    <w:rsid w:val="00DC2A92"/>
    <w:rsid w:val="00DC2C7B"/>
    <w:rsid w:val="00DC2C90"/>
    <w:rsid w:val="00DC302E"/>
    <w:rsid w:val="00DC30E8"/>
    <w:rsid w:val="00DC3142"/>
    <w:rsid w:val="00DC32C5"/>
    <w:rsid w:val="00DC3729"/>
    <w:rsid w:val="00DC397F"/>
    <w:rsid w:val="00DC4B19"/>
    <w:rsid w:val="00DC4F32"/>
    <w:rsid w:val="00DC526E"/>
    <w:rsid w:val="00DC58D8"/>
    <w:rsid w:val="00DC638B"/>
    <w:rsid w:val="00DC644F"/>
    <w:rsid w:val="00DC712A"/>
    <w:rsid w:val="00DC73F5"/>
    <w:rsid w:val="00DD10D7"/>
    <w:rsid w:val="00DD12AD"/>
    <w:rsid w:val="00DD135B"/>
    <w:rsid w:val="00DD1B0F"/>
    <w:rsid w:val="00DD1B96"/>
    <w:rsid w:val="00DD1F5A"/>
    <w:rsid w:val="00DD21DF"/>
    <w:rsid w:val="00DD3189"/>
    <w:rsid w:val="00DD338C"/>
    <w:rsid w:val="00DD3726"/>
    <w:rsid w:val="00DD3826"/>
    <w:rsid w:val="00DD4380"/>
    <w:rsid w:val="00DD4E11"/>
    <w:rsid w:val="00DD581E"/>
    <w:rsid w:val="00DD5C5B"/>
    <w:rsid w:val="00DD5EA0"/>
    <w:rsid w:val="00DD62FA"/>
    <w:rsid w:val="00DD659B"/>
    <w:rsid w:val="00DD6947"/>
    <w:rsid w:val="00DD71DA"/>
    <w:rsid w:val="00DD7429"/>
    <w:rsid w:val="00DD7518"/>
    <w:rsid w:val="00DD7594"/>
    <w:rsid w:val="00DD7958"/>
    <w:rsid w:val="00DD79FB"/>
    <w:rsid w:val="00DD7B91"/>
    <w:rsid w:val="00DD7EBA"/>
    <w:rsid w:val="00DE09C5"/>
    <w:rsid w:val="00DE0AFE"/>
    <w:rsid w:val="00DE0D2C"/>
    <w:rsid w:val="00DE1032"/>
    <w:rsid w:val="00DE149D"/>
    <w:rsid w:val="00DE1B8D"/>
    <w:rsid w:val="00DE259F"/>
    <w:rsid w:val="00DE26AE"/>
    <w:rsid w:val="00DE26C0"/>
    <w:rsid w:val="00DE2B5A"/>
    <w:rsid w:val="00DE2C3F"/>
    <w:rsid w:val="00DE2D87"/>
    <w:rsid w:val="00DE319D"/>
    <w:rsid w:val="00DE39B7"/>
    <w:rsid w:val="00DE4D84"/>
    <w:rsid w:val="00DE4F18"/>
    <w:rsid w:val="00DE4F1D"/>
    <w:rsid w:val="00DE5116"/>
    <w:rsid w:val="00DE51ED"/>
    <w:rsid w:val="00DE5A8E"/>
    <w:rsid w:val="00DE5AC5"/>
    <w:rsid w:val="00DE5B63"/>
    <w:rsid w:val="00DE66BF"/>
    <w:rsid w:val="00DE6928"/>
    <w:rsid w:val="00DE69AA"/>
    <w:rsid w:val="00DE6C84"/>
    <w:rsid w:val="00DE776F"/>
    <w:rsid w:val="00DE7BBE"/>
    <w:rsid w:val="00DF0AA2"/>
    <w:rsid w:val="00DF0DA4"/>
    <w:rsid w:val="00DF2047"/>
    <w:rsid w:val="00DF23D8"/>
    <w:rsid w:val="00DF256A"/>
    <w:rsid w:val="00DF26DD"/>
    <w:rsid w:val="00DF3252"/>
    <w:rsid w:val="00DF32E3"/>
    <w:rsid w:val="00DF36A8"/>
    <w:rsid w:val="00DF3D84"/>
    <w:rsid w:val="00DF4B04"/>
    <w:rsid w:val="00DF528F"/>
    <w:rsid w:val="00DF5728"/>
    <w:rsid w:val="00DF6313"/>
    <w:rsid w:val="00DF6537"/>
    <w:rsid w:val="00DF6641"/>
    <w:rsid w:val="00DF6D79"/>
    <w:rsid w:val="00DF7989"/>
    <w:rsid w:val="00DF79CA"/>
    <w:rsid w:val="00DF7B0F"/>
    <w:rsid w:val="00DF7E25"/>
    <w:rsid w:val="00E010BF"/>
    <w:rsid w:val="00E017EA"/>
    <w:rsid w:val="00E02967"/>
    <w:rsid w:val="00E02D35"/>
    <w:rsid w:val="00E02E7A"/>
    <w:rsid w:val="00E0333F"/>
    <w:rsid w:val="00E03390"/>
    <w:rsid w:val="00E03721"/>
    <w:rsid w:val="00E037D4"/>
    <w:rsid w:val="00E03E99"/>
    <w:rsid w:val="00E04BA9"/>
    <w:rsid w:val="00E04C88"/>
    <w:rsid w:val="00E05308"/>
    <w:rsid w:val="00E05565"/>
    <w:rsid w:val="00E05834"/>
    <w:rsid w:val="00E0592E"/>
    <w:rsid w:val="00E06042"/>
    <w:rsid w:val="00E06820"/>
    <w:rsid w:val="00E07363"/>
    <w:rsid w:val="00E078FD"/>
    <w:rsid w:val="00E1060C"/>
    <w:rsid w:val="00E10700"/>
    <w:rsid w:val="00E10DE5"/>
    <w:rsid w:val="00E11605"/>
    <w:rsid w:val="00E1168A"/>
    <w:rsid w:val="00E120C9"/>
    <w:rsid w:val="00E121F7"/>
    <w:rsid w:val="00E1220E"/>
    <w:rsid w:val="00E12320"/>
    <w:rsid w:val="00E1253A"/>
    <w:rsid w:val="00E126B1"/>
    <w:rsid w:val="00E1286E"/>
    <w:rsid w:val="00E12B76"/>
    <w:rsid w:val="00E1374B"/>
    <w:rsid w:val="00E140A0"/>
    <w:rsid w:val="00E1413F"/>
    <w:rsid w:val="00E1454F"/>
    <w:rsid w:val="00E1588F"/>
    <w:rsid w:val="00E15BB3"/>
    <w:rsid w:val="00E15CB6"/>
    <w:rsid w:val="00E16694"/>
    <w:rsid w:val="00E16880"/>
    <w:rsid w:val="00E16AF4"/>
    <w:rsid w:val="00E16E7F"/>
    <w:rsid w:val="00E1700A"/>
    <w:rsid w:val="00E17125"/>
    <w:rsid w:val="00E171A7"/>
    <w:rsid w:val="00E17767"/>
    <w:rsid w:val="00E179A7"/>
    <w:rsid w:val="00E179C0"/>
    <w:rsid w:val="00E17D94"/>
    <w:rsid w:val="00E201F0"/>
    <w:rsid w:val="00E2056A"/>
    <w:rsid w:val="00E20CCA"/>
    <w:rsid w:val="00E20D87"/>
    <w:rsid w:val="00E21B17"/>
    <w:rsid w:val="00E21B28"/>
    <w:rsid w:val="00E22201"/>
    <w:rsid w:val="00E22868"/>
    <w:rsid w:val="00E22AAB"/>
    <w:rsid w:val="00E22CA1"/>
    <w:rsid w:val="00E23208"/>
    <w:rsid w:val="00E23D67"/>
    <w:rsid w:val="00E240C2"/>
    <w:rsid w:val="00E2460F"/>
    <w:rsid w:val="00E257FE"/>
    <w:rsid w:val="00E26212"/>
    <w:rsid w:val="00E26653"/>
    <w:rsid w:val="00E26A23"/>
    <w:rsid w:val="00E26B71"/>
    <w:rsid w:val="00E2739B"/>
    <w:rsid w:val="00E27716"/>
    <w:rsid w:val="00E2786A"/>
    <w:rsid w:val="00E303B6"/>
    <w:rsid w:val="00E30771"/>
    <w:rsid w:val="00E30A7A"/>
    <w:rsid w:val="00E316C5"/>
    <w:rsid w:val="00E31F33"/>
    <w:rsid w:val="00E324C1"/>
    <w:rsid w:val="00E32579"/>
    <w:rsid w:val="00E336A5"/>
    <w:rsid w:val="00E33A72"/>
    <w:rsid w:val="00E33D8D"/>
    <w:rsid w:val="00E340E3"/>
    <w:rsid w:val="00E3420E"/>
    <w:rsid w:val="00E34FDE"/>
    <w:rsid w:val="00E352E0"/>
    <w:rsid w:val="00E35464"/>
    <w:rsid w:val="00E35C36"/>
    <w:rsid w:val="00E35D69"/>
    <w:rsid w:val="00E3652C"/>
    <w:rsid w:val="00E3679D"/>
    <w:rsid w:val="00E37100"/>
    <w:rsid w:val="00E3710F"/>
    <w:rsid w:val="00E371F9"/>
    <w:rsid w:val="00E37571"/>
    <w:rsid w:val="00E376F7"/>
    <w:rsid w:val="00E378C5"/>
    <w:rsid w:val="00E37D15"/>
    <w:rsid w:val="00E37D39"/>
    <w:rsid w:val="00E37E6D"/>
    <w:rsid w:val="00E37F5A"/>
    <w:rsid w:val="00E37F7A"/>
    <w:rsid w:val="00E41067"/>
    <w:rsid w:val="00E415E9"/>
    <w:rsid w:val="00E41AC9"/>
    <w:rsid w:val="00E4240A"/>
    <w:rsid w:val="00E4257F"/>
    <w:rsid w:val="00E427A1"/>
    <w:rsid w:val="00E429B7"/>
    <w:rsid w:val="00E431C2"/>
    <w:rsid w:val="00E43D50"/>
    <w:rsid w:val="00E440E6"/>
    <w:rsid w:val="00E4476F"/>
    <w:rsid w:val="00E44EE4"/>
    <w:rsid w:val="00E4691C"/>
    <w:rsid w:val="00E46A52"/>
    <w:rsid w:val="00E506BF"/>
    <w:rsid w:val="00E50825"/>
    <w:rsid w:val="00E50CEF"/>
    <w:rsid w:val="00E50FFB"/>
    <w:rsid w:val="00E51042"/>
    <w:rsid w:val="00E5121D"/>
    <w:rsid w:val="00E51261"/>
    <w:rsid w:val="00E51519"/>
    <w:rsid w:val="00E51DCB"/>
    <w:rsid w:val="00E52774"/>
    <w:rsid w:val="00E52D4A"/>
    <w:rsid w:val="00E5352C"/>
    <w:rsid w:val="00E5386B"/>
    <w:rsid w:val="00E5389C"/>
    <w:rsid w:val="00E53DED"/>
    <w:rsid w:val="00E54239"/>
    <w:rsid w:val="00E54324"/>
    <w:rsid w:val="00E544E5"/>
    <w:rsid w:val="00E54AC7"/>
    <w:rsid w:val="00E5538C"/>
    <w:rsid w:val="00E55C46"/>
    <w:rsid w:val="00E56CFB"/>
    <w:rsid w:val="00E56FBD"/>
    <w:rsid w:val="00E578E2"/>
    <w:rsid w:val="00E57B67"/>
    <w:rsid w:val="00E60245"/>
    <w:rsid w:val="00E60DD0"/>
    <w:rsid w:val="00E6147D"/>
    <w:rsid w:val="00E615E2"/>
    <w:rsid w:val="00E61ED4"/>
    <w:rsid w:val="00E61F40"/>
    <w:rsid w:val="00E61FFF"/>
    <w:rsid w:val="00E632DC"/>
    <w:rsid w:val="00E6375C"/>
    <w:rsid w:val="00E63C09"/>
    <w:rsid w:val="00E63FB4"/>
    <w:rsid w:val="00E64086"/>
    <w:rsid w:val="00E645E4"/>
    <w:rsid w:val="00E64862"/>
    <w:rsid w:val="00E64CE0"/>
    <w:rsid w:val="00E65490"/>
    <w:rsid w:val="00E65505"/>
    <w:rsid w:val="00E6564C"/>
    <w:rsid w:val="00E656A1"/>
    <w:rsid w:val="00E65D43"/>
    <w:rsid w:val="00E66012"/>
    <w:rsid w:val="00E66176"/>
    <w:rsid w:val="00E66396"/>
    <w:rsid w:val="00E6704C"/>
    <w:rsid w:val="00E67E01"/>
    <w:rsid w:val="00E70452"/>
    <w:rsid w:val="00E707CA"/>
    <w:rsid w:val="00E71A43"/>
    <w:rsid w:val="00E71E28"/>
    <w:rsid w:val="00E7229B"/>
    <w:rsid w:val="00E7257C"/>
    <w:rsid w:val="00E72D9E"/>
    <w:rsid w:val="00E72DDE"/>
    <w:rsid w:val="00E73155"/>
    <w:rsid w:val="00E73853"/>
    <w:rsid w:val="00E73B8B"/>
    <w:rsid w:val="00E74BC0"/>
    <w:rsid w:val="00E755E7"/>
    <w:rsid w:val="00E7594D"/>
    <w:rsid w:val="00E7615C"/>
    <w:rsid w:val="00E764DF"/>
    <w:rsid w:val="00E769F1"/>
    <w:rsid w:val="00E76CBD"/>
    <w:rsid w:val="00E77E95"/>
    <w:rsid w:val="00E80329"/>
    <w:rsid w:val="00E80579"/>
    <w:rsid w:val="00E80C54"/>
    <w:rsid w:val="00E80F16"/>
    <w:rsid w:val="00E81201"/>
    <w:rsid w:val="00E81409"/>
    <w:rsid w:val="00E8148B"/>
    <w:rsid w:val="00E81FEA"/>
    <w:rsid w:val="00E8206C"/>
    <w:rsid w:val="00E82134"/>
    <w:rsid w:val="00E821CE"/>
    <w:rsid w:val="00E826CD"/>
    <w:rsid w:val="00E82DB3"/>
    <w:rsid w:val="00E83C53"/>
    <w:rsid w:val="00E83F94"/>
    <w:rsid w:val="00E8429C"/>
    <w:rsid w:val="00E84928"/>
    <w:rsid w:val="00E849C0"/>
    <w:rsid w:val="00E84A04"/>
    <w:rsid w:val="00E850E1"/>
    <w:rsid w:val="00E8550A"/>
    <w:rsid w:val="00E85AC9"/>
    <w:rsid w:val="00E86264"/>
    <w:rsid w:val="00E86B1B"/>
    <w:rsid w:val="00E86C08"/>
    <w:rsid w:val="00E879BD"/>
    <w:rsid w:val="00E879DE"/>
    <w:rsid w:val="00E90289"/>
    <w:rsid w:val="00E90874"/>
    <w:rsid w:val="00E90F66"/>
    <w:rsid w:val="00E91188"/>
    <w:rsid w:val="00E92067"/>
    <w:rsid w:val="00E9247A"/>
    <w:rsid w:val="00E928E2"/>
    <w:rsid w:val="00E92E2C"/>
    <w:rsid w:val="00E9322F"/>
    <w:rsid w:val="00E9389A"/>
    <w:rsid w:val="00E93C3F"/>
    <w:rsid w:val="00E93EAC"/>
    <w:rsid w:val="00E94123"/>
    <w:rsid w:val="00E94379"/>
    <w:rsid w:val="00E943E8"/>
    <w:rsid w:val="00E94DF9"/>
    <w:rsid w:val="00E95A06"/>
    <w:rsid w:val="00E95D4A"/>
    <w:rsid w:val="00E95FA1"/>
    <w:rsid w:val="00E9633B"/>
    <w:rsid w:val="00E9651B"/>
    <w:rsid w:val="00E9701B"/>
    <w:rsid w:val="00E97276"/>
    <w:rsid w:val="00E9746B"/>
    <w:rsid w:val="00E97FE4"/>
    <w:rsid w:val="00EA031E"/>
    <w:rsid w:val="00EA03E3"/>
    <w:rsid w:val="00EA1C64"/>
    <w:rsid w:val="00EA2657"/>
    <w:rsid w:val="00EA28C4"/>
    <w:rsid w:val="00EA29C0"/>
    <w:rsid w:val="00EA32D6"/>
    <w:rsid w:val="00EA4A02"/>
    <w:rsid w:val="00EA4A14"/>
    <w:rsid w:val="00EA4A32"/>
    <w:rsid w:val="00EA4B91"/>
    <w:rsid w:val="00EA514A"/>
    <w:rsid w:val="00EA52FF"/>
    <w:rsid w:val="00EA5817"/>
    <w:rsid w:val="00EA5908"/>
    <w:rsid w:val="00EA68AB"/>
    <w:rsid w:val="00EA7D78"/>
    <w:rsid w:val="00EA7F9B"/>
    <w:rsid w:val="00EB011B"/>
    <w:rsid w:val="00EB040C"/>
    <w:rsid w:val="00EB0607"/>
    <w:rsid w:val="00EB0631"/>
    <w:rsid w:val="00EB071A"/>
    <w:rsid w:val="00EB175D"/>
    <w:rsid w:val="00EB1A8C"/>
    <w:rsid w:val="00EB1DF7"/>
    <w:rsid w:val="00EB22F3"/>
    <w:rsid w:val="00EB2C9D"/>
    <w:rsid w:val="00EB31FD"/>
    <w:rsid w:val="00EB4211"/>
    <w:rsid w:val="00EB4A9C"/>
    <w:rsid w:val="00EB4B93"/>
    <w:rsid w:val="00EB52F8"/>
    <w:rsid w:val="00EB58BA"/>
    <w:rsid w:val="00EB5CA2"/>
    <w:rsid w:val="00EB6248"/>
    <w:rsid w:val="00EB629B"/>
    <w:rsid w:val="00EB678F"/>
    <w:rsid w:val="00EB70A6"/>
    <w:rsid w:val="00EB7312"/>
    <w:rsid w:val="00EB762A"/>
    <w:rsid w:val="00EB7985"/>
    <w:rsid w:val="00EB7D49"/>
    <w:rsid w:val="00EC038B"/>
    <w:rsid w:val="00EC1DB0"/>
    <w:rsid w:val="00EC2134"/>
    <w:rsid w:val="00EC281F"/>
    <w:rsid w:val="00EC298F"/>
    <w:rsid w:val="00EC3713"/>
    <w:rsid w:val="00EC381C"/>
    <w:rsid w:val="00EC4804"/>
    <w:rsid w:val="00EC4D77"/>
    <w:rsid w:val="00EC539E"/>
    <w:rsid w:val="00EC5E7E"/>
    <w:rsid w:val="00EC5EAD"/>
    <w:rsid w:val="00EC6973"/>
    <w:rsid w:val="00EC6B72"/>
    <w:rsid w:val="00EC71B4"/>
    <w:rsid w:val="00EC7293"/>
    <w:rsid w:val="00EC7CA0"/>
    <w:rsid w:val="00EC7DA6"/>
    <w:rsid w:val="00ED06B1"/>
    <w:rsid w:val="00ED08A1"/>
    <w:rsid w:val="00ED08D6"/>
    <w:rsid w:val="00ED0F19"/>
    <w:rsid w:val="00ED209B"/>
    <w:rsid w:val="00ED2F0E"/>
    <w:rsid w:val="00ED32C3"/>
    <w:rsid w:val="00ED3543"/>
    <w:rsid w:val="00ED3CF9"/>
    <w:rsid w:val="00ED3D36"/>
    <w:rsid w:val="00ED44CE"/>
    <w:rsid w:val="00ED45E7"/>
    <w:rsid w:val="00ED478C"/>
    <w:rsid w:val="00ED482B"/>
    <w:rsid w:val="00ED4EC0"/>
    <w:rsid w:val="00ED5B1D"/>
    <w:rsid w:val="00ED5ECA"/>
    <w:rsid w:val="00ED68E0"/>
    <w:rsid w:val="00ED6A12"/>
    <w:rsid w:val="00ED6D1F"/>
    <w:rsid w:val="00ED78BF"/>
    <w:rsid w:val="00ED7C29"/>
    <w:rsid w:val="00ED7CF7"/>
    <w:rsid w:val="00ED7FA1"/>
    <w:rsid w:val="00EE05A1"/>
    <w:rsid w:val="00EE0796"/>
    <w:rsid w:val="00EE0C1B"/>
    <w:rsid w:val="00EE0DAC"/>
    <w:rsid w:val="00EE0E90"/>
    <w:rsid w:val="00EE17B7"/>
    <w:rsid w:val="00EE2D24"/>
    <w:rsid w:val="00EE2FBC"/>
    <w:rsid w:val="00EE3405"/>
    <w:rsid w:val="00EE3820"/>
    <w:rsid w:val="00EE4076"/>
    <w:rsid w:val="00EE4313"/>
    <w:rsid w:val="00EE44A5"/>
    <w:rsid w:val="00EE4AFB"/>
    <w:rsid w:val="00EE5032"/>
    <w:rsid w:val="00EE56BC"/>
    <w:rsid w:val="00EE5BD8"/>
    <w:rsid w:val="00EE61C4"/>
    <w:rsid w:val="00EE6351"/>
    <w:rsid w:val="00EE67D4"/>
    <w:rsid w:val="00EE6AF3"/>
    <w:rsid w:val="00EE78C7"/>
    <w:rsid w:val="00EE7F1A"/>
    <w:rsid w:val="00EF05A5"/>
    <w:rsid w:val="00EF0665"/>
    <w:rsid w:val="00EF07A4"/>
    <w:rsid w:val="00EF1413"/>
    <w:rsid w:val="00EF17F3"/>
    <w:rsid w:val="00EF29FD"/>
    <w:rsid w:val="00EF3080"/>
    <w:rsid w:val="00EF31C4"/>
    <w:rsid w:val="00EF336E"/>
    <w:rsid w:val="00EF472D"/>
    <w:rsid w:val="00EF482D"/>
    <w:rsid w:val="00EF4884"/>
    <w:rsid w:val="00EF4E6E"/>
    <w:rsid w:val="00EF4EDE"/>
    <w:rsid w:val="00EF4FE8"/>
    <w:rsid w:val="00EF514E"/>
    <w:rsid w:val="00EF55E1"/>
    <w:rsid w:val="00EF589B"/>
    <w:rsid w:val="00EF5CCD"/>
    <w:rsid w:val="00EF5EFF"/>
    <w:rsid w:val="00EF630B"/>
    <w:rsid w:val="00EF6493"/>
    <w:rsid w:val="00EF68C4"/>
    <w:rsid w:val="00EF6CF2"/>
    <w:rsid w:val="00EF72B2"/>
    <w:rsid w:val="00EF7A9D"/>
    <w:rsid w:val="00EF7BB1"/>
    <w:rsid w:val="00EF7E89"/>
    <w:rsid w:val="00F00AB7"/>
    <w:rsid w:val="00F01262"/>
    <w:rsid w:val="00F012DC"/>
    <w:rsid w:val="00F02305"/>
    <w:rsid w:val="00F023E3"/>
    <w:rsid w:val="00F0247C"/>
    <w:rsid w:val="00F03611"/>
    <w:rsid w:val="00F04310"/>
    <w:rsid w:val="00F04800"/>
    <w:rsid w:val="00F04859"/>
    <w:rsid w:val="00F04B4A"/>
    <w:rsid w:val="00F053E4"/>
    <w:rsid w:val="00F05A80"/>
    <w:rsid w:val="00F074AB"/>
    <w:rsid w:val="00F07553"/>
    <w:rsid w:val="00F075C9"/>
    <w:rsid w:val="00F075E2"/>
    <w:rsid w:val="00F07D85"/>
    <w:rsid w:val="00F10017"/>
    <w:rsid w:val="00F102B9"/>
    <w:rsid w:val="00F10C80"/>
    <w:rsid w:val="00F10CFF"/>
    <w:rsid w:val="00F1189D"/>
    <w:rsid w:val="00F12BF4"/>
    <w:rsid w:val="00F12FB8"/>
    <w:rsid w:val="00F132C8"/>
    <w:rsid w:val="00F13436"/>
    <w:rsid w:val="00F1359F"/>
    <w:rsid w:val="00F13E8F"/>
    <w:rsid w:val="00F14396"/>
    <w:rsid w:val="00F1468E"/>
    <w:rsid w:val="00F158E5"/>
    <w:rsid w:val="00F1685B"/>
    <w:rsid w:val="00F1688A"/>
    <w:rsid w:val="00F16D3E"/>
    <w:rsid w:val="00F16F0D"/>
    <w:rsid w:val="00F16F23"/>
    <w:rsid w:val="00F173F9"/>
    <w:rsid w:val="00F1753B"/>
    <w:rsid w:val="00F17A72"/>
    <w:rsid w:val="00F17CA9"/>
    <w:rsid w:val="00F201AF"/>
    <w:rsid w:val="00F2063A"/>
    <w:rsid w:val="00F2067C"/>
    <w:rsid w:val="00F209FF"/>
    <w:rsid w:val="00F211EC"/>
    <w:rsid w:val="00F21AEB"/>
    <w:rsid w:val="00F222A9"/>
    <w:rsid w:val="00F2258E"/>
    <w:rsid w:val="00F2295F"/>
    <w:rsid w:val="00F23374"/>
    <w:rsid w:val="00F23DF9"/>
    <w:rsid w:val="00F240D5"/>
    <w:rsid w:val="00F246DD"/>
    <w:rsid w:val="00F2497A"/>
    <w:rsid w:val="00F256C5"/>
    <w:rsid w:val="00F25929"/>
    <w:rsid w:val="00F25931"/>
    <w:rsid w:val="00F261D3"/>
    <w:rsid w:val="00F261F6"/>
    <w:rsid w:val="00F26532"/>
    <w:rsid w:val="00F2699F"/>
    <w:rsid w:val="00F26FC6"/>
    <w:rsid w:val="00F2716F"/>
    <w:rsid w:val="00F27651"/>
    <w:rsid w:val="00F30328"/>
    <w:rsid w:val="00F3094E"/>
    <w:rsid w:val="00F3096F"/>
    <w:rsid w:val="00F30DDC"/>
    <w:rsid w:val="00F30E76"/>
    <w:rsid w:val="00F31EF8"/>
    <w:rsid w:val="00F31F97"/>
    <w:rsid w:val="00F32285"/>
    <w:rsid w:val="00F329BF"/>
    <w:rsid w:val="00F33830"/>
    <w:rsid w:val="00F33BC5"/>
    <w:rsid w:val="00F342A7"/>
    <w:rsid w:val="00F34370"/>
    <w:rsid w:val="00F34379"/>
    <w:rsid w:val="00F34409"/>
    <w:rsid w:val="00F34A1B"/>
    <w:rsid w:val="00F34CC8"/>
    <w:rsid w:val="00F34DE0"/>
    <w:rsid w:val="00F34EBB"/>
    <w:rsid w:val="00F353DA"/>
    <w:rsid w:val="00F3598A"/>
    <w:rsid w:val="00F359F5"/>
    <w:rsid w:val="00F364BA"/>
    <w:rsid w:val="00F36507"/>
    <w:rsid w:val="00F36619"/>
    <w:rsid w:val="00F36DD7"/>
    <w:rsid w:val="00F36EB7"/>
    <w:rsid w:val="00F3776D"/>
    <w:rsid w:val="00F37839"/>
    <w:rsid w:val="00F37DD8"/>
    <w:rsid w:val="00F40175"/>
    <w:rsid w:val="00F4027C"/>
    <w:rsid w:val="00F4086E"/>
    <w:rsid w:val="00F40B29"/>
    <w:rsid w:val="00F415C7"/>
    <w:rsid w:val="00F416CA"/>
    <w:rsid w:val="00F41C75"/>
    <w:rsid w:val="00F41D75"/>
    <w:rsid w:val="00F41E82"/>
    <w:rsid w:val="00F428C6"/>
    <w:rsid w:val="00F42949"/>
    <w:rsid w:val="00F42A7E"/>
    <w:rsid w:val="00F43177"/>
    <w:rsid w:val="00F43835"/>
    <w:rsid w:val="00F43D94"/>
    <w:rsid w:val="00F43DC6"/>
    <w:rsid w:val="00F43EF7"/>
    <w:rsid w:val="00F44C61"/>
    <w:rsid w:val="00F45109"/>
    <w:rsid w:val="00F4525C"/>
    <w:rsid w:val="00F453C6"/>
    <w:rsid w:val="00F45EB5"/>
    <w:rsid w:val="00F462AF"/>
    <w:rsid w:val="00F4636C"/>
    <w:rsid w:val="00F4636D"/>
    <w:rsid w:val="00F47A6C"/>
    <w:rsid w:val="00F5206C"/>
    <w:rsid w:val="00F5281B"/>
    <w:rsid w:val="00F5290C"/>
    <w:rsid w:val="00F52DD6"/>
    <w:rsid w:val="00F533B4"/>
    <w:rsid w:val="00F538A9"/>
    <w:rsid w:val="00F538BC"/>
    <w:rsid w:val="00F53BD8"/>
    <w:rsid w:val="00F54D73"/>
    <w:rsid w:val="00F54F06"/>
    <w:rsid w:val="00F54F40"/>
    <w:rsid w:val="00F54FC7"/>
    <w:rsid w:val="00F556A3"/>
    <w:rsid w:val="00F559C0"/>
    <w:rsid w:val="00F55A6C"/>
    <w:rsid w:val="00F55E9B"/>
    <w:rsid w:val="00F5654E"/>
    <w:rsid w:val="00F5689A"/>
    <w:rsid w:val="00F5711E"/>
    <w:rsid w:val="00F572D0"/>
    <w:rsid w:val="00F57D1C"/>
    <w:rsid w:val="00F6004F"/>
    <w:rsid w:val="00F6034B"/>
    <w:rsid w:val="00F612F3"/>
    <w:rsid w:val="00F6188F"/>
    <w:rsid w:val="00F619E6"/>
    <w:rsid w:val="00F61B72"/>
    <w:rsid w:val="00F61E0B"/>
    <w:rsid w:val="00F6206D"/>
    <w:rsid w:val="00F621C2"/>
    <w:rsid w:val="00F6227A"/>
    <w:rsid w:val="00F627EC"/>
    <w:rsid w:val="00F62864"/>
    <w:rsid w:val="00F62A55"/>
    <w:rsid w:val="00F62AD5"/>
    <w:rsid w:val="00F63896"/>
    <w:rsid w:val="00F639CF"/>
    <w:rsid w:val="00F63AD4"/>
    <w:rsid w:val="00F6404B"/>
    <w:rsid w:val="00F64151"/>
    <w:rsid w:val="00F641E3"/>
    <w:rsid w:val="00F648B4"/>
    <w:rsid w:val="00F64A86"/>
    <w:rsid w:val="00F64B2B"/>
    <w:rsid w:val="00F64FB3"/>
    <w:rsid w:val="00F65053"/>
    <w:rsid w:val="00F650F1"/>
    <w:rsid w:val="00F65501"/>
    <w:rsid w:val="00F65C07"/>
    <w:rsid w:val="00F65E10"/>
    <w:rsid w:val="00F661C7"/>
    <w:rsid w:val="00F66BF9"/>
    <w:rsid w:val="00F66E67"/>
    <w:rsid w:val="00F6708A"/>
    <w:rsid w:val="00F675EC"/>
    <w:rsid w:val="00F67860"/>
    <w:rsid w:val="00F679FC"/>
    <w:rsid w:val="00F67B26"/>
    <w:rsid w:val="00F70397"/>
    <w:rsid w:val="00F70BC1"/>
    <w:rsid w:val="00F70F99"/>
    <w:rsid w:val="00F71140"/>
    <w:rsid w:val="00F71859"/>
    <w:rsid w:val="00F72157"/>
    <w:rsid w:val="00F72637"/>
    <w:rsid w:val="00F726E0"/>
    <w:rsid w:val="00F72C0E"/>
    <w:rsid w:val="00F72C35"/>
    <w:rsid w:val="00F72C53"/>
    <w:rsid w:val="00F72D4F"/>
    <w:rsid w:val="00F72EE3"/>
    <w:rsid w:val="00F73180"/>
    <w:rsid w:val="00F734B7"/>
    <w:rsid w:val="00F7374E"/>
    <w:rsid w:val="00F74B3D"/>
    <w:rsid w:val="00F754F0"/>
    <w:rsid w:val="00F7557C"/>
    <w:rsid w:val="00F75726"/>
    <w:rsid w:val="00F75A80"/>
    <w:rsid w:val="00F75F19"/>
    <w:rsid w:val="00F761A3"/>
    <w:rsid w:val="00F76280"/>
    <w:rsid w:val="00F76B67"/>
    <w:rsid w:val="00F775AE"/>
    <w:rsid w:val="00F81006"/>
    <w:rsid w:val="00F814E4"/>
    <w:rsid w:val="00F81B6D"/>
    <w:rsid w:val="00F81B9A"/>
    <w:rsid w:val="00F81C6A"/>
    <w:rsid w:val="00F81F54"/>
    <w:rsid w:val="00F81F69"/>
    <w:rsid w:val="00F82135"/>
    <w:rsid w:val="00F82183"/>
    <w:rsid w:val="00F822EB"/>
    <w:rsid w:val="00F82981"/>
    <w:rsid w:val="00F83045"/>
    <w:rsid w:val="00F83597"/>
    <w:rsid w:val="00F83BF0"/>
    <w:rsid w:val="00F83C57"/>
    <w:rsid w:val="00F845D5"/>
    <w:rsid w:val="00F84A26"/>
    <w:rsid w:val="00F84B8D"/>
    <w:rsid w:val="00F84E32"/>
    <w:rsid w:val="00F85D9E"/>
    <w:rsid w:val="00F85E87"/>
    <w:rsid w:val="00F85EA4"/>
    <w:rsid w:val="00F86858"/>
    <w:rsid w:val="00F86A31"/>
    <w:rsid w:val="00F871CE"/>
    <w:rsid w:val="00F8752C"/>
    <w:rsid w:val="00F878CA"/>
    <w:rsid w:val="00F87E1B"/>
    <w:rsid w:val="00F9003B"/>
    <w:rsid w:val="00F91101"/>
    <w:rsid w:val="00F917F3"/>
    <w:rsid w:val="00F91CB7"/>
    <w:rsid w:val="00F91F3F"/>
    <w:rsid w:val="00F924F9"/>
    <w:rsid w:val="00F92FC3"/>
    <w:rsid w:val="00F93156"/>
    <w:rsid w:val="00F937B6"/>
    <w:rsid w:val="00F93A36"/>
    <w:rsid w:val="00F9415B"/>
    <w:rsid w:val="00F943D2"/>
    <w:rsid w:val="00F94697"/>
    <w:rsid w:val="00F94861"/>
    <w:rsid w:val="00F94AFC"/>
    <w:rsid w:val="00F94F69"/>
    <w:rsid w:val="00F95000"/>
    <w:rsid w:val="00F956FC"/>
    <w:rsid w:val="00F958C0"/>
    <w:rsid w:val="00F95B0F"/>
    <w:rsid w:val="00F963D7"/>
    <w:rsid w:val="00F96F4F"/>
    <w:rsid w:val="00F9704F"/>
    <w:rsid w:val="00F97224"/>
    <w:rsid w:val="00F97B66"/>
    <w:rsid w:val="00FA002B"/>
    <w:rsid w:val="00FA0E63"/>
    <w:rsid w:val="00FA0FF9"/>
    <w:rsid w:val="00FA1223"/>
    <w:rsid w:val="00FA14AF"/>
    <w:rsid w:val="00FA1598"/>
    <w:rsid w:val="00FA1A8E"/>
    <w:rsid w:val="00FA1C37"/>
    <w:rsid w:val="00FA1C83"/>
    <w:rsid w:val="00FA1DF1"/>
    <w:rsid w:val="00FA1F12"/>
    <w:rsid w:val="00FA240A"/>
    <w:rsid w:val="00FA41DD"/>
    <w:rsid w:val="00FA4B40"/>
    <w:rsid w:val="00FA4BE4"/>
    <w:rsid w:val="00FA56D5"/>
    <w:rsid w:val="00FA5702"/>
    <w:rsid w:val="00FA5CA2"/>
    <w:rsid w:val="00FA65BE"/>
    <w:rsid w:val="00FA67A4"/>
    <w:rsid w:val="00FA6F88"/>
    <w:rsid w:val="00FA7168"/>
    <w:rsid w:val="00FA77D7"/>
    <w:rsid w:val="00FA7820"/>
    <w:rsid w:val="00FB05FA"/>
    <w:rsid w:val="00FB09EB"/>
    <w:rsid w:val="00FB1771"/>
    <w:rsid w:val="00FB1C0E"/>
    <w:rsid w:val="00FB293F"/>
    <w:rsid w:val="00FB37F7"/>
    <w:rsid w:val="00FB3893"/>
    <w:rsid w:val="00FB3EC5"/>
    <w:rsid w:val="00FB4B56"/>
    <w:rsid w:val="00FB53C6"/>
    <w:rsid w:val="00FB5A2F"/>
    <w:rsid w:val="00FB5E9B"/>
    <w:rsid w:val="00FB5FDF"/>
    <w:rsid w:val="00FB6A8F"/>
    <w:rsid w:val="00FB6F91"/>
    <w:rsid w:val="00FB741D"/>
    <w:rsid w:val="00FB75EA"/>
    <w:rsid w:val="00FB7C91"/>
    <w:rsid w:val="00FC0428"/>
    <w:rsid w:val="00FC081E"/>
    <w:rsid w:val="00FC1AE9"/>
    <w:rsid w:val="00FC1B74"/>
    <w:rsid w:val="00FC1D2B"/>
    <w:rsid w:val="00FC3965"/>
    <w:rsid w:val="00FC3ACE"/>
    <w:rsid w:val="00FC3C19"/>
    <w:rsid w:val="00FC421E"/>
    <w:rsid w:val="00FC4238"/>
    <w:rsid w:val="00FC445E"/>
    <w:rsid w:val="00FC49AC"/>
    <w:rsid w:val="00FC49FB"/>
    <w:rsid w:val="00FC5131"/>
    <w:rsid w:val="00FC519A"/>
    <w:rsid w:val="00FC54AD"/>
    <w:rsid w:val="00FC6552"/>
    <w:rsid w:val="00FC6B3E"/>
    <w:rsid w:val="00FC71EC"/>
    <w:rsid w:val="00FC7289"/>
    <w:rsid w:val="00FC74B5"/>
    <w:rsid w:val="00FC7558"/>
    <w:rsid w:val="00FC7753"/>
    <w:rsid w:val="00FD005B"/>
    <w:rsid w:val="00FD00FA"/>
    <w:rsid w:val="00FD0467"/>
    <w:rsid w:val="00FD084F"/>
    <w:rsid w:val="00FD2327"/>
    <w:rsid w:val="00FD2968"/>
    <w:rsid w:val="00FD2AA6"/>
    <w:rsid w:val="00FD3849"/>
    <w:rsid w:val="00FD42E5"/>
    <w:rsid w:val="00FD4FD1"/>
    <w:rsid w:val="00FD5B4A"/>
    <w:rsid w:val="00FD5CBC"/>
    <w:rsid w:val="00FD6378"/>
    <w:rsid w:val="00FD63E9"/>
    <w:rsid w:val="00FD6BAE"/>
    <w:rsid w:val="00FD6D0F"/>
    <w:rsid w:val="00FD71AB"/>
    <w:rsid w:val="00FD7BD9"/>
    <w:rsid w:val="00FE0133"/>
    <w:rsid w:val="00FE078F"/>
    <w:rsid w:val="00FE08A5"/>
    <w:rsid w:val="00FE1254"/>
    <w:rsid w:val="00FE1B71"/>
    <w:rsid w:val="00FE1BA7"/>
    <w:rsid w:val="00FE2398"/>
    <w:rsid w:val="00FE2484"/>
    <w:rsid w:val="00FE2F4E"/>
    <w:rsid w:val="00FE3C36"/>
    <w:rsid w:val="00FE4171"/>
    <w:rsid w:val="00FE4804"/>
    <w:rsid w:val="00FE5111"/>
    <w:rsid w:val="00FE5BA3"/>
    <w:rsid w:val="00FE5F91"/>
    <w:rsid w:val="00FE6473"/>
    <w:rsid w:val="00FE6CC6"/>
    <w:rsid w:val="00FE79D4"/>
    <w:rsid w:val="00FF0345"/>
    <w:rsid w:val="00FF06A2"/>
    <w:rsid w:val="00FF0759"/>
    <w:rsid w:val="00FF082B"/>
    <w:rsid w:val="00FF0CE9"/>
    <w:rsid w:val="00FF1882"/>
    <w:rsid w:val="00FF213E"/>
    <w:rsid w:val="00FF27BA"/>
    <w:rsid w:val="00FF34F9"/>
    <w:rsid w:val="00FF377B"/>
    <w:rsid w:val="00FF3B1B"/>
    <w:rsid w:val="00FF45D7"/>
    <w:rsid w:val="00FF4AA1"/>
    <w:rsid w:val="00FF53BD"/>
    <w:rsid w:val="00FF6932"/>
    <w:rsid w:val="00FF6B88"/>
    <w:rsid w:val="00FF74ED"/>
    <w:rsid w:val="00FF7658"/>
    <w:rsid w:val="00FF77E0"/>
    <w:rsid w:val="00FF7E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4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7014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15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23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CB53D2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B53D2"/>
  </w:style>
  <w:style w:type="paragraph" w:styleId="Zpat">
    <w:name w:val="footer"/>
    <w:basedOn w:val="Normln"/>
    <w:link w:val="ZpatChar"/>
    <w:uiPriority w:val="99"/>
    <w:unhideWhenUsed/>
    <w:rsid w:val="00CB53D2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5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32</Pages>
  <Words>11916</Words>
  <Characters>70311</Characters>
  <Application>Microsoft Office Word</Application>
  <DocSecurity>0</DocSecurity>
  <Lines>585</Lines>
  <Paragraphs>164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Valeriánová</dc:creator>
  <cp:lastModifiedBy>Anna Valeriánová</cp:lastModifiedBy>
  <cp:revision>23</cp:revision>
  <dcterms:created xsi:type="dcterms:W3CDTF">2015-03-28T20:05:00Z</dcterms:created>
  <dcterms:modified xsi:type="dcterms:W3CDTF">2015-04-02T14:00:00Z</dcterms:modified>
</cp:coreProperties>
</file>