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5D" w:rsidRPr="00984D26" w:rsidRDefault="00984D26" w:rsidP="00984D26">
      <w:pPr>
        <w:pStyle w:val="Bezmezer"/>
        <w:ind w:left="-567" w:right="-709"/>
        <w:rPr>
          <w:b/>
          <w:sz w:val="24"/>
          <w:szCs w:val="24"/>
        </w:rPr>
      </w:pPr>
      <w:r w:rsidRPr="00984D26">
        <w:rPr>
          <w:b/>
          <w:sz w:val="24"/>
          <w:szCs w:val="24"/>
        </w:rPr>
        <w:t>Základní údaje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Jméno:</w:t>
      </w:r>
      <w:r>
        <w:tab/>
        <w:t>Věk: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Zdrav. pojišťovna:</w:t>
      </w:r>
    </w:p>
    <w:p w:rsidR="00984D26" w:rsidRDefault="0008294F" w:rsidP="00984D26">
      <w:pPr>
        <w:pStyle w:val="Bezmezer"/>
        <w:tabs>
          <w:tab w:val="center" w:pos="7230"/>
        </w:tabs>
        <w:ind w:left="-567" w:right="-709"/>
      </w:pPr>
      <w:r>
        <w:t>Pac b</w:t>
      </w:r>
      <w:r w:rsidR="00984D26">
        <w:t>yl přijat na oddělení dne:</w:t>
      </w:r>
    </w:p>
    <w:p w:rsidR="008A4F69" w:rsidRDefault="008A4F69" w:rsidP="00984D26">
      <w:pPr>
        <w:pStyle w:val="Bezmezer"/>
        <w:tabs>
          <w:tab w:val="center" w:pos="7230"/>
        </w:tabs>
        <w:ind w:left="-567" w:right="-709"/>
      </w:pPr>
    </w:p>
    <w:p w:rsidR="008A4F69" w:rsidRPr="008A4F69" w:rsidRDefault="008A4F69" w:rsidP="00984D26">
      <w:pPr>
        <w:pStyle w:val="Bezmezer"/>
        <w:tabs>
          <w:tab w:val="center" w:pos="7230"/>
        </w:tabs>
        <w:ind w:left="-567" w:right="-709"/>
        <w:rPr>
          <w:b/>
        </w:rPr>
      </w:pPr>
      <w:r w:rsidRPr="008A4F69">
        <w:rPr>
          <w:b/>
          <w:bdr w:val="single" w:sz="4" w:space="0" w:color="auto"/>
        </w:rPr>
        <w:t>MA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Důvod přijetí: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</w:p>
    <w:p w:rsidR="007E5822" w:rsidRDefault="007E5822" w:rsidP="00984D26">
      <w:pPr>
        <w:pStyle w:val="Bezmezer"/>
        <w:tabs>
          <w:tab w:val="center" w:pos="7230"/>
        </w:tabs>
        <w:ind w:left="-567" w:right="-709"/>
      </w:pP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  <w:r>
        <w:t>Den po operaci:</w:t>
      </w:r>
    </w:p>
    <w:p w:rsidR="00984D26" w:rsidRDefault="00984D26" w:rsidP="00984D26">
      <w:pPr>
        <w:pStyle w:val="Bezmezer"/>
        <w:tabs>
          <w:tab w:val="center" w:pos="7230"/>
        </w:tabs>
        <w:ind w:left="-567" w:right="-709"/>
      </w:pPr>
    </w:p>
    <w:p w:rsidR="00984D26" w:rsidRPr="0030152C" w:rsidRDefault="00984D26" w:rsidP="00984D26">
      <w:pPr>
        <w:pStyle w:val="Bezmezer"/>
        <w:tabs>
          <w:tab w:val="center" w:pos="7230"/>
        </w:tabs>
        <w:ind w:left="-567" w:right="-709"/>
      </w:pPr>
      <w:r w:rsidRPr="00E77676">
        <w:rPr>
          <w:b/>
          <w:bdr w:val="single" w:sz="4" w:space="0" w:color="auto"/>
        </w:rPr>
        <w:t>RA</w:t>
      </w:r>
      <w:r w:rsidR="0030152C" w:rsidRPr="0030152C">
        <w:t xml:space="preserve"> (současný</w:t>
      </w:r>
      <w:r w:rsidR="0030152C" w:rsidRPr="0030152C">
        <w:rPr>
          <w:b/>
        </w:rPr>
        <w:t xml:space="preserve"> </w:t>
      </w:r>
      <w:r w:rsidR="0030152C" w:rsidRPr="0030152C">
        <w:t>zdravotní stav a závažnější prodělané nemoci sourozenců</w:t>
      </w:r>
      <w:r w:rsidR="000B6180">
        <w:t xml:space="preserve"> (+počet, pohlaví, věk), rodičů, prarodičů,</w:t>
      </w:r>
      <w:r w:rsidR="0030152C" w:rsidRPr="0030152C">
        <w:t xml:space="preserve"> závažné choroby v rodině, příčiny úmrtí, geneticky vázané choroby)</w:t>
      </w:r>
      <w:r w:rsidR="0030152C">
        <w:rPr>
          <w:bdr w:val="single" w:sz="4" w:space="0" w:color="auto"/>
        </w:rPr>
        <w:t xml:space="preserve"> </w:t>
      </w:r>
    </w:p>
    <w:p w:rsidR="00984D26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64673" w:rsidRDefault="00964673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64673" w:rsidRDefault="00964673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64673" w:rsidRDefault="00964673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64673" w:rsidRDefault="00964673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64673" w:rsidRDefault="00964673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341961" w:rsidRDefault="00341961" w:rsidP="00984D26">
      <w:pPr>
        <w:pStyle w:val="Bezmezer"/>
        <w:tabs>
          <w:tab w:val="center" w:pos="4678"/>
          <w:tab w:val="center" w:pos="7230"/>
        </w:tabs>
        <w:ind w:left="-567" w:right="-709"/>
      </w:pPr>
    </w:p>
    <w:p w:rsidR="00984D26" w:rsidRPr="00CD0157" w:rsidRDefault="00984D26" w:rsidP="00984D26">
      <w:pPr>
        <w:pStyle w:val="Bezmezer"/>
        <w:tabs>
          <w:tab w:val="center" w:pos="4678"/>
          <w:tab w:val="center" w:pos="7230"/>
        </w:tabs>
        <w:ind w:left="-567" w:right="-709"/>
        <w:rPr>
          <w:bdr w:val="single" w:sz="4" w:space="0" w:color="auto"/>
        </w:rPr>
      </w:pPr>
      <w:r w:rsidRPr="00CD0157">
        <w:rPr>
          <w:b/>
          <w:bdr w:val="single" w:sz="4" w:space="0" w:color="auto"/>
        </w:rPr>
        <w:t>SA</w:t>
      </w:r>
      <w:r w:rsidR="00CD0157" w:rsidRPr="00CD0157">
        <w:rPr>
          <w:b/>
        </w:rPr>
        <w:t xml:space="preserve"> </w:t>
      </w:r>
      <w:r w:rsidR="00CD0157" w:rsidRPr="00CD0157">
        <w:t>(úplnost rodiny, příp. sociální zátěž, postavení dítět</w:t>
      </w:r>
      <w:r w:rsidR="00A12149">
        <w:t>e v rodině a školním kolektivu, typ školy,</w:t>
      </w:r>
      <w:r w:rsidR="00A12149" w:rsidRPr="00CD0157">
        <w:t xml:space="preserve"> </w:t>
      </w:r>
      <w:r w:rsidR="00CD0157" w:rsidRPr="00CD0157">
        <w:t>současné školní výsledky, příp. stresové podněty, náboženská orientace</w:t>
      </w:r>
      <w:r w:rsidR="00F96C43">
        <w:t>, domácí prostředí - vlhký byt apod., zvířectvo</w:t>
      </w:r>
      <w:r w:rsidR="00CD0157" w:rsidRPr="00CD0157">
        <w:t>)</w:t>
      </w:r>
    </w:p>
    <w:p w:rsidR="00BE5E1E" w:rsidRDefault="00BE5E1E" w:rsidP="00984D26">
      <w:pPr>
        <w:pStyle w:val="Bezmezer"/>
        <w:ind w:left="-567" w:right="-709"/>
      </w:pPr>
    </w:p>
    <w:p w:rsidR="00CD0157" w:rsidRDefault="00CD0157" w:rsidP="00984D26">
      <w:pPr>
        <w:pStyle w:val="Bezmezer"/>
        <w:ind w:left="-567" w:right="-709"/>
      </w:pPr>
    </w:p>
    <w:p w:rsidR="00964673" w:rsidRDefault="00964673" w:rsidP="00984D26">
      <w:pPr>
        <w:pStyle w:val="Bezmezer"/>
        <w:ind w:left="-567" w:right="-709"/>
      </w:pPr>
    </w:p>
    <w:p w:rsidR="00964673" w:rsidRDefault="00964673" w:rsidP="00984D26">
      <w:pPr>
        <w:pStyle w:val="Bezmezer"/>
        <w:ind w:left="-567" w:right="-709"/>
      </w:pPr>
    </w:p>
    <w:p w:rsidR="00CD0157" w:rsidRDefault="00CD0157" w:rsidP="00984D26">
      <w:pPr>
        <w:pStyle w:val="Bezmezer"/>
        <w:ind w:left="-567" w:right="-709"/>
      </w:pPr>
    </w:p>
    <w:p w:rsidR="008221BC" w:rsidRPr="002E638A" w:rsidRDefault="008221BC" w:rsidP="00984D26">
      <w:pPr>
        <w:pStyle w:val="Bezmezer"/>
        <w:ind w:left="-567" w:right="-709"/>
        <w:rPr>
          <w:b/>
        </w:rPr>
      </w:pPr>
      <w:r w:rsidRPr="000605EA">
        <w:rPr>
          <w:b/>
          <w:bdr w:val="single" w:sz="4" w:space="0" w:color="auto"/>
        </w:rPr>
        <w:t>EA</w:t>
      </w:r>
      <w:r w:rsidR="000605EA" w:rsidRPr="000605EA">
        <w:rPr>
          <w:b/>
        </w:rPr>
        <w:t xml:space="preserve"> </w:t>
      </w:r>
      <w:r w:rsidR="000605EA" w:rsidRPr="000605EA">
        <w:t xml:space="preserve">(kontakt </w:t>
      </w:r>
      <w:r w:rsidR="008223E2">
        <w:t>s možným zdrojem nákazy, pobyt v zahraničí, požití vody z přírodního zdroje apod.</w:t>
      </w:r>
      <w:r w:rsidR="000605EA" w:rsidRPr="000605EA">
        <w:t>)</w:t>
      </w:r>
    </w:p>
    <w:p w:rsidR="008221BC" w:rsidRDefault="008221BC" w:rsidP="00984D26">
      <w:pPr>
        <w:pStyle w:val="Bezmezer"/>
        <w:ind w:left="-567" w:right="-709"/>
      </w:pPr>
    </w:p>
    <w:p w:rsidR="008221BC" w:rsidRDefault="008221BC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FA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Pr="009438E7" w:rsidRDefault="00BE5E1E" w:rsidP="00984D26">
      <w:pPr>
        <w:pStyle w:val="Bezmezer"/>
        <w:ind w:left="-567" w:right="-709"/>
      </w:pPr>
      <w:r w:rsidRPr="009438E7">
        <w:rPr>
          <w:b/>
          <w:bdr w:val="single" w:sz="4" w:space="0" w:color="auto"/>
        </w:rPr>
        <w:t>AA</w:t>
      </w:r>
      <w:r w:rsidR="009438E7" w:rsidRPr="009438E7">
        <w:rPr>
          <w:b/>
        </w:rPr>
        <w:t xml:space="preserve"> </w:t>
      </w:r>
      <w:r w:rsidR="009438E7" w:rsidRPr="009438E7">
        <w:t>(známé alergeny + předcházející klinické projevy</w:t>
      </w:r>
      <w:r w:rsidR="001F658E">
        <w:t xml:space="preserve"> alergií</w:t>
      </w:r>
      <w:r w:rsidR="009438E7" w:rsidRPr="009438E7">
        <w:t>)</w:t>
      </w:r>
      <w:r w:rsidR="009438E7" w:rsidRPr="009438E7">
        <w:rPr>
          <w:bdr w:val="single" w:sz="4" w:space="0" w:color="auto"/>
        </w:rPr>
        <w:t xml:space="preserve"> 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GA</w:t>
      </w:r>
    </w:p>
    <w:p w:rsidR="00BE5E1E" w:rsidRDefault="00BE5E1E" w:rsidP="00984D26">
      <w:pPr>
        <w:pStyle w:val="Bezmezer"/>
        <w:ind w:left="-567" w:right="-709"/>
      </w:pPr>
      <w:proofErr w:type="gramStart"/>
      <w:r>
        <w:t xml:space="preserve">menses: </w:t>
      </w:r>
      <w:r w:rsidR="007247AC">
        <w:t xml:space="preserve">  od</w:t>
      </w:r>
      <w:proofErr w:type="gramEnd"/>
      <w:r w:rsidR="007247AC">
        <w:tab/>
        <w:t xml:space="preserve">   let,   pravidelný X </w:t>
      </w:r>
      <w:r>
        <w:t>nepravidelný</w:t>
      </w:r>
    </w:p>
    <w:p w:rsidR="00BE5E1E" w:rsidRDefault="00964673" w:rsidP="00984D26">
      <w:pPr>
        <w:pStyle w:val="Bezmezer"/>
        <w:ind w:left="-567" w:right="-709"/>
      </w:pPr>
      <w:r>
        <w:t xml:space="preserve">porody/potraty: </w:t>
      </w:r>
    </w:p>
    <w:p w:rsidR="00964673" w:rsidRDefault="00964673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  <w:r>
        <w:t xml:space="preserve">hormonální </w:t>
      </w:r>
      <w:proofErr w:type="gramStart"/>
      <w:r>
        <w:t>antikoncepce   ANO</w:t>
      </w:r>
      <w:proofErr w:type="gramEnd"/>
      <w:r>
        <w:t xml:space="preserve">    NE</w:t>
      </w:r>
      <w:r w:rsidR="007247AC">
        <w:t xml:space="preserve">   odkdy:</w:t>
      </w:r>
    </w:p>
    <w:p w:rsidR="00BE5E1E" w:rsidRDefault="00BE5E1E" w:rsidP="00984D26">
      <w:pPr>
        <w:pStyle w:val="Bezmezer"/>
        <w:ind w:left="-567" w:right="-709"/>
      </w:pPr>
    </w:p>
    <w:p w:rsidR="00BE5E1E" w:rsidRPr="00BE5E1E" w:rsidRDefault="00BE5E1E" w:rsidP="00984D26">
      <w:pPr>
        <w:pStyle w:val="Bezmezer"/>
        <w:ind w:left="-567" w:right="-709"/>
        <w:rPr>
          <w:b/>
        </w:rPr>
      </w:pPr>
      <w:r w:rsidRPr="00BE5E1E">
        <w:rPr>
          <w:b/>
          <w:bdr w:val="single" w:sz="4" w:space="0" w:color="auto"/>
        </w:rPr>
        <w:t>OA</w:t>
      </w:r>
    </w:p>
    <w:p w:rsidR="00E77676" w:rsidRDefault="00E77676" w:rsidP="00E77676">
      <w:pPr>
        <w:pStyle w:val="Bezmezer"/>
        <w:ind w:left="-567" w:right="-709"/>
      </w:pPr>
      <w:r>
        <w:t>těhotenství - pořadí těhotenství</w:t>
      </w:r>
      <w:r w:rsidR="006E3CCC">
        <w:t xml:space="preserve"> (+aborty)</w:t>
      </w:r>
      <w:r>
        <w:t>, průběh, zdravotní stav matky v</w:t>
      </w:r>
      <w:r w:rsidR="006E3CCC">
        <w:t> </w:t>
      </w:r>
      <w:r>
        <w:t>těhotenství</w:t>
      </w:r>
      <w:r w:rsidR="006E3CCC">
        <w:t xml:space="preserve"> (hypertenze, diabetes, infekce, inkompatibilita </w:t>
      </w:r>
      <w:proofErr w:type="spellStart"/>
      <w:r w:rsidR="006E3CCC">
        <w:t>Rh</w:t>
      </w:r>
      <w:proofErr w:type="spellEnd"/>
      <w:r w:rsidR="006E3CCC">
        <w:t xml:space="preserve"> systému atd.)</w:t>
      </w:r>
      <w:r>
        <w:t xml:space="preserve">, komplikace, podávané </w:t>
      </w:r>
      <w:proofErr w:type="gramStart"/>
      <w:r>
        <w:t>léky</w:t>
      </w:r>
      <w:r w:rsidR="006E3CCC">
        <w:t xml:space="preserve"> (!</w:t>
      </w:r>
      <w:proofErr w:type="spellStart"/>
      <w:r w:rsidR="006E3CCC">
        <w:t>antiepileptika</w:t>
      </w:r>
      <w:proofErr w:type="spellEnd"/>
      <w:proofErr w:type="gramEnd"/>
      <w:r w:rsidR="006E3CCC">
        <w:t>, kortikoidy, cytostatika)</w:t>
      </w:r>
      <w:r w:rsidR="007A27ED">
        <w:t xml:space="preserve">, </w:t>
      </w:r>
      <w:proofErr w:type="spellStart"/>
      <w:r w:rsidR="006E3CCC">
        <w:t>screening</w:t>
      </w:r>
      <w:proofErr w:type="spellEnd"/>
      <w:r w:rsidR="006E3CCC">
        <w:t xml:space="preserve">, </w:t>
      </w:r>
      <w:proofErr w:type="spellStart"/>
      <w:r w:rsidR="007A27ED">
        <w:t>abuzus</w:t>
      </w:r>
      <w:proofErr w:type="spellEnd"/>
      <w:r>
        <w:t>:</w:t>
      </w: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FF46D7" w:rsidRDefault="00FF46D7" w:rsidP="00FF46D7">
      <w:pPr>
        <w:pStyle w:val="Bezmezer"/>
        <w:ind w:right="-709"/>
      </w:pPr>
    </w:p>
    <w:p w:rsidR="00E77676" w:rsidRDefault="00E77676" w:rsidP="00984D26">
      <w:pPr>
        <w:pStyle w:val="Bezmezer"/>
        <w:ind w:left="-567" w:right="-709"/>
      </w:pPr>
      <w:r>
        <w:t>porod - délka gestace, mechanismus porodu, porodní hmotnost a délka, průběh bezprostřední poporodní adaptace</w:t>
      </w:r>
      <w:r w:rsidR="00F96C43">
        <w:t xml:space="preserve"> (APGAR, nutnost kříšení, péče v inkubátoru, ventilační podpora)</w:t>
      </w:r>
      <w:r>
        <w:t>:</w:t>
      </w: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  <w:r>
        <w:t xml:space="preserve">časné novorozenecké období - délka pobytu na novorozeneckém </w:t>
      </w:r>
      <w:proofErr w:type="spellStart"/>
      <w:r>
        <w:t>odd</w:t>
      </w:r>
      <w:proofErr w:type="spellEnd"/>
      <w:r>
        <w:t xml:space="preserve">, výživa, </w:t>
      </w:r>
      <w:proofErr w:type="spellStart"/>
      <w:r>
        <w:t>novoroz</w:t>
      </w:r>
      <w:proofErr w:type="spellEnd"/>
      <w:r>
        <w:t xml:space="preserve">. žloutenka, patolog. </w:t>
      </w:r>
      <w:proofErr w:type="gramStart"/>
      <w:r>
        <w:t>stavy</w:t>
      </w:r>
      <w:proofErr w:type="gramEnd"/>
    </w:p>
    <w:p w:rsidR="00C406D9" w:rsidRDefault="00C406D9" w:rsidP="006E3CCC">
      <w:pPr>
        <w:pStyle w:val="Bezmezer"/>
        <w:ind w:right="-709"/>
      </w:pPr>
    </w:p>
    <w:p w:rsidR="00FF46D7" w:rsidRDefault="00FF46D7" w:rsidP="00325B72">
      <w:pPr>
        <w:pStyle w:val="Bezmezer"/>
        <w:ind w:right="-709"/>
      </w:pPr>
    </w:p>
    <w:p w:rsidR="00E77676" w:rsidRDefault="00E77676" w:rsidP="00984D26">
      <w:pPr>
        <w:pStyle w:val="Bezmezer"/>
        <w:ind w:left="-567" w:right="-709"/>
      </w:pPr>
      <w:r>
        <w:lastRenderedPageBreak/>
        <w:t>údaje z prevence - vyšetření kyčlí, podávání vit. D a K</w:t>
      </w: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E77676" w:rsidRDefault="00C51BCF" w:rsidP="00984D26">
      <w:pPr>
        <w:pStyle w:val="Bezmezer"/>
        <w:ind w:left="-567" w:right="-709"/>
      </w:pPr>
      <w:r>
        <w:t xml:space="preserve">délka </w:t>
      </w:r>
      <w:proofErr w:type="gramStart"/>
      <w:r>
        <w:t>kojení:</w:t>
      </w:r>
      <w:r>
        <w:tab/>
      </w:r>
      <w:r>
        <w:tab/>
      </w:r>
      <w:r>
        <w:tab/>
        <w:t xml:space="preserve">, </w:t>
      </w:r>
      <w:r w:rsidR="005C412D">
        <w:t>současná</w:t>
      </w:r>
      <w:proofErr w:type="gramEnd"/>
      <w:r w:rsidR="005C412D">
        <w:t xml:space="preserve"> výživa:</w:t>
      </w:r>
    </w:p>
    <w:p w:rsidR="00E77676" w:rsidRDefault="005C412D" w:rsidP="00984D26">
      <w:pPr>
        <w:pStyle w:val="Bezmezer"/>
        <w:ind w:left="-567" w:right="-709"/>
      </w:pPr>
      <w:r>
        <w:t>výživové preference:</w:t>
      </w:r>
    </w:p>
    <w:p w:rsidR="00FA32DB" w:rsidRDefault="005C412D" w:rsidP="00FA32DB">
      <w:pPr>
        <w:pStyle w:val="Bezmezer"/>
        <w:ind w:left="-567" w:right="-709"/>
      </w:pPr>
      <w:r>
        <w:t>neobvyklé výživové zvyklosti</w:t>
      </w:r>
      <w:r w:rsidR="00FA32DB">
        <w:t xml:space="preserve"> (u kojenců přerušování a zadýchávání při pití)</w:t>
      </w:r>
      <w:r>
        <w:t>:</w:t>
      </w:r>
    </w:p>
    <w:p w:rsidR="00E77676" w:rsidRDefault="00E77676" w:rsidP="00984D26">
      <w:pPr>
        <w:pStyle w:val="Bezmezer"/>
        <w:ind w:left="-567" w:right="-709"/>
      </w:pPr>
      <w:proofErr w:type="spellStart"/>
      <w:r w:rsidRPr="009C3324">
        <w:rPr>
          <w:u w:val="single"/>
        </w:rPr>
        <w:t>psychomotor</w:t>
      </w:r>
      <w:proofErr w:type="spellEnd"/>
      <w:r w:rsidRPr="009C3324">
        <w:rPr>
          <w:u w:val="single"/>
        </w:rPr>
        <w:t>. vývoj</w:t>
      </w:r>
      <w:r w:rsidR="005C412D">
        <w:t xml:space="preserve"> (kojenci)</w:t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 xml:space="preserve">vývoj hrubé motoriky </w:t>
      </w:r>
      <w:r>
        <w:tab/>
        <w:t>a) v poloze na zádech</w:t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ab/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ab/>
        <w:t>b) na bříšku</w:t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ab/>
        <w:t>c) ve vzpřímené poloze</w:t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>vývoj jemné motoriky - vývoj úchopu</w:t>
      </w: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</w:p>
    <w:p w:rsidR="005C412D" w:rsidRDefault="005C412D" w:rsidP="005C412D">
      <w:pPr>
        <w:pStyle w:val="Bezmezer"/>
        <w:tabs>
          <w:tab w:val="left" w:pos="1418"/>
        </w:tabs>
        <w:ind w:left="-567" w:right="-709"/>
      </w:pPr>
      <w:r>
        <w:t>vývoj sociálního chování a řeči</w:t>
      </w:r>
    </w:p>
    <w:p w:rsidR="00E77676" w:rsidRDefault="00E77676" w:rsidP="00984D26">
      <w:pPr>
        <w:pStyle w:val="Bezmezer"/>
        <w:ind w:left="-567" w:right="-709"/>
      </w:pPr>
    </w:p>
    <w:p w:rsidR="00E77676" w:rsidRDefault="009C3324" w:rsidP="00984D26">
      <w:pPr>
        <w:pStyle w:val="Bezmezer"/>
        <w:ind w:left="-567" w:right="-709"/>
      </w:pPr>
      <w:r>
        <w:t>očkování (komplikace):</w:t>
      </w: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  <w:r>
        <w:t>školní výsledky, mimoškolní aktivity</w:t>
      </w: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  <w:r>
        <w:t>prodělané nemoci (léčba):</w:t>
      </w:r>
    </w:p>
    <w:p w:rsidR="00E77676" w:rsidRDefault="00E77676" w:rsidP="00984D26">
      <w:pPr>
        <w:pStyle w:val="Bezmezer"/>
        <w:ind w:left="-567" w:right="-709"/>
      </w:pPr>
    </w:p>
    <w:p w:rsidR="00E77676" w:rsidRDefault="00E77676" w:rsidP="00984D26">
      <w:pPr>
        <w:pStyle w:val="Bezmezer"/>
        <w:ind w:left="-567" w:right="-709"/>
      </w:pPr>
    </w:p>
    <w:p w:rsidR="00BE5E1E" w:rsidRDefault="00BE5E1E" w:rsidP="009C3324">
      <w:pPr>
        <w:pStyle w:val="Bezmezer"/>
        <w:ind w:right="-709"/>
      </w:pPr>
    </w:p>
    <w:p w:rsidR="00BE5E1E" w:rsidRDefault="00BE5E1E" w:rsidP="00984D26">
      <w:pPr>
        <w:pStyle w:val="Bezmezer"/>
        <w:ind w:left="-567" w:right="-709"/>
      </w:pPr>
      <w:r>
        <w:t>operace (typ, kde, kdy, doktor):</w:t>
      </w: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</w:p>
    <w:p w:rsidR="00BE5E1E" w:rsidRDefault="00BE5E1E" w:rsidP="00984D26">
      <w:pPr>
        <w:pStyle w:val="Bezmezer"/>
        <w:ind w:left="-567" w:right="-709"/>
      </w:pPr>
      <w:r>
        <w:t>úrazy (hospitalizace):</w:t>
      </w:r>
    </w:p>
    <w:p w:rsidR="008A4F69" w:rsidRDefault="008A4F69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</w:p>
    <w:p w:rsidR="009C3324" w:rsidRDefault="009C3324" w:rsidP="00984D26">
      <w:pPr>
        <w:pStyle w:val="Bezmezer"/>
        <w:ind w:left="-567" w:right="-709"/>
      </w:pPr>
      <w:r>
        <w:t>sledování v odborných ambulancích:</w:t>
      </w:r>
    </w:p>
    <w:p w:rsidR="009C3324" w:rsidRDefault="009C3324" w:rsidP="00984D26">
      <w:pPr>
        <w:pStyle w:val="Bezmezer"/>
        <w:ind w:left="-567" w:right="-709"/>
      </w:pPr>
    </w:p>
    <w:p w:rsidR="009C3324" w:rsidRDefault="009C3324" w:rsidP="001156F8">
      <w:pPr>
        <w:pStyle w:val="Bezmezer"/>
        <w:ind w:left="-567" w:right="-709"/>
      </w:pPr>
    </w:p>
    <w:p w:rsidR="009C3324" w:rsidRDefault="009C3324" w:rsidP="001156F8">
      <w:pPr>
        <w:pStyle w:val="Bezmezer"/>
        <w:ind w:left="-567" w:right="-709"/>
      </w:pPr>
    </w:p>
    <w:p w:rsidR="009C3324" w:rsidRDefault="009C3324" w:rsidP="001156F8">
      <w:pPr>
        <w:pStyle w:val="Bezmezer"/>
        <w:ind w:left="-567" w:right="-709"/>
      </w:pPr>
    </w:p>
    <w:p w:rsidR="002C6C26" w:rsidRDefault="002C6C26" w:rsidP="001156F8">
      <w:pPr>
        <w:pStyle w:val="Bezmezer"/>
        <w:ind w:left="-567" w:right="-709"/>
      </w:pPr>
      <w:r>
        <w:t xml:space="preserve">     </w:t>
      </w:r>
    </w:p>
    <w:p w:rsidR="008A4F69" w:rsidRDefault="008A4F69" w:rsidP="00984D26">
      <w:pPr>
        <w:pStyle w:val="Bezmezer"/>
        <w:ind w:left="-567" w:right="-709"/>
      </w:pPr>
      <w:proofErr w:type="gramStart"/>
      <w:r w:rsidRPr="008A4F69">
        <w:rPr>
          <w:b/>
        </w:rPr>
        <w:t>Abusus</w:t>
      </w:r>
      <w:r>
        <w:t>:  alkohol</w:t>
      </w:r>
      <w:proofErr w:type="gramEnd"/>
      <w:r>
        <w:t>:</w:t>
      </w:r>
      <w:r>
        <w:tab/>
      </w:r>
      <w:r>
        <w:tab/>
      </w:r>
      <w:r>
        <w:tab/>
      </w:r>
      <w:r>
        <w:tab/>
        <w:t>káva:</w:t>
      </w:r>
      <w:r>
        <w:tab/>
      </w:r>
      <w:r>
        <w:tab/>
      </w:r>
      <w:r>
        <w:tab/>
      </w:r>
      <w:r>
        <w:tab/>
        <w:t>cigarety:</w:t>
      </w:r>
      <w:r w:rsidR="00C56145">
        <w:tab/>
      </w:r>
      <w:r w:rsidR="00C56145">
        <w:tab/>
        <w:t>drogy ANO NE</w:t>
      </w:r>
    </w:p>
    <w:p w:rsidR="008A4F69" w:rsidRDefault="008A4F69" w:rsidP="00984D26">
      <w:pPr>
        <w:pStyle w:val="Bezmezer"/>
        <w:ind w:left="-567" w:right="-709"/>
      </w:pPr>
    </w:p>
    <w:p w:rsidR="00A10D0F" w:rsidRDefault="00A10D0F" w:rsidP="00984D26">
      <w:pPr>
        <w:pStyle w:val="Bezmezer"/>
        <w:ind w:left="-567" w:right="-709"/>
      </w:pPr>
      <w:r>
        <w:t>Sexuální aktivita</w:t>
      </w:r>
      <w:r w:rsidR="004F4994">
        <w:t xml:space="preserve"> </w:t>
      </w:r>
      <w:proofErr w:type="gramStart"/>
      <w:r w:rsidR="004F4994">
        <w:t>od         let</w:t>
      </w:r>
      <w:proofErr w:type="gramEnd"/>
    </w:p>
    <w:p w:rsidR="002E638A" w:rsidRDefault="002E638A" w:rsidP="00984D26">
      <w:pPr>
        <w:pStyle w:val="Bezmezer"/>
        <w:ind w:left="-567" w:right="-709"/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D04ACF" w:rsidRDefault="00D04ACF" w:rsidP="00140592">
      <w:pPr>
        <w:pStyle w:val="Bezmezer"/>
        <w:ind w:left="-567" w:right="-709"/>
        <w:rPr>
          <w:b/>
        </w:rPr>
      </w:pPr>
    </w:p>
    <w:p w:rsidR="008A4F69" w:rsidRPr="00140592" w:rsidRDefault="005E36F9" w:rsidP="00140592">
      <w:pPr>
        <w:pStyle w:val="Bezmezer"/>
        <w:ind w:left="-567" w:right="-709"/>
        <w:rPr>
          <w:b/>
        </w:rPr>
      </w:pPr>
      <w:r w:rsidRPr="00140592">
        <w:rPr>
          <w:b/>
        </w:rPr>
        <w:lastRenderedPageBreak/>
        <w:t>Status praesens</w:t>
      </w:r>
    </w:p>
    <w:p w:rsidR="00AC4DAF" w:rsidRDefault="00807632" w:rsidP="00140592">
      <w:pPr>
        <w:pStyle w:val="Bezmezer"/>
        <w:ind w:left="-567" w:right="-709"/>
      </w:pPr>
      <w:proofErr w:type="gramStart"/>
      <w:r>
        <w:t>TK</w:t>
      </w:r>
      <w:r>
        <w:tab/>
      </w:r>
      <w:r>
        <w:tab/>
        <w:t>P      /min</w:t>
      </w:r>
      <w:proofErr w:type="gramEnd"/>
      <w:r>
        <w:tab/>
        <w:t>DF      /min</w:t>
      </w:r>
      <w:r>
        <w:tab/>
        <w:t xml:space="preserve">TT         °C         </w:t>
      </w:r>
      <w:r w:rsidR="00140592">
        <w:t>Výšk</w:t>
      </w:r>
      <w:r>
        <w:t>a          cm     Váha          kg</w:t>
      </w:r>
      <w:r w:rsidR="00140592">
        <w:tab/>
      </w:r>
      <w:r>
        <w:t xml:space="preserve"> </w:t>
      </w:r>
    </w:p>
    <w:p w:rsidR="00140592" w:rsidRDefault="00140592" w:rsidP="00AC4DAF">
      <w:pPr>
        <w:pStyle w:val="Bezmezer"/>
        <w:ind w:left="-567" w:right="-709"/>
      </w:pPr>
      <w:r>
        <w:t>Obvod</w:t>
      </w:r>
      <w:r w:rsidR="00AC4DAF">
        <w:t>y</w:t>
      </w:r>
      <w:r>
        <w:t xml:space="preserve"> pasu          cm</w:t>
      </w:r>
      <w:r w:rsidR="00AC4DAF">
        <w:t xml:space="preserve">      </w:t>
      </w:r>
      <w:r w:rsidR="00807632">
        <w:t xml:space="preserve">boků             cm   </w:t>
      </w:r>
      <w:r w:rsidR="00AC4DAF">
        <w:t xml:space="preserve">  hlavy (kojenec)          </w:t>
      </w:r>
      <w:r w:rsidR="00807632">
        <w:t xml:space="preserve">  cm</w:t>
      </w:r>
      <w:r w:rsidR="00AC4DAF">
        <w:t xml:space="preserve">       </w:t>
      </w:r>
      <w:r w:rsidR="00807632">
        <w:t>hrudníku (</w:t>
      </w:r>
      <w:proofErr w:type="gramStart"/>
      <w:r w:rsidR="00807632">
        <w:t>kojenec)             cm</w:t>
      </w:r>
      <w:proofErr w:type="gramEnd"/>
    </w:p>
    <w:p w:rsidR="00807632" w:rsidRDefault="00807632" w:rsidP="00807632">
      <w:pPr>
        <w:pStyle w:val="Bezmezer"/>
        <w:ind w:left="-567" w:right="-709"/>
      </w:pPr>
      <w:r>
        <w:t>POROVNÁNÍ S RŮSTOVÝMI PERCENTILOVÝMI GRAFY</w:t>
      </w:r>
    </w:p>
    <w:p w:rsidR="00807632" w:rsidRDefault="00807632" w:rsidP="00807632">
      <w:pPr>
        <w:pStyle w:val="Bezmezer"/>
        <w:ind w:left="-567" w:right="-709"/>
      </w:pPr>
    </w:p>
    <w:p w:rsidR="002061AA" w:rsidRDefault="002061AA" w:rsidP="002B77F0">
      <w:pPr>
        <w:pStyle w:val="Bezmezer"/>
        <w:spacing w:line="276" w:lineRule="auto"/>
        <w:ind w:left="-567" w:right="-709"/>
      </w:pPr>
      <w:r>
        <w:t>První kontakt s dítětem (stav vědomí, dojem, chování, projevy při vyšetření):</w:t>
      </w:r>
    </w:p>
    <w:p w:rsidR="002061AA" w:rsidRDefault="002061AA" w:rsidP="002B77F0">
      <w:pPr>
        <w:pStyle w:val="Bezmezer"/>
        <w:spacing w:line="276" w:lineRule="auto"/>
        <w:ind w:left="-567" w:right="-709"/>
      </w:pPr>
    </w:p>
    <w:p w:rsidR="002061AA" w:rsidRDefault="002061AA" w:rsidP="002B77F0">
      <w:pPr>
        <w:pStyle w:val="Bezmezer"/>
        <w:spacing w:line="276" w:lineRule="auto"/>
        <w:ind w:left="-567" w:right="-709"/>
      </w:pPr>
    </w:p>
    <w:p w:rsidR="00E424DD" w:rsidRDefault="00AE0D75" w:rsidP="002B77F0">
      <w:pPr>
        <w:pStyle w:val="Bezmezer"/>
        <w:spacing w:line="276" w:lineRule="auto"/>
        <w:ind w:left="-567" w:right="-709"/>
      </w:pPr>
      <w:r>
        <w:t>Orientován místem, časem, osobou; poloha aktivní - p</w:t>
      </w:r>
      <w:r w:rsidR="00BD2903">
        <w:t>asivní; klidově eupnoe - dyspnoe</w:t>
      </w:r>
      <w:r w:rsidR="00E424DD">
        <w:t>, ortopnoe</w:t>
      </w:r>
      <w:r>
        <w:t xml:space="preserve">; </w:t>
      </w:r>
    </w:p>
    <w:p w:rsidR="00E424DD" w:rsidRDefault="00AE0D75" w:rsidP="002B77F0">
      <w:pPr>
        <w:pStyle w:val="Bezmezer"/>
        <w:spacing w:line="276" w:lineRule="auto"/>
        <w:ind w:left="-567" w:right="-709"/>
      </w:pPr>
      <w:r>
        <w:t xml:space="preserve">ikterický/á - anikterický/á; cyanosa ANO NE; afebrilní - febrilní; hydratace přiměřená - snížená; </w:t>
      </w:r>
    </w:p>
    <w:p w:rsidR="00807632" w:rsidRDefault="00807632" w:rsidP="00E424DD">
      <w:pPr>
        <w:pStyle w:val="Bezmezer"/>
        <w:spacing w:line="276" w:lineRule="auto"/>
        <w:ind w:left="-567" w:right="-709"/>
      </w:pPr>
      <w:r>
        <w:t xml:space="preserve">kožní eflorescence - </w:t>
      </w:r>
    </w:p>
    <w:p w:rsidR="00AE0D75" w:rsidRDefault="00AE0D75" w:rsidP="00807632">
      <w:pPr>
        <w:pStyle w:val="Bezmezer"/>
        <w:spacing w:line="276" w:lineRule="auto"/>
        <w:ind w:left="-567" w:right="-709"/>
      </w:pPr>
      <w:r>
        <w:t>výživa přiměřená - snížená - nadměrná;</w:t>
      </w:r>
      <w:r w:rsidR="00807632">
        <w:t xml:space="preserve"> </w:t>
      </w:r>
      <w:r>
        <w:t>mobilní - imobilní; spolupracuje - nespolupracuje</w:t>
      </w:r>
      <w:r w:rsidR="00807632">
        <w:t>,</w:t>
      </w:r>
    </w:p>
    <w:p w:rsidR="00807632" w:rsidRDefault="00807632" w:rsidP="00807632">
      <w:pPr>
        <w:pStyle w:val="Bezmezer"/>
        <w:spacing w:line="276" w:lineRule="auto"/>
        <w:ind w:left="-567" w:right="-709"/>
      </w:pPr>
      <w:r>
        <w:t xml:space="preserve">držení těla - </w:t>
      </w:r>
    </w:p>
    <w:p w:rsidR="00807632" w:rsidRDefault="00807632" w:rsidP="00807632">
      <w:pPr>
        <w:pStyle w:val="Bezmezer"/>
        <w:spacing w:line="276" w:lineRule="auto"/>
        <w:ind w:left="-567" w:right="-709"/>
      </w:pPr>
      <w:r>
        <w:t xml:space="preserve">postavení páteře (předozadní a boční zakřivení) - </w:t>
      </w:r>
    </w:p>
    <w:p w:rsidR="00807632" w:rsidRDefault="00807632" w:rsidP="00807632">
      <w:pPr>
        <w:pStyle w:val="Bezmezer"/>
        <w:spacing w:line="276" w:lineRule="auto"/>
        <w:ind w:left="-567" w:right="-709"/>
      </w:pPr>
      <w:r>
        <w:t xml:space="preserve">symetrie DK a nožní klenba - </w:t>
      </w:r>
    </w:p>
    <w:p w:rsidR="00807632" w:rsidRDefault="00807632" w:rsidP="00807632">
      <w:pPr>
        <w:pStyle w:val="Bezmezer"/>
        <w:spacing w:line="276" w:lineRule="auto"/>
        <w:ind w:left="-567" w:right="-709"/>
      </w:pPr>
      <w:r>
        <w:t>duševní rozvoj přiměřený/nepřiměřený věku</w:t>
      </w:r>
    </w:p>
    <w:p w:rsidR="00B93ABA" w:rsidRDefault="00B93ABA" w:rsidP="002B77F0">
      <w:pPr>
        <w:pStyle w:val="Bezmezer"/>
        <w:spacing w:line="276" w:lineRule="auto"/>
        <w:ind w:left="-567" w:right="-709"/>
      </w:pPr>
    </w:p>
    <w:p w:rsidR="00597932" w:rsidRDefault="00AE0D75" w:rsidP="00597932">
      <w:pPr>
        <w:pStyle w:val="Bezmezer"/>
        <w:spacing w:line="276" w:lineRule="auto"/>
        <w:ind w:left="-567" w:right="-709"/>
      </w:pPr>
      <w:r w:rsidRPr="00597932">
        <w:rPr>
          <w:b/>
        </w:rPr>
        <w:t>Hlava</w:t>
      </w:r>
      <w:r>
        <w:t xml:space="preserve">: </w:t>
      </w:r>
      <w:r w:rsidR="001050C8">
        <w:t xml:space="preserve">lebka </w:t>
      </w:r>
      <w:proofErr w:type="spellStart"/>
      <w:r w:rsidR="001050C8">
        <w:t>mesocefalická</w:t>
      </w:r>
      <w:proofErr w:type="spellEnd"/>
      <w:r w:rsidR="001050C8">
        <w:t xml:space="preserve"> ANO NE</w:t>
      </w:r>
      <w:r w:rsidR="00597932">
        <w:t>;</w:t>
      </w:r>
      <w:r w:rsidR="001050C8">
        <w:t xml:space="preserve"> </w:t>
      </w:r>
      <w:r w:rsidR="00350BB3">
        <w:t xml:space="preserve">velká fontanela (kojenec a malé batole) - velikost přiměřená/malá/nadměrná, </w:t>
      </w:r>
      <w:r w:rsidR="00597932">
        <w:t>uzavřena/neuzavřena (</w:t>
      </w:r>
      <w:proofErr w:type="spellStart"/>
      <w:r w:rsidR="00597932">
        <w:t>obv</w:t>
      </w:r>
      <w:proofErr w:type="spellEnd"/>
      <w:r w:rsidR="00597932">
        <w:t xml:space="preserve">. </w:t>
      </w:r>
      <w:proofErr w:type="gramStart"/>
      <w:r w:rsidR="00597932">
        <w:t>do</w:t>
      </w:r>
      <w:proofErr w:type="gramEnd"/>
      <w:r w:rsidR="00597932">
        <w:t xml:space="preserve"> 18 měsíců), v niveau/pod niveau/nad niveau; záhlaví (u kojence) pevné/měkké;  </w:t>
      </w:r>
    </w:p>
    <w:p w:rsidR="00AE0D75" w:rsidRPr="001050C8" w:rsidRDefault="00AE0D75" w:rsidP="00597932">
      <w:pPr>
        <w:pStyle w:val="Bezmezer"/>
        <w:spacing w:line="276" w:lineRule="auto"/>
        <w:ind w:left="-567" w:right="-709"/>
      </w:pPr>
      <w:proofErr w:type="gramStart"/>
      <w:r w:rsidRPr="001050C8">
        <w:t>fotoreakce    /    ; izokorie</w:t>
      </w:r>
      <w:proofErr w:type="gramEnd"/>
      <w:r w:rsidRPr="001050C8">
        <w:t xml:space="preserve"> - anizokorie; skléry ikterické -</w:t>
      </w:r>
      <w:r w:rsidR="00597932" w:rsidRPr="001050C8">
        <w:t xml:space="preserve"> anikterické</w:t>
      </w:r>
      <w:r w:rsidR="00CF0091" w:rsidRPr="001050C8">
        <w:t>, zarudlé ANO NE, modré ANO NE</w:t>
      </w:r>
      <w:r w:rsidR="00597932" w:rsidRPr="001050C8">
        <w:t>;</w:t>
      </w:r>
    </w:p>
    <w:p w:rsidR="00CF0091" w:rsidRDefault="00AE0D75" w:rsidP="002B77F0">
      <w:pPr>
        <w:pStyle w:val="Bezmezer"/>
        <w:spacing w:line="276" w:lineRule="auto"/>
        <w:ind w:left="-567" w:right="-709"/>
      </w:pPr>
      <w:r w:rsidRPr="001050C8">
        <w:t>spojivky růžové - bledé;</w:t>
      </w:r>
      <w:r>
        <w:t xml:space="preserve"> </w:t>
      </w:r>
      <w:proofErr w:type="spellStart"/>
      <w:r w:rsidR="00CF0091">
        <w:t>bulby</w:t>
      </w:r>
      <w:proofErr w:type="spellEnd"/>
      <w:r w:rsidR="00CF0091">
        <w:t xml:space="preserve"> ve středním postavení ANO NE, pohyblivé ve všech směrech ANO NE,</w:t>
      </w:r>
    </w:p>
    <w:p w:rsidR="00CF0091" w:rsidRDefault="00CF0091" w:rsidP="001050C8">
      <w:pPr>
        <w:pStyle w:val="Bezmezer"/>
        <w:spacing w:line="276" w:lineRule="auto"/>
        <w:ind w:left="-567" w:right="-709"/>
      </w:pPr>
      <w:r>
        <w:t>nystagmus ANO NE; ušní boltce normální konfigurace ANO NE</w:t>
      </w:r>
      <w:r w:rsidR="001050C8">
        <w:t>, tragy palpačně bolestivé - nebolestivé</w:t>
      </w:r>
      <w:r>
        <w:t xml:space="preserve">; uši </w:t>
      </w:r>
      <w:proofErr w:type="gramStart"/>
      <w:r>
        <w:t>bez patolog</w:t>
      </w:r>
      <w:proofErr w:type="gramEnd"/>
      <w:r>
        <w:t>. sekretu ANO NE;</w:t>
      </w:r>
      <w:r w:rsidR="001050C8">
        <w:t xml:space="preserve"> </w:t>
      </w:r>
      <w:r>
        <w:t xml:space="preserve">nos </w:t>
      </w:r>
      <w:proofErr w:type="gramStart"/>
      <w:r>
        <w:t>bez patolog</w:t>
      </w:r>
      <w:proofErr w:type="gramEnd"/>
      <w:r>
        <w:t>. sekrece ANO NE;</w:t>
      </w:r>
      <w:r w:rsidR="009A2DC6">
        <w:t xml:space="preserve"> rty růžové a vlhké ANO NE; jazyk plazí středem ANO NE, vlhký/suchý, bez povlaku ANO NE, přiměřené velikosti ANO NE; DÚ a hrdlo klidné ANO NE, tonzily střední velikosti bez povlaků ANO NE</w:t>
      </w:r>
      <w:r w:rsidR="00454475">
        <w:t>, rozštěpové vady ANO NE</w:t>
      </w:r>
      <w:r w:rsidR="009A2DC6">
        <w:t>; dentice (aktuální záznam o stavu mléčné a/nebo trvalé dentice - prořezávání a výměna zubů, okluze, anomálie zubů, karies):</w:t>
      </w:r>
    </w:p>
    <w:p w:rsidR="009A2DC6" w:rsidRDefault="009A2DC6" w:rsidP="002B77F0">
      <w:pPr>
        <w:pStyle w:val="Bezmezer"/>
        <w:spacing w:line="276" w:lineRule="auto"/>
        <w:ind w:left="-567" w:right="-709"/>
      </w:pPr>
    </w:p>
    <w:p w:rsidR="00AE0D75" w:rsidRDefault="00AE0D75" w:rsidP="00454475">
      <w:pPr>
        <w:pStyle w:val="Bezmezer"/>
        <w:spacing w:line="276" w:lineRule="auto"/>
        <w:ind w:left="-567" w:right="-709"/>
      </w:pPr>
      <w:r>
        <w:t xml:space="preserve">inervace n. VII správná ANO NE; výstupy </w:t>
      </w:r>
      <w:proofErr w:type="gramStart"/>
      <w:r>
        <w:t xml:space="preserve">n.V. </w:t>
      </w:r>
      <w:r w:rsidR="001050C8">
        <w:t>nebolestivé</w:t>
      </w:r>
      <w:proofErr w:type="gramEnd"/>
      <w:r w:rsidR="001050C8">
        <w:t xml:space="preserve"> ANO NE</w:t>
      </w:r>
    </w:p>
    <w:p w:rsidR="00D37767" w:rsidRDefault="00D37767" w:rsidP="002B77F0">
      <w:pPr>
        <w:pStyle w:val="Bezmezer"/>
        <w:spacing w:line="276" w:lineRule="auto"/>
        <w:ind w:left="-567" w:right="-709"/>
      </w:pPr>
      <w:r w:rsidRPr="001050C8">
        <w:rPr>
          <w:b/>
        </w:rPr>
        <w:t>Krk</w:t>
      </w:r>
      <w:r>
        <w:t xml:space="preserve">: </w:t>
      </w:r>
      <w:r w:rsidR="006D1831" w:rsidRPr="006D1831">
        <w:t>štítná žláza nezvětšena</w:t>
      </w:r>
      <w:r w:rsidR="00BA1030" w:rsidRPr="006D1831">
        <w:t xml:space="preserve"> ANO NE; karotidy tepou symetricky ANO NE; šelest ANO NE; náplň žil zvětšená ANO NE;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>šíje volná ANO NE</w:t>
      </w:r>
      <w:r w:rsidR="006D1831">
        <w:t>; lymfatické uzliny nezvětšeny ANO NE</w:t>
      </w:r>
    </w:p>
    <w:p w:rsidR="004E65AE" w:rsidRDefault="00BA1030" w:rsidP="002B77F0">
      <w:pPr>
        <w:pStyle w:val="Bezmezer"/>
        <w:spacing w:line="276" w:lineRule="auto"/>
        <w:ind w:left="-567" w:right="-709"/>
      </w:pPr>
      <w:r w:rsidRPr="006D1831">
        <w:rPr>
          <w:b/>
        </w:rPr>
        <w:t>Hrudník</w:t>
      </w:r>
      <w:r>
        <w:t xml:space="preserve">: souměrný ANO NE; mammy - </w:t>
      </w:r>
      <w:r>
        <w:tab/>
      </w:r>
      <w:r>
        <w:tab/>
      </w:r>
      <w:r>
        <w:tab/>
        <w:t xml:space="preserve">; </w:t>
      </w:r>
      <w:r w:rsidR="004E65AE">
        <w:t xml:space="preserve">zatahování jugulární jamky NE ANO; </w:t>
      </w:r>
    </w:p>
    <w:p w:rsidR="00BA1030" w:rsidRDefault="00BA1030" w:rsidP="004E65AE">
      <w:pPr>
        <w:pStyle w:val="Bezmezer"/>
        <w:spacing w:line="276" w:lineRule="auto"/>
        <w:ind w:left="-567" w:right="-709"/>
      </w:pPr>
      <w:r>
        <w:t>poklep</w:t>
      </w:r>
      <w:r w:rsidR="00DD6560">
        <w:t xml:space="preserve"> (u dětí nad 10 let</w:t>
      </w:r>
      <w:r w:rsidR="00032FA3">
        <w:t>)</w:t>
      </w:r>
      <w:r>
        <w:t>:</w:t>
      </w:r>
      <w:r w:rsidR="00032FA3">
        <w:tab/>
      </w:r>
      <w:r w:rsidR="00032FA3">
        <w:tab/>
      </w:r>
      <w:r w:rsidR="00032FA3">
        <w:tab/>
        <w:t xml:space="preserve">dýchání: </w:t>
      </w:r>
      <w:r w:rsidR="00032FA3">
        <w:tab/>
      </w:r>
      <w:r w:rsidR="00032FA3">
        <w:tab/>
      </w:r>
      <w:r w:rsidR="00032FA3">
        <w:tab/>
      </w:r>
      <w:r>
        <w:t xml:space="preserve">vedl. </w:t>
      </w:r>
      <w:proofErr w:type="gramStart"/>
      <w:r>
        <w:t>fenomény</w:t>
      </w:r>
      <w:proofErr w:type="gramEnd"/>
      <w:r>
        <w:t>:</w:t>
      </w:r>
    </w:p>
    <w:p w:rsidR="00BA1030" w:rsidRDefault="00BA1030" w:rsidP="002B77F0">
      <w:pPr>
        <w:pStyle w:val="Bezmezer"/>
        <w:spacing w:line="276" w:lineRule="auto"/>
        <w:ind w:left="-567" w:right="-709"/>
      </w:pPr>
      <w:r>
        <w:t>bronc</w:t>
      </w:r>
      <w:r w:rsidR="00E03150">
        <w:t>hofonie</w:t>
      </w:r>
      <w:r w:rsidR="003D7BD7">
        <w:t xml:space="preserve"> (u starších dětí)</w:t>
      </w:r>
      <w:r w:rsidR="00E03150">
        <w:t>:</w:t>
      </w:r>
      <w:r w:rsidR="00E03150">
        <w:tab/>
      </w:r>
      <w:r w:rsidR="00E03150">
        <w:tab/>
      </w:r>
      <w:r w:rsidR="00E03150">
        <w:tab/>
      </w:r>
      <w:r w:rsidR="00E03150">
        <w:tab/>
      </w:r>
    </w:p>
    <w:p w:rsidR="00BB35D1" w:rsidRDefault="00BA1030" w:rsidP="00C26957">
      <w:pPr>
        <w:pStyle w:val="Bezmezer"/>
        <w:spacing w:line="276" w:lineRule="auto"/>
        <w:ind w:left="-567" w:right="-709"/>
      </w:pPr>
      <w:r>
        <w:t xml:space="preserve">Srdce: </w:t>
      </w:r>
      <w:r w:rsidR="003D0D01">
        <w:t>srdeční krajina bez vyklenutí</w:t>
      </w:r>
      <w:r w:rsidR="000408F7">
        <w:t xml:space="preserve"> ANO NE; </w:t>
      </w:r>
      <w:r w:rsidR="00BB35D1">
        <w:t xml:space="preserve">palpačně přítomen srdeční vír </w:t>
      </w:r>
      <w:r w:rsidR="007B1A36">
        <w:t xml:space="preserve">(šelest 4/6 a více) </w:t>
      </w:r>
      <w:r w:rsidR="00BB35D1">
        <w:t>ANO NE</w:t>
      </w:r>
    </w:p>
    <w:p w:rsidR="00145091" w:rsidRDefault="00145091" w:rsidP="00C26957">
      <w:pPr>
        <w:pStyle w:val="Bezmezer"/>
        <w:spacing w:line="276" w:lineRule="auto"/>
        <w:ind w:left="-567" w:right="-709"/>
      </w:pPr>
      <w:r>
        <w:t>úder srdečního hrotu (zvedavý, posunutý, prodloužený):</w:t>
      </w:r>
    </w:p>
    <w:p w:rsidR="00C26957" w:rsidRDefault="000408F7" w:rsidP="00C26957">
      <w:pPr>
        <w:pStyle w:val="Bezmezer"/>
        <w:spacing w:line="276" w:lineRule="auto"/>
        <w:ind w:left="-567" w:right="-709"/>
      </w:pPr>
      <w:r>
        <w:t>akce pravidelná ANO NE; ozvy:</w:t>
      </w:r>
    </w:p>
    <w:p w:rsidR="001B6BBB" w:rsidRDefault="00C26957" w:rsidP="00C26957">
      <w:pPr>
        <w:pStyle w:val="Bezmezer"/>
        <w:spacing w:line="276" w:lineRule="auto"/>
        <w:ind w:left="-567" w:right="-709"/>
      </w:pPr>
      <w:r>
        <w:t>přídatné zvuky</w:t>
      </w:r>
      <w:r w:rsidR="001B6BBB">
        <w:t xml:space="preserve"> (</w:t>
      </w:r>
      <w:proofErr w:type="spellStart"/>
      <w:r w:rsidR="001B6BBB">
        <w:t>ejekční</w:t>
      </w:r>
      <w:proofErr w:type="spellEnd"/>
      <w:r w:rsidR="001B6BBB">
        <w:t xml:space="preserve"> klik, </w:t>
      </w:r>
      <w:proofErr w:type="spellStart"/>
      <w:r w:rsidR="001B6BBB">
        <w:t>opening</w:t>
      </w:r>
      <w:proofErr w:type="spellEnd"/>
      <w:r w:rsidR="001B6BBB">
        <w:t xml:space="preserve"> </w:t>
      </w:r>
      <w:proofErr w:type="spellStart"/>
      <w:r w:rsidR="001B6BBB">
        <w:t>snap</w:t>
      </w:r>
      <w:proofErr w:type="spellEnd"/>
      <w:r w:rsidR="001B6BBB">
        <w:t>)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8F7" w:rsidRDefault="000408F7" w:rsidP="00C26957">
      <w:pPr>
        <w:pStyle w:val="Bezmezer"/>
        <w:spacing w:line="276" w:lineRule="auto"/>
        <w:ind w:left="-567" w:right="-709"/>
      </w:pPr>
      <w:r>
        <w:t>šelesty</w:t>
      </w:r>
      <w:r w:rsidR="001B6BBB">
        <w:t xml:space="preserve"> (</w:t>
      </w:r>
      <w:proofErr w:type="spellStart"/>
      <w:proofErr w:type="gramStart"/>
      <w:r w:rsidR="001B6BBB">
        <w:t>syst</w:t>
      </w:r>
      <w:proofErr w:type="spellEnd"/>
      <w:r w:rsidR="001B6BBB">
        <w:t>./</w:t>
      </w:r>
      <w:proofErr w:type="spellStart"/>
      <w:r w:rsidR="001B6BBB">
        <w:t>diast</w:t>
      </w:r>
      <w:proofErr w:type="spellEnd"/>
      <w:proofErr w:type="gramEnd"/>
      <w:r w:rsidR="001B6BBB">
        <w:t>.,proto-,</w:t>
      </w:r>
      <w:proofErr w:type="spellStart"/>
      <w:r w:rsidR="001B6BBB">
        <w:t>meso</w:t>
      </w:r>
      <w:proofErr w:type="spellEnd"/>
      <w:r w:rsidR="001B6BBB">
        <w:t>-,tele-,holo-,hlasitost 1/6-6/6</w:t>
      </w:r>
      <w:r w:rsidR="005C2D49">
        <w:t>,lokalizace nejvyšší slyšitelnosti,směr šíření</w:t>
      </w:r>
      <w:r w:rsidR="001B6BBB">
        <w:t>)</w:t>
      </w:r>
      <w:r>
        <w:t>:</w:t>
      </w:r>
    </w:p>
    <w:p w:rsidR="005C2D49" w:rsidRDefault="005C2D49" w:rsidP="00C26957">
      <w:pPr>
        <w:pStyle w:val="Bezmezer"/>
        <w:spacing w:line="276" w:lineRule="auto"/>
        <w:ind w:left="-567" w:right="-709"/>
      </w:pPr>
    </w:p>
    <w:p w:rsidR="00903149" w:rsidRPr="00CE421E" w:rsidRDefault="000408F7" w:rsidP="002B77F0">
      <w:pPr>
        <w:pStyle w:val="Bezmezer"/>
        <w:spacing w:line="276" w:lineRule="auto"/>
        <w:ind w:left="-567" w:right="-709"/>
      </w:pPr>
      <w:r w:rsidRPr="0017608F">
        <w:rPr>
          <w:b/>
        </w:rPr>
        <w:t>Břicho</w:t>
      </w:r>
      <w:r w:rsidRPr="00CE421E">
        <w:t>: v - nad - pod niveau</w:t>
      </w:r>
      <w:r w:rsidR="00903149" w:rsidRPr="00CE421E">
        <w:t xml:space="preserve">; </w:t>
      </w:r>
      <w:proofErr w:type="gramStart"/>
      <w:r w:rsidR="00903149" w:rsidRPr="00CE421E">
        <w:t>jizvy:</w:t>
      </w:r>
      <w:r w:rsidR="00903149" w:rsidRPr="00CE421E">
        <w:tab/>
        <w:t xml:space="preserve">         </w:t>
      </w:r>
      <w:r w:rsidR="00903149" w:rsidRPr="00CE421E">
        <w:tab/>
        <w:t xml:space="preserve">                    ; dýchací</w:t>
      </w:r>
      <w:proofErr w:type="gramEnd"/>
      <w:r w:rsidR="00874F3E">
        <w:t xml:space="preserve"> vlny</w:t>
      </w:r>
      <w:r w:rsidR="00903149" w:rsidRPr="00CE421E">
        <w:t xml:space="preserve"> prochází volně do tříselné krajiny ANO NE;</w:t>
      </w:r>
    </w:p>
    <w:p w:rsidR="000408F7" w:rsidRDefault="000408F7" w:rsidP="00A24A30">
      <w:pPr>
        <w:pStyle w:val="Bezmezer"/>
        <w:spacing w:line="276" w:lineRule="auto"/>
        <w:ind w:left="-567" w:right="-709"/>
      </w:pPr>
      <w:r w:rsidRPr="00CE421E">
        <w:t xml:space="preserve">poklep difer. bubínkový ANO NE; </w:t>
      </w:r>
      <w:r w:rsidR="00903149" w:rsidRPr="00CE421E">
        <w:t xml:space="preserve">aperitoneální ANO NE; </w:t>
      </w:r>
      <w:r w:rsidRPr="00CE421E">
        <w:t>palpačně měkké ANO NE;</w:t>
      </w:r>
      <w:r w:rsidR="00903149" w:rsidRPr="00CE421E">
        <w:t xml:space="preserve"> ne</w:t>
      </w:r>
      <w:r w:rsidRPr="00CE421E">
        <w:t>bolesti</w:t>
      </w:r>
      <w:r w:rsidR="00903149" w:rsidRPr="00CE421E">
        <w:t>vé ANO NE;</w:t>
      </w:r>
      <w:r w:rsidR="00903149">
        <w:t xml:space="preserve"> </w:t>
      </w:r>
      <w:r w:rsidR="00CE421E">
        <w:t xml:space="preserve">defénse musculaire </w:t>
      </w:r>
      <w:proofErr w:type="spellStart"/>
      <w:r w:rsidR="00CE421E">
        <w:t>neg</w:t>
      </w:r>
      <w:proofErr w:type="spellEnd"/>
      <w:r w:rsidR="00CE421E">
        <w:t>./</w:t>
      </w:r>
      <w:proofErr w:type="spellStart"/>
      <w:r w:rsidR="00CE421E">
        <w:t>poz</w:t>
      </w:r>
      <w:proofErr w:type="spellEnd"/>
      <w:r w:rsidR="00CE421E">
        <w:t>.</w:t>
      </w:r>
      <w:r>
        <w:t>; slezina nenaráží ANO N</w:t>
      </w:r>
      <w:r w:rsidR="00903149">
        <w:t xml:space="preserve">E; </w:t>
      </w:r>
      <w:r w:rsidR="00C106EF">
        <w:t>játra nezvětšena ANO NE</w:t>
      </w:r>
      <w:r w:rsidR="00A24A30">
        <w:t xml:space="preserve"> (</w:t>
      </w:r>
      <w:proofErr w:type="spellStart"/>
      <w:r w:rsidR="00A24A30">
        <w:t>fyziol</w:t>
      </w:r>
      <w:proofErr w:type="spellEnd"/>
      <w:r w:rsidR="00A24A30">
        <w:t>. děti do 6M do 3cm pod okraj, do 4 let do 2cm, starší děti do 1-2cm</w:t>
      </w:r>
      <w:r w:rsidR="00845962">
        <w:t xml:space="preserve">; horní okraj </w:t>
      </w:r>
      <w:proofErr w:type="spellStart"/>
      <w:r w:rsidR="00845962">
        <w:t>obv</w:t>
      </w:r>
      <w:proofErr w:type="spellEnd"/>
      <w:r w:rsidR="00845962">
        <w:t xml:space="preserve">. v 5. mezižebří </w:t>
      </w:r>
      <w:proofErr w:type="spellStart"/>
      <w:r w:rsidR="00845962">
        <w:t>medioklav</w:t>
      </w:r>
      <w:proofErr w:type="spellEnd"/>
      <w:r w:rsidR="00845962">
        <w:t>.</w:t>
      </w:r>
      <w:r w:rsidR="00A24A30">
        <w:t>)</w:t>
      </w:r>
      <w:r w:rsidR="00B1274C">
        <w:t xml:space="preserve">; </w:t>
      </w:r>
      <w:r w:rsidR="00903149">
        <w:t xml:space="preserve">tapotement bilaterální </w:t>
      </w:r>
      <w:proofErr w:type="spellStart"/>
      <w:r w:rsidR="00903149">
        <w:t>neg</w:t>
      </w:r>
      <w:proofErr w:type="spellEnd"/>
      <w:r w:rsidR="00903149">
        <w:t>./</w:t>
      </w:r>
      <w:proofErr w:type="spellStart"/>
      <w:r w:rsidR="00903149">
        <w:t>poz</w:t>
      </w:r>
      <w:proofErr w:type="spellEnd"/>
      <w:r w:rsidR="00903149">
        <w:t>.</w:t>
      </w:r>
      <w:r w:rsidR="00C106EF">
        <w:t>,</w:t>
      </w:r>
      <w:r>
        <w:t xml:space="preserve"> </w:t>
      </w:r>
      <w:proofErr w:type="spellStart"/>
      <w:r w:rsidR="00E51E64">
        <w:t>Israeliho</w:t>
      </w:r>
      <w:proofErr w:type="spellEnd"/>
      <w:r w:rsidR="00E51E64">
        <w:t xml:space="preserve"> hmat </w:t>
      </w:r>
      <w:proofErr w:type="spellStart"/>
      <w:r w:rsidR="00E51E64">
        <w:t>bilat</w:t>
      </w:r>
      <w:proofErr w:type="spellEnd"/>
      <w:r w:rsidR="00E51E64">
        <w:t xml:space="preserve">. </w:t>
      </w:r>
      <w:proofErr w:type="spellStart"/>
      <w:r w:rsidR="00E51E64">
        <w:t>neg</w:t>
      </w:r>
      <w:proofErr w:type="spellEnd"/>
      <w:r w:rsidR="00E51E64">
        <w:t>./</w:t>
      </w:r>
      <w:proofErr w:type="spellStart"/>
      <w:r w:rsidR="00E51E64">
        <w:t>poz</w:t>
      </w:r>
      <w:proofErr w:type="spellEnd"/>
      <w:r w:rsidR="00E51E64">
        <w:t>.;</w:t>
      </w:r>
      <w:r w:rsidR="00C106EF">
        <w:t xml:space="preserve"> </w:t>
      </w:r>
      <w:r w:rsidR="00903149">
        <w:t>peristaltika</w:t>
      </w:r>
      <w:r w:rsidR="00E51E64">
        <w:t xml:space="preserve"> slyšitelná</w:t>
      </w:r>
      <w:r w:rsidR="00B1274C">
        <w:t xml:space="preserve"> ANO NE</w:t>
      </w:r>
      <w:r w:rsidR="0045776C">
        <w:t xml:space="preserve"> </w:t>
      </w:r>
    </w:p>
    <w:p w:rsidR="000408F7" w:rsidRDefault="00CA4F7B" w:rsidP="002B77F0">
      <w:pPr>
        <w:pStyle w:val="Bezmezer"/>
        <w:spacing w:line="276" w:lineRule="auto"/>
        <w:ind w:left="-567" w:right="-709"/>
      </w:pPr>
      <w:r w:rsidRPr="00E6100B">
        <w:rPr>
          <w:b/>
        </w:rPr>
        <w:t>Per rectum</w:t>
      </w:r>
      <w:r w:rsidR="00D660D6">
        <w:rPr>
          <w:b/>
        </w:rPr>
        <w:t xml:space="preserve"> </w:t>
      </w:r>
      <w:r w:rsidR="00D660D6" w:rsidRPr="00D660D6">
        <w:t>(pozn. kojence a batolata vyšetřujeme malíkem)</w:t>
      </w:r>
      <w:r>
        <w:t xml:space="preserve">: </w:t>
      </w:r>
      <w:proofErr w:type="spellStart"/>
      <w:r w:rsidR="00B428D8">
        <w:t>perianální</w:t>
      </w:r>
      <w:proofErr w:type="spellEnd"/>
      <w:r w:rsidR="00B428D8">
        <w:t xml:space="preserve"> oblast bez viditelných patologií ANO NE, </w:t>
      </w:r>
      <w:r>
        <w:t>indagace bolestivá ANO NE; anální krajina klidná ANO NE; tonus svěračů přiměřený ANO NE; ampula prázdná ANO NE; sliznice hladká ANO NE; stěna elastická ANO NE;</w:t>
      </w:r>
      <w:r w:rsidR="00936511">
        <w:t xml:space="preserve"> </w:t>
      </w:r>
      <w:r>
        <w:t>stolice na rukavici:</w:t>
      </w:r>
    </w:p>
    <w:p w:rsidR="00FC4306" w:rsidRDefault="00FC4306" w:rsidP="002B77F0">
      <w:pPr>
        <w:pStyle w:val="Bezmezer"/>
        <w:spacing w:line="276" w:lineRule="auto"/>
        <w:ind w:left="-567" w:right="-709"/>
      </w:pPr>
      <w:r>
        <w:rPr>
          <w:b/>
        </w:rPr>
        <w:t>Končetiny</w:t>
      </w:r>
      <w:r>
        <w:t>: normální konfigurace ANO NE, symetrické ANO NE, klouby bez otoků a deformit ANO NE,</w:t>
      </w:r>
    </w:p>
    <w:p w:rsidR="00FC4306" w:rsidRPr="00FC4306" w:rsidRDefault="00FC4306" w:rsidP="002B77F0">
      <w:pPr>
        <w:pStyle w:val="Bezmezer"/>
        <w:spacing w:line="276" w:lineRule="auto"/>
        <w:ind w:left="-567" w:right="-709"/>
      </w:pPr>
      <w:r>
        <w:t>klouby volně pohyblivé aktivně i pasivně ANO NE</w:t>
      </w:r>
    </w:p>
    <w:p w:rsidR="00F2014A" w:rsidRDefault="00F2014A" w:rsidP="002B77F0">
      <w:pPr>
        <w:pStyle w:val="Bezmezer"/>
        <w:spacing w:line="276" w:lineRule="auto"/>
        <w:ind w:left="-567" w:right="-709"/>
      </w:pPr>
      <w:r>
        <w:t>pulsace do perife</w:t>
      </w:r>
      <w:r w:rsidR="00FC4306">
        <w:t xml:space="preserve">rie </w:t>
      </w:r>
      <w:r w:rsidR="00341419">
        <w:t xml:space="preserve">(a. </w:t>
      </w:r>
      <w:proofErr w:type="spellStart"/>
      <w:r w:rsidR="00047481">
        <w:t>radialis</w:t>
      </w:r>
      <w:proofErr w:type="spellEnd"/>
      <w:r w:rsidR="00047481">
        <w:t>,</w:t>
      </w:r>
      <w:proofErr w:type="spellStart"/>
      <w:r w:rsidR="00047481">
        <w:t>femoralis</w:t>
      </w:r>
      <w:proofErr w:type="spellEnd"/>
      <w:r w:rsidR="00047481">
        <w:t>,</w:t>
      </w:r>
      <w:proofErr w:type="spellStart"/>
      <w:r w:rsidR="00047481">
        <w:t>poplitea</w:t>
      </w:r>
      <w:proofErr w:type="spellEnd"/>
      <w:r w:rsidR="00047481">
        <w:t>,</w:t>
      </w:r>
      <w:proofErr w:type="spellStart"/>
      <w:r w:rsidR="00341419">
        <w:t>dorsalis</w:t>
      </w:r>
      <w:proofErr w:type="spellEnd"/>
      <w:r w:rsidR="00341419">
        <w:t xml:space="preserve"> </w:t>
      </w:r>
      <w:proofErr w:type="spellStart"/>
      <w:r w:rsidR="00341419">
        <w:t>pedis</w:t>
      </w:r>
      <w:proofErr w:type="spellEnd"/>
      <w:r w:rsidR="00341419">
        <w:t xml:space="preserve">) </w:t>
      </w:r>
      <w:r w:rsidR="00FC4306">
        <w:t>hmatná/nehmatná</w:t>
      </w:r>
      <w:r w:rsidR="00AF6115">
        <w:t>; akra teplá ANO NE</w:t>
      </w:r>
    </w:p>
    <w:p w:rsidR="00CB4324" w:rsidRDefault="00CB4324" w:rsidP="00A91801">
      <w:pPr>
        <w:pStyle w:val="Bezmezer"/>
        <w:spacing w:line="276" w:lineRule="auto"/>
        <w:ind w:left="-567" w:right="-709"/>
        <w:rPr>
          <w:b/>
        </w:rPr>
      </w:pPr>
    </w:p>
    <w:p w:rsidR="00CB4324" w:rsidRDefault="00CB4324" w:rsidP="00A91801">
      <w:pPr>
        <w:pStyle w:val="Bezmezer"/>
        <w:spacing w:line="276" w:lineRule="auto"/>
        <w:ind w:left="-567" w:right="-709"/>
        <w:rPr>
          <w:b/>
        </w:rPr>
      </w:pPr>
    </w:p>
    <w:p w:rsidR="00627710" w:rsidRDefault="00F2014A" w:rsidP="00A91801">
      <w:pPr>
        <w:pStyle w:val="Bezmezer"/>
        <w:spacing w:line="276" w:lineRule="auto"/>
        <w:ind w:left="-567" w:right="-709"/>
      </w:pPr>
      <w:r w:rsidRPr="00341419">
        <w:rPr>
          <w:b/>
        </w:rPr>
        <w:lastRenderedPageBreak/>
        <w:t>Neurologicky</w:t>
      </w:r>
      <w:r>
        <w:t xml:space="preserve">: </w:t>
      </w:r>
      <w:r w:rsidR="002305D7">
        <w:t>poruchy stoje (</w:t>
      </w:r>
      <w:proofErr w:type="spellStart"/>
      <w:proofErr w:type="gramStart"/>
      <w:r w:rsidR="002305D7">
        <w:t>Romberg</w:t>
      </w:r>
      <w:proofErr w:type="spellEnd"/>
      <w:r w:rsidR="002305D7">
        <w:t xml:space="preserve"> I,II</w:t>
      </w:r>
      <w:proofErr w:type="gramEnd"/>
      <w:r w:rsidR="002305D7">
        <w:t xml:space="preserve">,III) negativní/pozitivní; </w:t>
      </w:r>
      <w:r w:rsidR="00627710">
        <w:t>poruchy chůze negativní/pozitivní;</w:t>
      </w:r>
    </w:p>
    <w:p w:rsidR="008221BC" w:rsidRDefault="00627710" w:rsidP="00A91801">
      <w:pPr>
        <w:pStyle w:val="Bezmezer"/>
        <w:spacing w:line="276" w:lineRule="auto"/>
        <w:ind w:left="-567" w:right="-709"/>
      </w:pPr>
      <w:r>
        <w:t xml:space="preserve">poruchy inervace hlavových nervů </w:t>
      </w:r>
      <w:proofErr w:type="spellStart"/>
      <w:r>
        <w:t>neg</w:t>
      </w:r>
      <w:proofErr w:type="spellEnd"/>
      <w:r>
        <w:t>./</w:t>
      </w:r>
      <w:proofErr w:type="spellStart"/>
      <w:r>
        <w:t>poz</w:t>
      </w:r>
      <w:proofErr w:type="spellEnd"/>
      <w:r>
        <w:t xml:space="preserve">.; </w:t>
      </w:r>
      <w:r w:rsidR="002305D7">
        <w:t>ameningeální ANO NE</w:t>
      </w:r>
      <w:r>
        <w:t xml:space="preserve"> (opozice šíje </w:t>
      </w:r>
      <w:proofErr w:type="gramStart"/>
      <w:r>
        <w:t xml:space="preserve">na        prstů, </w:t>
      </w:r>
      <w:proofErr w:type="spellStart"/>
      <w:r>
        <w:t>Lasegue</w:t>
      </w:r>
      <w:proofErr w:type="spellEnd"/>
      <w:proofErr w:type="gramEnd"/>
      <w:r>
        <w:t xml:space="preserve"> </w:t>
      </w:r>
      <w:proofErr w:type="spellStart"/>
      <w:r>
        <w:t>neg</w:t>
      </w:r>
      <w:proofErr w:type="spellEnd"/>
      <w:r>
        <w:t>./</w:t>
      </w:r>
      <w:proofErr w:type="spellStart"/>
      <w:r>
        <w:t>poz</w:t>
      </w:r>
      <w:proofErr w:type="spellEnd"/>
      <w:r>
        <w:t xml:space="preserve">., příznak trojnožky </w:t>
      </w:r>
      <w:proofErr w:type="spellStart"/>
      <w:r>
        <w:t>neg</w:t>
      </w:r>
      <w:proofErr w:type="spellEnd"/>
      <w:r>
        <w:t>./</w:t>
      </w:r>
      <w:proofErr w:type="spellStart"/>
      <w:r>
        <w:t>poz</w:t>
      </w:r>
      <w:proofErr w:type="spellEnd"/>
      <w:r>
        <w:t>.)</w:t>
      </w:r>
    </w:p>
    <w:p w:rsidR="00CE421E" w:rsidRDefault="00CE421E" w:rsidP="00A91801">
      <w:pPr>
        <w:pStyle w:val="Bezmezer"/>
        <w:spacing w:line="276" w:lineRule="auto"/>
        <w:ind w:left="-567" w:right="-709"/>
      </w:pPr>
      <w:r w:rsidRPr="00CE421E">
        <w:rPr>
          <w:b/>
        </w:rPr>
        <w:t>Genitál</w:t>
      </w:r>
      <w:r>
        <w:rPr>
          <w:b/>
        </w:rPr>
        <w:t xml:space="preserve"> a pubertální vývoj</w:t>
      </w:r>
      <w:r>
        <w:t>:</w:t>
      </w:r>
    </w:p>
    <w:p w:rsidR="00CE421E" w:rsidRDefault="00E34059" w:rsidP="00A91801">
      <w:pPr>
        <w:pStyle w:val="Bezmezer"/>
        <w:spacing w:line="276" w:lineRule="auto"/>
        <w:ind w:left="-567" w:right="-709"/>
      </w:pPr>
      <w:r>
        <w:t xml:space="preserve">chlapci: </w:t>
      </w:r>
      <w:proofErr w:type="spellStart"/>
      <w:proofErr w:type="gramStart"/>
      <w:r>
        <w:t>Tanner</w:t>
      </w:r>
      <w:proofErr w:type="spellEnd"/>
      <w:r>
        <w:t xml:space="preserve"> G</w:t>
      </w:r>
      <w:r w:rsidR="00CE421E">
        <w:t xml:space="preserve">:       , </w:t>
      </w:r>
      <w:r>
        <w:t xml:space="preserve">P: </w:t>
      </w:r>
      <w:r w:rsidR="00CE421E">
        <w:t xml:space="preserve">      ;</w:t>
      </w:r>
      <w:proofErr w:type="spellStart"/>
      <w:r w:rsidR="00CE421E">
        <w:t>testes</w:t>
      </w:r>
      <w:proofErr w:type="spellEnd"/>
      <w:proofErr w:type="gramEnd"/>
      <w:r w:rsidR="00CE421E">
        <w:t xml:space="preserve"> </w:t>
      </w:r>
      <w:proofErr w:type="spellStart"/>
      <w:r w:rsidR="00CE421E">
        <w:t>sestouplá</w:t>
      </w:r>
      <w:proofErr w:type="spellEnd"/>
      <w:r w:rsidR="00CE421E">
        <w:t xml:space="preserve"> ANO NE, velikost </w:t>
      </w:r>
      <w:proofErr w:type="spellStart"/>
      <w:r w:rsidR="00CE421E">
        <w:t>testes</w:t>
      </w:r>
      <w:proofErr w:type="spellEnd"/>
      <w:r w:rsidR="00CE421E">
        <w:t xml:space="preserve">        ml (prepubertální </w:t>
      </w:r>
      <w:proofErr w:type="spellStart"/>
      <w:r w:rsidR="00CE421E">
        <w:t>testes</w:t>
      </w:r>
      <w:proofErr w:type="spellEnd"/>
      <w:r w:rsidR="00CE421E">
        <w:t xml:space="preserve"> nepřesahují 3ml, dospělá velikost je 15-25ml), příp. </w:t>
      </w:r>
      <w:proofErr w:type="spellStart"/>
      <w:r w:rsidR="00CE421E">
        <w:t>anomalie</w:t>
      </w:r>
      <w:proofErr w:type="spellEnd"/>
      <w:r>
        <w:t xml:space="preserve"> genitálu</w:t>
      </w:r>
      <w:r w:rsidR="00CE421E">
        <w:t>:</w:t>
      </w:r>
    </w:p>
    <w:p w:rsidR="00CE421E" w:rsidRDefault="00CE421E" w:rsidP="00A91801">
      <w:pPr>
        <w:pStyle w:val="Bezmezer"/>
        <w:spacing w:line="276" w:lineRule="auto"/>
        <w:ind w:left="-567" w:right="-709"/>
      </w:pPr>
      <w:r>
        <w:t xml:space="preserve">dívky: </w:t>
      </w:r>
      <w:proofErr w:type="spellStart"/>
      <w:r>
        <w:t>Tanner</w:t>
      </w:r>
      <w:proofErr w:type="spellEnd"/>
      <w:r>
        <w:t xml:space="preserve"> </w:t>
      </w:r>
      <w:r w:rsidR="00E34059">
        <w:t xml:space="preserve">M:      (M2=poupě, 8-13let), P:       (P5 12-17let), příp. </w:t>
      </w:r>
      <w:proofErr w:type="spellStart"/>
      <w:r w:rsidR="00E34059">
        <w:t>anomalie</w:t>
      </w:r>
      <w:proofErr w:type="spellEnd"/>
      <w:r w:rsidR="00E34059">
        <w:t xml:space="preserve"> genitálu:</w:t>
      </w: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030864" w:rsidRDefault="00030864" w:rsidP="00A91801">
      <w:pPr>
        <w:pStyle w:val="Bezmezer"/>
        <w:spacing w:line="276" w:lineRule="auto"/>
        <w:ind w:left="-567" w:right="-709"/>
      </w:pPr>
      <w:proofErr w:type="gramStart"/>
      <w:r>
        <w:t>Doplnění k patolog</w:t>
      </w:r>
      <w:proofErr w:type="gramEnd"/>
      <w:r>
        <w:t>. nálezům:</w:t>
      </w:r>
    </w:p>
    <w:p w:rsidR="00030864" w:rsidRDefault="00030864" w:rsidP="00A91801">
      <w:pPr>
        <w:pStyle w:val="Bezmezer"/>
        <w:spacing w:line="276" w:lineRule="auto"/>
        <w:ind w:left="-567" w:right="-709"/>
      </w:pP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D04ACF" w:rsidRDefault="00D04ACF" w:rsidP="00A91801">
      <w:pPr>
        <w:pStyle w:val="Bezmezer"/>
        <w:spacing w:line="276" w:lineRule="auto"/>
        <w:ind w:left="-567" w:right="-709"/>
      </w:pPr>
    </w:p>
    <w:p w:rsidR="00030864" w:rsidRDefault="00030864" w:rsidP="00A91801">
      <w:pPr>
        <w:pStyle w:val="Bezmezer"/>
        <w:spacing w:line="276" w:lineRule="auto"/>
        <w:ind w:left="-567" w:right="-709"/>
      </w:pPr>
    </w:p>
    <w:p w:rsidR="00030864" w:rsidRDefault="00030864" w:rsidP="00A91801">
      <w:pPr>
        <w:pStyle w:val="Bezmezer"/>
        <w:spacing w:line="276" w:lineRule="auto"/>
        <w:ind w:left="-567" w:right="-709"/>
      </w:pPr>
    </w:p>
    <w:p w:rsidR="00030864" w:rsidRPr="00CE421E" w:rsidRDefault="00030864" w:rsidP="00A91801">
      <w:pPr>
        <w:pStyle w:val="Bezmezer"/>
        <w:spacing w:line="276" w:lineRule="auto"/>
        <w:ind w:left="-567" w:right="-709"/>
      </w:pPr>
    </w:p>
    <w:p w:rsidR="008221BC" w:rsidRDefault="008221BC" w:rsidP="002B77F0">
      <w:pPr>
        <w:pStyle w:val="Bezmezer"/>
        <w:spacing w:line="276" w:lineRule="auto"/>
        <w:ind w:left="-567" w:right="-709"/>
      </w:pPr>
      <w:r w:rsidRPr="0008294F">
        <w:rPr>
          <w:bdr w:val="single" w:sz="4" w:space="0" w:color="auto"/>
        </w:rPr>
        <w:t>NO</w:t>
      </w:r>
      <w:r w:rsidR="0008294F" w:rsidRPr="0008294F">
        <w:t xml:space="preserve"> (hlavní</w:t>
      </w:r>
      <w:r w:rsidR="00A64A3D">
        <w:t xml:space="preserve"> příznak,</w:t>
      </w:r>
      <w:r w:rsidR="0008294F" w:rsidRPr="0008294F">
        <w:t xml:space="preserve"> začátek obtíží, podrobný popis, vývoj v čase, </w:t>
      </w:r>
      <w:r w:rsidR="00A64A3D">
        <w:t xml:space="preserve">vedlejší příznaky, okolnosti předcházející nynějším obtížím, za jakých situací se obtíže zhoršují/zlepšují, </w:t>
      </w:r>
      <w:r w:rsidR="0008294F" w:rsidRPr="0008294F">
        <w:t>podávaná léčba a její účinnost, provedená vyšetření a výsledky, chuť k jídlu, stolice, močení, změny hmotnosti</w:t>
      </w:r>
      <w:r w:rsidR="00A64A3D">
        <w:t xml:space="preserve">, časová souvislost mezi příznaky a událostmi v životě dítěte - psychogenní </w:t>
      </w:r>
      <w:proofErr w:type="spellStart"/>
      <w:r w:rsidR="00A64A3D">
        <w:t>etio</w:t>
      </w:r>
      <w:proofErr w:type="spellEnd"/>
      <w:r w:rsidR="0008294F" w:rsidRPr="0008294F">
        <w:t>)</w:t>
      </w:r>
    </w:p>
    <w:p w:rsidR="00BA1030" w:rsidRPr="00984D26" w:rsidRDefault="00BA1030" w:rsidP="00140592">
      <w:pPr>
        <w:pStyle w:val="Bezmezer"/>
        <w:ind w:left="-567" w:right="-709"/>
      </w:pPr>
    </w:p>
    <w:sectPr w:rsidR="00BA1030" w:rsidRPr="00984D26" w:rsidSect="00D73F0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84D26"/>
    <w:rsid w:val="00030864"/>
    <w:rsid w:val="00032FA3"/>
    <w:rsid w:val="00040629"/>
    <w:rsid w:val="000408F7"/>
    <w:rsid w:val="00047481"/>
    <w:rsid w:val="000605EA"/>
    <w:rsid w:val="0008294F"/>
    <w:rsid w:val="00090DB3"/>
    <w:rsid w:val="000B6180"/>
    <w:rsid w:val="001050C8"/>
    <w:rsid w:val="001156F8"/>
    <w:rsid w:val="00140592"/>
    <w:rsid w:val="00145091"/>
    <w:rsid w:val="0017608F"/>
    <w:rsid w:val="00197444"/>
    <w:rsid w:val="001A6925"/>
    <w:rsid w:val="001B6BBB"/>
    <w:rsid w:val="001F658E"/>
    <w:rsid w:val="002061AA"/>
    <w:rsid w:val="002305D7"/>
    <w:rsid w:val="00235A4D"/>
    <w:rsid w:val="002B77F0"/>
    <w:rsid w:val="002C6C26"/>
    <w:rsid w:val="002E638A"/>
    <w:rsid w:val="0030152C"/>
    <w:rsid w:val="00325B72"/>
    <w:rsid w:val="00341419"/>
    <w:rsid w:val="00341961"/>
    <w:rsid w:val="00350BB3"/>
    <w:rsid w:val="0038569A"/>
    <w:rsid w:val="003D0D01"/>
    <w:rsid w:val="003D7BD7"/>
    <w:rsid w:val="003E4FCA"/>
    <w:rsid w:val="00454475"/>
    <w:rsid w:val="0045776C"/>
    <w:rsid w:val="004A50B5"/>
    <w:rsid w:val="004E65AE"/>
    <w:rsid w:val="004F4994"/>
    <w:rsid w:val="0053673F"/>
    <w:rsid w:val="00597932"/>
    <w:rsid w:val="005C2D49"/>
    <w:rsid w:val="005C412D"/>
    <w:rsid w:val="005E36F9"/>
    <w:rsid w:val="00620A6B"/>
    <w:rsid w:val="00627710"/>
    <w:rsid w:val="00680213"/>
    <w:rsid w:val="006A3A5C"/>
    <w:rsid w:val="006D1831"/>
    <w:rsid w:val="006E3CCC"/>
    <w:rsid w:val="006E557D"/>
    <w:rsid w:val="007247AC"/>
    <w:rsid w:val="0075314C"/>
    <w:rsid w:val="007A27ED"/>
    <w:rsid w:val="007B1A36"/>
    <w:rsid w:val="007E5822"/>
    <w:rsid w:val="00807632"/>
    <w:rsid w:val="008221BC"/>
    <w:rsid w:val="008223E2"/>
    <w:rsid w:val="00845962"/>
    <w:rsid w:val="00863EA8"/>
    <w:rsid w:val="00874F3E"/>
    <w:rsid w:val="008A4F69"/>
    <w:rsid w:val="008E6E81"/>
    <w:rsid w:val="00903149"/>
    <w:rsid w:val="009175F6"/>
    <w:rsid w:val="009323C4"/>
    <w:rsid w:val="00936511"/>
    <w:rsid w:val="009438E7"/>
    <w:rsid w:val="00964673"/>
    <w:rsid w:val="0097636F"/>
    <w:rsid w:val="00984D26"/>
    <w:rsid w:val="009A2859"/>
    <w:rsid w:val="009A2DC6"/>
    <w:rsid w:val="009C3324"/>
    <w:rsid w:val="00A10D0F"/>
    <w:rsid w:val="00A12149"/>
    <w:rsid w:val="00A24A30"/>
    <w:rsid w:val="00A64A3D"/>
    <w:rsid w:val="00A82518"/>
    <w:rsid w:val="00A91801"/>
    <w:rsid w:val="00AC4DAF"/>
    <w:rsid w:val="00AE0D75"/>
    <w:rsid w:val="00AF6115"/>
    <w:rsid w:val="00B06583"/>
    <w:rsid w:val="00B1274C"/>
    <w:rsid w:val="00B16BD0"/>
    <w:rsid w:val="00B428D8"/>
    <w:rsid w:val="00B90644"/>
    <w:rsid w:val="00B93ABA"/>
    <w:rsid w:val="00BA1030"/>
    <w:rsid w:val="00BB35D1"/>
    <w:rsid w:val="00BD2903"/>
    <w:rsid w:val="00BE5E1E"/>
    <w:rsid w:val="00C106EF"/>
    <w:rsid w:val="00C26957"/>
    <w:rsid w:val="00C34380"/>
    <w:rsid w:val="00C406D9"/>
    <w:rsid w:val="00C51BCF"/>
    <w:rsid w:val="00C56145"/>
    <w:rsid w:val="00C7645D"/>
    <w:rsid w:val="00C81CAE"/>
    <w:rsid w:val="00CA4F7B"/>
    <w:rsid w:val="00CB4324"/>
    <w:rsid w:val="00CD0157"/>
    <w:rsid w:val="00CE421E"/>
    <w:rsid w:val="00CF0091"/>
    <w:rsid w:val="00D04ACF"/>
    <w:rsid w:val="00D37767"/>
    <w:rsid w:val="00D47084"/>
    <w:rsid w:val="00D624FB"/>
    <w:rsid w:val="00D660D6"/>
    <w:rsid w:val="00D73F02"/>
    <w:rsid w:val="00D850A7"/>
    <w:rsid w:val="00DD6560"/>
    <w:rsid w:val="00E03150"/>
    <w:rsid w:val="00E34059"/>
    <w:rsid w:val="00E424DD"/>
    <w:rsid w:val="00E51E64"/>
    <w:rsid w:val="00E6100B"/>
    <w:rsid w:val="00E77676"/>
    <w:rsid w:val="00EE2BCB"/>
    <w:rsid w:val="00F2014A"/>
    <w:rsid w:val="00F96C43"/>
    <w:rsid w:val="00FA32DB"/>
    <w:rsid w:val="00FC4306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4D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80</cp:revision>
  <cp:lastPrinted>2013-04-03T19:52:00Z</cp:lastPrinted>
  <dcterms:created xsi:type="dcterms:W3CDTF">2015-02-25T09:55:00Z</dcterms:created>
  <dcterms:modified xsi:type="dcterms:W3CDTF">2015-03-29T13:43:00Z</dcterms:modified>
</cp:coreProperties>
</file>