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B3" w:rsidRDefault="008F683D">
      <w:pPr>
        <w:rPr>
          <w:rFonts w:asciiTheme="majorHAnsi" w:hAnsiTheme="majorHAnsi"/>
          <w:b/>
          <w:sz w:val="28"/>
          <w:szCs w:val="28"/>
          <w:u w:val="single"/>
        </w:rPr>
      </w:pPr>
      <w:r>
        <w:rPr>
          <w:rFonts w:asciiTheme="majorHAnsi" w:hAnsiTheme="majorHAnsi"/>
          <w:b/>
          <w:sz w:val="28"/>
          <w:szCs w:val="28"/>
          <w:u w:val="single"/>
        </w:rPr>
        <w:t>SPECIÁLNÍ NEUROLOGIE</w:t>
      </w:r>
    </w:p>
    <w:p w:rsidR="008F683D" w:rsidRDefault="008F683D">
      <w:pPr>
        <w:rPr>
          <w:rFonts w:asciiTheme="majorHAnsi" w:hAnsiTheme="majorHAnsi"/>
          <w:b/>
          <w:sz w:val="28"/>
          <w:szCs w:val="28"/>
          <w:u w:val="single"/>
        </w:rPr>
      </w:pPr>
    </w:p>
    <w:p w:rsidR="0047211A" w:rsidRDefault="0047211A" w:rsidP="0047211A">
      <w:pPr>
        <w:rPr>
          <w:rFonts w:asciiTheme="majorHAnsi" w:hAnsiTheme="majorHAnsi"/>
          <w:b/>
          <w:sz w:val="24"/>
          <w:szCs w:val="24"/>
          <w:u w:val="single"/>
        </w:rPr>
      </w:pPr>
      <w:r>
        <w:rPr>
          <w:rFonts w:asciiTheme="majorHAnsi" w:hAnsiTheme="majorHAnsi"/>
          <w:b/>
          <w:sz w:val="24"/>
          <w:szCs w:val="24"/>
          <w:u w:val="single"/>
        </w:rPr>
        <w:t>1. AKUTNÍ, CHRONICKÉ A PAROXYSMÁLNÍ PORUCHY VĚDOMÍ</w:t>
      </w:r>
    </w:p>
    <w:p w:rsidR="0047211A" w:rsidRDefault="0047211A" w:rsidP="0047211A">
      <w:pPr>
        <w:rPr>
          <w:rFonts w:asciiTheme="majorHAnsi" w:hAnsiTheme="majorHAnsi"/>
          <w:b/>
          <w:sz w:val="24"/>
          <w:szCs w:val="24"/>
          <w:u w:val="single"/>
        </w:rPr>
      </w:pPr>
    </w:p>
    <w:p w:rsidR="0047211A" w:rsidRPr="004D2545" w:rsidRDefault="0047211A" w:rsidP="0047211A">
      <w:pPr>
        <w:rPr>
          <w:rFonts w:asciiTheme="majorHAnsi" w:hAnsiTheme="majorHAnsi"/>
          <w:sz w:val="20"/>
          <w:szCs w:val="20"/>
        </w:rPr>
      </w:pPr>
      <w:r>
        <w:rPr>
          <w:rFonts w:asciiTheme="majorHAnsi" w:hAnsiTheme="majorHAnsi"/>
          <w:sz w:val="20"/>
          <w:szCs w:val="20"/>
        </w:rPr>
        <w:t>viz otázka č. 1, obecná neurologie</w:t>
      </w:r>
    </w:p>
    <w:p w:rsidR="008F683D" w:rsidRDefault="008F683D">
      <w:pPr>
        <w:rPr>
          <w:rFonts w:asciiTheme="majorHAnsi" w:hAnsiTheme="majorHAnsi"/>
          <w:b/>
          <w:sz w:val="28"/>
          <w:szCs w:val="28"/>
          <w:u w:val="single"/>
        </w:rPr>
      </w:pPr>
    </w:p>
    <w:p w:rsidR="0047211A" w:rsidRDefault="0047211A">
      <w:pPr>
        <w:rPr>
          <w:rFonts w:asciiTheme="majorHAnsi" w:hAnsiTheme="majorHAnsi"/>
          <w:b/>
          <w:sz w:val="28"/>
          <w:szCs w:val="28"/>
          <w:u w:val="single"/>
        </w:rPr>
      </w:pPr>
    </w:p>
    <w:p w:rsidR="003A3372" w:rsidRDefault="003A3372" w:rsidP="003A3372">
      <w:pPr>
        <w:rPr>
          <w:rFonts w:asciiTheme="majorHAnsi" w:hAnsiTheme="majorHAnsi"/>
          <w:b/>
          <w:sz w:val="24"/>
          <w:szCs w:val="24"/>
          <w:u w:val="single"/>
        </w:rPr>
      </w:pPr>
      <w:r>
        <w:rPr>
          <w:rFonts w:asciiTheme="majorHAnsi" w:hAnsiTheme="majorHAnsi"/>
          <w:b/>
          <w:sz w:val="24"/>
          <w:szCs w:val="24"/>
          <w:u w:val="single"/>
        </w:rPr>
        <w:t>2. BOLESTI HLAVY, NEURALGIE, NEUROPATICKÁ BOLEST A JINÉ ALGICKÉ SYNDROMY</w:t>
      </w:r>
    </w:p>
    <w:p w:rsidR="003A3372" w:rsidRDefault="003A3372" w:rsidP="003A3372">
      <w:pPr>
        <w:rPr>
          <w:rFonts w:asciiTheme="majorHAnsi" w:hAnsiTheme="majorHAnsi"/>
          <w:b/>
          <w:sz w:val="24"/>
          <w:szCs w:val="24"/>
          <w:u w:val="single"/>
        </w:rPr>
      </w:pPr>
    </w:p>
    <w:p w:rsidR="003A3372" w:rsidRDefault="003A3372" w:rsidP="003A3372">
      <w:pPr>
        <w:pStyle w:val="Odstavecseseznamem"/>
        <w:numPr>
          <w:ilvl w:val="0"/>
          <w:numId w:val="1"/>
        </w:numPr>
        <w:rPr>
          <w:rFonts w:asciiTheme="majorHAnsi" w:hAnsiTheme="majorHAnsi"/>
          <w:sz w:val="20"/>
          <w:szCs w:val="20"/>
        </w:rPr>
      </w:pPr>
      <w:r>
        <w:rPr>
          <w:rFonts w:asciiTheme="majorHAnsi" w:hAnsiTheme="majorHAnsi"/>
          <w:b/>
          <w:sz w:val="20"/>
          <w:szCs w:val="20"/>
          <w:u w:val="single"/>
        </w:rPr>
        <w:t>bolest</w:t>
      </w:r>
      <w:r>
        <w:rPr>
          <w:rFonts w:asciiTheme="majorHAnsi" w:hAnsiTheme="majorHAnsi"/>
          <w:sz w:val="20"/>
          <w:szCs w:val="20"/>
        </w:rPr>
        <w:t xml:space="preserve"> = nepříjemný senzorický a emocionální zážitek spojený se skutečným nebo potenciálním poškozením tkání, nebo je popisována výrazy takového poškození</w:t>
      </w:r>
    </w:p>
    <w:p w:rsidR="003A3372" w:rsidRDefault="003A3372" w:rsidP="003A3372">
      <w:pPr>
        <w:pStyle w:val="Odstavecseseznamem"/>
        <w:numPr>
          <w:ilvl w:val="0"/>
          <w:numId w:val="1"/>
        </w:numPr>
        <w:rPr>
          <w:rFonts w:asciiTheme="majorHAnsi" w:hAnsiTheme="majorHAnsi"/>
          <w:sz w:val="20"/>
          <w:szCs w:val="20"/>
        </w:rPr>
      </w:pPr>
      <w:r>
        <w:rPr>
          <w:rFonts w:asciiTheme="majorHAnsi" w:hAnsiTheme="majorHAnsi"/>
          <w:sz w:val="20"/>
          <w:szCs w:val="20"/>
        </w:rPr>
        <w:t>vnímání subjektivní - liší se u různých osob i u jedné osoby za různých podmínek</w:t>
      </w:r>
    </w:p>
    <w:p w:rsidR="003A3372" w:rsidRPr="003E7C6C" w:rsidRDefault="003A3372" w:rsidP="003A3372">
      <w:pPr>
        <w:pStyle w:val="Odstavecseseznamem"/>
        <w:numPr>
          <w:ilvl w:val="0"/>
          <w:numId w:val="1"/>
        </w:numPr>
        <w:rPr>
          <w:rFonts w:asciiTheme="majorHAnsi" w:hAnsiTheme="majorHAnsi"/>
          <w:sz w:val="20"/>
          <w:szCs w:val="20"/>
        </w:rPr>
      </w:pPr>
      <w:r>
        <w:rPr>
          <w:rFonts w:asciiTheme="majorHAnsi" w:hAnsiTheme="majorHAnsi"/>
          <w:b/>
          <w:sz w:val="20"/>
          <w:szCs w:val="20"/>
          <w:u w:val="single"/>
        </w:rPr>
        <w:t>bolest podle mechanismu vzniku:</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nociceptivní somatická bolest</w:t>
      </w:r>
      <w:r>
        <w:rPr>
          <w:rFonts w:asciiTheme="majorHAnsi" w:hAnsiTheme="majorHAnsi"/>
          <w:sz w:val="20"/>
          <w:szCs w:val="20"/>
        </w:rPr>
        <w:t xml:space="preserve"> - iritace nervových zakončení, podnět mechanický, termický, chemický; reaguje na analgetika</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nociceptivní viscerální bolest</w:t>
      </w:r>
      <w:r>
        <w:rPr>
          <w:rFonts w:asciiTheme="majorHAnsi" w:hAnsiTheme="majorHAnsi"/>
          <w:sz w:val="20"/>
          <w:szCs w:val="20"/>
        </w:rPr>
        <w:t xml:space="preserve"> - tupá, tlaková, ostrá, škubavá, lokalizovatelná; reaguje na analgetika</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neuropatická</w:t>
      </w:r>
      <w:r>
        <w:rPr>
          <w:rFonts w:asciiTheme="majorHAnsi" w:hAnsiTheme="majorHAnsi"/>
          <w:sz w:val="20"/>
          <w:szCs w:val="20"/>
        </w:rPr>
        <w:t xml:space="preserve"> - konstantní, pálivá, palčivá, paroxysmální bodavá, vystřelující; reaguje lépe na koanalgetika než na analgetika</w:t>
      </w:r>
    </w:p>
    <w:p w:rsidR="003A3372" w:rsidRPr="003E7C6C"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psychogenní</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dysautonomní</w:t>
      </w:r>
      <w:r>
        <w:rPr>
          <w:rFonts w:asciiTheme="majorHAnsi" w:hAnsiTheme="majorHAnsi"/>
          <w:sz w:val="20"/>
          <w:szCs w:val="20"/>
        </w:rPr>
        <w:t xml:space="preserve"> - komplexní bolestivý regionální syndrom, kauzalgie</w:t>
      </w:r>
    </w:p>
    <w:p w:rsidR="003A3372" w:rsidRPr="003E7C6C"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smíšená</w:t>
      </w:r>
    </w:p>
    <w:p w:rsidR="003A3372" w:rsidRPr="003E7C6C" w:rsidRDefault="003A3372" w:rsidP="003A3372">
      <w:pPr>
        <w:pStyle w:val="Odstavecseseznamem"/>
        <w:numPr>
          <w:ilvl w:val="0"/>
          <w:numId w:val="1"/>
        </w:numPr>
        <w:rPr>
          <w:rFonts w:asciiTheme="majorHAnsi" w:hAnsiTheme="majorHAnsi"/>
          <w:sz w:val="20"/>
          <w:szCs w:val="20"/>
        </w:rPr>
      </w:pPr>
      <w:r>
        <w:rPr>
          <w:rFonts w:asciiTheme="majorHAnsi" w:hAnsiTheme="majorHAnsi"/>
          <w:b/>
          <w:sz w:val="20"/>
          <w:szCs w:val="20"/>
          <w:u w:val="single"/>
        </w:rPr>
        <w:t>podle trvání:</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akutní</w:t>
      </w:r>
      <w:r>
        <w:rPr>
          <w:rFonts w:asciiTheme="majorHAnsi" w:hAnsiTheme="majorHAnsi"/>
          <w:sz w:val="20"/>
          <w:szCs w:val="20"/>
        </w:rPr>
        <w:t xml:space="preserve"> - symptom, obrana organismu, jednoduchý mechanismus vzniku, vede k aktivaci smypatiku</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vyvolává úzkost a obranné jednání</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reaguje dobře na analgetika, strategie podávání step-down</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trvání pod 3 měsíce</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chronická</w:t>
      </w:r>
      <w:r>
        <w:rPr>
          <w:rFonts w:asciiTheme="majorHAnsi" w:hAnsiTheme="majorHAnsi"/>
          <w:sz w:val="20"/>
          <w:szCs w:val="20"/>
        </w:rPr>
        <w:t xml:space="preserve"> - nad 3 měsíce, komplexní mechanismus</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syndrom</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vede k depresi, vzniku naučeného antalgického chování</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sz w:val="20"/>
          <w:szCs w:val="20"/>
        </w:rPr>
        <w:t>terapie: analgetika + koanalgetika, strategie step-up; často malý efekt</w:t>
      </w:r>
    </w:p>
    <w:p w:rsidR="003A3372" w:rsidRDefault="003A3372" w:rsidP="003A3372">
      <w:pPr>
        <w:pStyle w:val="Odstavecseseznamem"/>
        <w:numPr>
          <w:ilvl w:val="0"/>
          <w:numId w:val="1"/>
        </w:numPr>
        <w:rPr>
          <w:rFonts w:asciiTheme="majorHAnsi" w:hAnsiTheme="majorHAnsi"/>
          <w:sz w:val="20"/>
          <w:szCs w:val="20"/>
        </w:rPr>
      </w:pPr>
      <w:r>
        <w:rPr>
          <w:rFonts w:asciiTheme="majorHAnsi" w:hAnsiTheme="majorHAnsi"/>
          <w:sz w:val="20"/>
          <w:szCs w:val="20"/>
        </w:rPr>
        <w:t>anamnéza: začátek, charakter, lokalizace, intenzita, délka trvání, provokující a ulevující faktory, somatické příznaky, kognitivní a behaviorální poruchy, dosavadní léčba a její efekt</w:t>
      </w:r>
    </w:p>
    <w:p w:rsidR="003A3372" w:rsidRPr="00806D81" w:rsidRDefault="003A3372" w:rsidP="003A3372">
      <w:pPr>
        <w:pStyle w:val="Odstavecseseznamem"/>
        <w:numPr>
          <w:ilvl w:val="0"/>
          <w:numId w:val="1"/>
        </w:numPr>
        <w:rPr>
          <w:rFonts w:asciiTheme="majorHAnsi" w:hAnsiTheme="majorHAnsi"/>
          <w:sz w:val="20"/>
          <w:szCs w:val="20"/>
        </w:rPr>
      </w:pPr>
      <w:r>
        <w:rPr>
          <w:rFonts w:asciiTheme="majorHAnsi" w:hAnsiTheme="majorHAnsi"/>
          <w:b/>
          <w:sz w:val="20"/>
          <w:szCs w:val="20"/>
          <w:u w:val="single"/>
        </w:rPr>
        <w:t>farmakoterapie</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neopioidní analgetika</w:t>
      </w:r>
      <w:r>
        <w:rPr>
          <w:rFonts w:asciiTheme="majorHAnsi" w:hAnsiTheme="majorHAnsi"/>
          <w:sz w:val="20"/>
          <w:szCs w:val="20"/>
        </w:rPr>
        <w:t xml:space="preserve"> - paracetamol, metamizol, NSAID</w:t>
      </w:r>
    </w:p>
    <w:p w:rsidR="003A3372"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opioidy</w:t>
      </w:r>
      <w:r>
        <w:rPr>
          <w:rFonts w:asciiTheme="majorHAnsi" w:hAnsiTheme="majorHAnsi"/>
          <w:sz w:val="20"/>
          <w:szCs w:val="20"/>
        </w:rPr>
        <w:t xml:space="preserve"> - slabé: kodein, dihydrokodein, tramadol; silné: morfin, pethidin, fentanyl, sufentanyl, buprenorfin</w:t>
      </w:r>
    </w:p>
    <w:p w:rsidR="003A3372" w:rsidRPr="00806D81" w:rsidRDefault="003A3372" w:rsidP="003A3372">
      <w:pPr>
        <w:pStyle w:val="Odstavecseseznamem"/>
        <w:numPr>
          <w:ilvl w:val="1"/>
          <w:numId w:val="1"/>
        </w:numPr>
        <w:rPr>
          <w:rFonts w:asciiTheme="majorHAnsi" w:hAnsiTheme="majorHAnsi"/>
          <w:sz w:val="20"/>
          <w:szCs w:val="20"/>
        </w:rPr>
      </w:pPr>
      <w:r>
        <w:rPr>
          <w:rFonts w:asciiTheme="majorHAnsi" w:hAnsiTheme="majorHAnsi"/>
          <w:b/>
          <w:sz w:val="20"/>
          <w:szCs w:val="20"/>
        </w:rPr>
        <w:t>koanalgetika:</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b/>
          <w:sz w:val="20"/>
          <w:szCs w:val="20"/>
        </w:rPr>
        <w:t>antikonvulziva</w:t>
      </w:r>
      <w:r>
        <w:rPr>
          <w:rFonts w:asciiTheme="majorHAnsi" w:hAnsiTheme="majorHAnsi"/>
          <w:sz w:val="20"/>
          <w:szCs w:val="20"/>
        </w:rPr>
        <w:t xml:space="preserve"> - gabapentin (vliv na Na a Ca kanály, zvyšuje uvolňování GABA), pregabalin (vliv na Ca), karbamazepin (blokáda Na a CA kanálů, blok NMDA receptorů, zvýšení výdeje serotoninu)</w:t>
      </w:r>
    </w:p>
    <w:p w:rsidR="003A3372" w:rsidRDefault="003A3372" w:rsidP="003A3372">
      <w:pPr>
        <w:pStyle w:val="Odstavecseseznamem"/>
        <w:numPr>
          <w:ilvl w:val="2"/>
          <w:numId w:val="1"/>
        </w:numPr>
        <w:rPr>
          <w:rFonts w:asciiTheme="majorHAnsi" w:hAnsiTheme="majorHAnsi"/>
          <w:sz w:val="20"/>
          <w:szCs w:val="20"/>
        </w:rPr>
      </w:pPr>
      <w:r>
        <w:rPr>
          <w:rFonts w:asciiTheme="majorHAnsi" w:hAnsiTheme="majorHAnsi"/>
          <w:b/>
          <w:sz w:val="20"/>
          <w:szCs w:val="20"/>
        </w:rPr>
        <w:t>antidepresiva</w:t>
      </w:r>
      <w:r>
        <w:rPr>
          <w:rFonts w:asciiTheme="majorHAnsi" w:hAnsiTheme="majorHAnsi"/>
          <w:sz w:val="20"/>
          <w:szCs w:val="20"/>
        </w:rPr>
        <w:t xml:space="preserve"> - SSRI, SNRI, TCA</w:t>
      </w:r>
    </w:p>
    <w:p w:rsidR="003A3372" w:rsidRDefault="003A3372" w:rsidP="003A3372">
      <w:pPr>
        <w:pStyle w:val="Odstavecseseznamem"/>
        <w:numPr>
          <w:ilvl w:val="0"/>
          <w:numId w:val="1"/>
        </w:numPr>
        <w:rPr>
          <w:rFonts w:asciiTheme="majorHAnsi" w:hAnsiTheme="majorHAnsi"/>
          <w:sz w:val="20"/>
          <w:szCs w:val="20"/>
        </w:rPr>
      </w:pPr>
      <w:r>
        <w:rPr>
          <w:rFonts w:asciiTheme="majorHAnsi" w:hAnsiTheme="majorHAnsi"/>
          <w:sz w:val="20"/>
          <w:szCs w:val="20"/>
        </w:rPr>
        <w:t>hodnocení bolesti: vizuální analogová škála</w:t>
      </w:r>
    </w:p>
    <w:p w:rsidR="003A3372" w:rsidRDefault="003A3372" w:rsidP="003A3372">
      <w:pPr>
        <w:rPr>
          <w:rFonts w:asciiTheme="majorHAnsi" w:hAnsiTheme="majorHAnsi"/>
          <w:sz w:val="20"/>
          <w:szCs w:val="20"/>
        </w:rPr>
      </w:pPr>
    </w:p>
    <w:p w:rsidR="003A3372" w:rsidRDefault="003A3372" w:rsidP="003A3372">
      <w:pPr>
        <w:rPr>
          <w:rFonts w:asciiTheme="majorHAnsi" w:hAnsiTheme="majorHAnsi"/>
          <w:sz w:val="20"/>
          <w:szCs w:val="20"/>
        </w:rPr>
      </w:pPr>
    </w:p>
    <w:p w:rsidR="003A3372" w:rsidRDefault="003A3372" w:rsidP="003A3372">
      <w:pPr>
        <w:rPr>
          <w:rFonts w:asciiTheme="majorHAnsi" w:hAnsiTheme="majorHAnsi"/>
          <w:sz w:val="20"/>
          <w:szCs w:val="20"/>
        </w:rPr>
      </w:pPr>
    </w:p>
    <w:p w:rsidR="003A3372" w:rsidRDefault="003A3372" w:rsidP="003A3372">
      <w:pPr>
        <w:rPr>
          <w:rFonts w:asciiTheme="majorHAnsi" w:hAnsiTheme="majorHAnsi"/>
          <w:b/>
          <w:sz w:val="20"/>
          <w:szCs w:val="20"/>
          <w:u w:val="single"/>
        </w:rPr>
      </w:pPr>
      <w:r>
        <w:rPr>
          <w:rFonts w:asciiTheme="majorHAnsi" w:hAnsiTheme="majorHAnsi"/>
          <w:b/>
          <w:sz w:val="20"/>
          <w:szCs w:val="20"/>
          <w:u w:val="single"/>
        </w:rPr>
        <w:lastRenderedPageBreak/>
        <w:t>BOLESTI HLAVY</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bolestivé struktury:</w:t>
      </w:r>
    </w:p>
    <w:p w:rsidR="003A3372" w:rsidRPr="001B1493"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mechanické poškození intrakraniálních a extrakraniálních arterií</w:t>
      </w:r>
    </w:p>
    <w:p w:rsidR="003A3372" w:rsidRPr="001B1493"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mechanické a zánětlivé poškození velkých žil a jejich durálních obalů</w:t>
      </w:r>
    </w:p>
    <w:p w:rsidR="003A3372" w:rsidRPr="00045C8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poškození hlavových a cervikálních míšních nervů</w:t>
      </w:r>
    </w:p>
    <w:p w:rsidR="003A3372" w:rsidRPr="00045C8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postižení lebky, zubů, krční páteře</w:t>
      </w:r>
    </w:p>
    <w:p w:rsidR="003A3372" w:rsidRPr="00045C8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spasmus, trauma nebo zánět hlavových a krčních svalů</w:t>
      </w:r>
    </w:p>
    <w:p w:rsidR="003A3372" w:rsidRPr="00045C8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iritace mening, nitrolební hypertenze</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dělení bolestí hlavy:</w:t>
      </w:r>
    </w:p>
    <w:p w:rsidR="003A3372" w:rsidRPr="00045C8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primární</w:t>
      </w:r>
      <w:r>
        <w:rPr>
          <w:rFonts w:asciiTheme="majorHAnsi" w:hAnsiTheme="majorHAnsi"/>
          <w:sz w:val="20"/>
          <w:szCs w:val="20"/>
        </w:rPr>
        <w:t xml:space="preserve"> - migréna, tenzní cefalea, cluster headache</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sekundární</w:t>
      </w:r>
      <w:r>
        <w:rPr>
          <w:rFonts w:asciiTheme="majorHAnsi" w:hAnsiTheme="majorHAnsi"/>
          <w:sz w:val="20"/>
          <w:szCs w:val="20"/>
        </w:rPr>
        <w:t xml:space="preserve"> - úraz, infekce, cévní etiologie, intoxikace, metabolické příčiny, neuralgie, nitrolební expanze</w:t>
      </w:r>
    </w:p>
    <w:p w:rsidR="003A3372" w:rsidRPr="008C2ED9"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migréna</w:t>
      </w:r>
      <w:r>
        <w:rPr>
          <w:rFonts w:asciiTheme="majorHAnsi" w:hAnsiTheme="majorHAnsi"/>
          <w:sz w:val="20"/>
          <w:szCs w:val="20"/>
        </w:rPr>
        <w:t xml:space="preserve"> - postihuje 12% populace, 3x častěji u žen</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věk: 12-40 let</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rodinný výskyt</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opakované nebo ojedinělé záchvaty</w:t>
      </w:r>
    </w:p>
    <w:p w:rsidR="003A3372" w:rsidRPr="00E4700B"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patogeneze:</w:t>
      </w:r>
    </w:p>
    <w:p w:rsidR="003A3372" w:rsidRPr="00E4700B"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vaskulární - vazokonstrikce vyvolá auru, následná vazodilatace bolest - narážení pulsové vlny do hypotonické stěny cév</w:t>
      </w:r>
    </w:p>
    <w:p w:rsidR="003A3372" w:rsidRPr="00E4700B"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neurovaskulární - vlna šířící se deprese mozkové aktivity (aura), následně snížení krevního průtoku</w:t>
      </w:r>
    </w:p>
    <w:p w:rsidR="003A3372" w:rsidRPr="008C2ED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správná verze: záchvat je neurogenní paroxysmus - aktivace kmene = generátor záchvatu (locus coeruleus, raphe) - deprese elektrické aktivity kortikálních neuronů; bolest - hypersenzitivita trigeminového jádra a jeho zakončení na intrakraniálních cévách (trigeminovaskulární komplex)</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80% bez aury - prostá; 20% s aurou - klasická</w:t>
      </w:r>
    </w:p>
    <w:p w:rsidR="003A3372" w:rsidRPr="008C2ED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stadia:</w:t>
      </w:r>
    </w:p>
    <w:p w:rsidR="003A3372" w:rsidRPr="008C2ED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prodromy</w:t>
      </w:r>
      <w:r>
        <w:rPr>
          <w:rFonts w:asciiTheme="majorHAnsi" w:hAnsiTheme="majorHAnsi"/>
          <w:sz w:val="20"/>
          <w:szCs w:val="20"/>
        </w:rPr>
        <w:t xml:space="preserve"> - několik hodin až dva dny před migrénou; poruchy nálady a spánku, zvýšená chuť k jídlu, motorický neklid</w:t>
      </w:r>
    </w:p>
    <w:p w:rsidR="003A3372" w:rsidRPr="004C75A4"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aura</w:t>
      </w:r>
      <w:r>
        <w:rPr>
          <w:rFonts w:asciiTheme="majorHAnsi" w:hAnsiTheme="majorHAnsi"/>
          <w:sz w:val="20"/>
          <w:szCs w:val="20"/>
        </w:rPr>
        <w:t xml:space="preserve"> = ložiskový příznak z mozkové kůry nebo kmene; trvá minuty až hodinu</w:t>
      </w:r>
    </w:p>
    <w:p w:rsidR="003A3372" w:rsidRPr="004C75A4"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zraková - neostré vidění, fosfény, barevné záblesky, skotomy, hemianopsie, deformace předmětů, geometrické obrazce</w:t>
      </w:r>
    </w:p>
    <w:p w:rsidR="003A3372" w:rsidRPr="005611D6"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senzitivní - parestezie různých částí těla</w:t>
      </w:r>
    </w:p>
    <w:p w:rsidR="003A3372" w:rsidRPr="005611D6"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vzácně dysartrie, poruchy fatických funkcí, centrální parézy</w:t>
      </w:r>
    </w:p>
    <w:p w:rsidR="003A3372" w:rsidRPr="008C2ED9"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mohou se kombinovat; během života drží stálé spektrum</w:t>
      </w:r>
    </w:p>
    <w:p w:rsidR="003A3372" w:rsidRPr="00212325"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migrenózní cefalea</w:t>
      </w:r>
      <w:r>
        <w:rPr>
          <w:rFonts w:asciiTheme="majorHAnsi" w:hAnsiTheme="majorHAnsi"/>
          <w:sz w:val="20"/>
          <w:szCs w:val="20"/>
        </w:rPr>
        <w:t xml:space="preserve"> - hned po auře nebo současně s ní</w:t>
      </w:r>
    </w:p>
    <w:p w:rsidR="003A3372" w:rsidRPr="00212325"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frontotemporálně uni nebo bilaterálně, pulsující bolest</w:t>
      </w:r>
    </w:p>
    <w:p w:rsidR="003A3372" w:rsidRPr="00212325"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status migraenosus - nad 72 hodin</w:t>
      </w:r>
    </w:p>
    <w:p w:rsidR="003A3372" w:rsidRPr="00212325"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osmofobie, odorofobie, vegetativní dysfunkce, poruchy koncentrace, úzkost, deprese</w:t>
      </w:r>
    </w:p>
    <w:p w:rsidR="003A3372" w:rsidRPr="008C2ED9" w:rsidRDefault="003A3372" w:rsidP="003A3372">
      <w:pPr>
        <w:pStyle w:val="Odstavecseseznamem"/>
        <w:numPr>
          <w:ilvl w:val="3"/>
          <w:numId w:val="2"/>
        </w:numPr>
        <w:rPr>
          <w:rFonts w:asciiTheme="majorHAnsi" w:hAnsiTheme="majorHAnsi"/>
          <w:b/>
          <w:sz w:val="20"/>
          <w:szCs w:val="20"/>
          <w:u w:val="single"/>
        </w:rPr>
      </w:pPr>
      <w:r>
        <w:rPr>
          <w:rFonts w:asciiTheme="majorHAnsi" w:hAnsiTheme="majorHAnsi"/>
          <w:sz w:val="20"/>
          <w:szCs w:val="20"/>
        </w:rPr>
        <w:t>fyzická aktivita zhoršuje bolesti</w:t>
      </w:r>
    </w:p>
    <w:p w:rsidR="003A3372" w:rsidRPr="004E3907"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postdromální fáze</w:t>
      </w:r>
      <w:r>
        <w:rPr>
          <w:rFonts w:asciiTheme="majorHAnsi" w:hAnsiTheme="majorHAnsi"/>
          <w:sz w:val="20"/>
          <w:szCs w:val="20"/>
        </w:rPr>
        <w:t xml:space="preserve"> - únava, vyčerpání, iritabilita, euforie, změny chuti k jídlu</w:t>
      </w:r>
    </w:p>
    <w:p w:rsidR="003A3372" w:rsidRPr="004E3907"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kritéria:</w:t>
      </w:r>
    </w:p>
    <w:p w:rsidR="003A3372" w:rsidRPr="004E3907"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aspoň 5 atak</w:t>
      </w:r>
    </w:p>
    <w:p w:rsidR="003A3372" w:rsidRPr="004E3907"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bez léčby trvá bolest hlavy 4-72 hodin</w:t>
      </w:r>
    </w:p>
    <w:p w:rsidR="003A3372" w:rsidRPr="004E3907"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charakteristika: unilaterální lokalizace, pulsující charakter, střední až těžká intenzita, zhoršení při fyzické námaze</w:t>
      </w:r>
    </w:p>
    <w:p w:rsidR="003A3372" w:rsidRPr="00800678"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aspoň 1 doprovodný příznak: nauzea nebo vomitus, fotofobie, fonofobie</w:t>
      </w:r>
    </w:p>
    <w:p w:rsidR="00800678" w:rsidRDefault="00800678" w:rsidP="00800678">
      <w:pPr>
        <w:rPr>
          <w:rFonts w:asciiTheme="majorHAnsi" w:hAnsiTheme="majorHAnsi"/>
          <w:b/>
          <w:sz w:val="20"/>
          <w:szCs w:val="20"/>
          <w:u w:val="single"/>
        </w:rPr>
      </w:pPr>
    </w:p>
    <w:p w:rsidR="00800678" w:rsidRDefault="00800678" w:rsidP="00800678">
      <w:pPr>
        <w:rPr>
          <w:rFonts w:asciiTheme="majorHAnsi" w:hAnsiTheme="majorHAnsi"/>
          <w:b/>
          <w:sz w:val="20"/>
          <w:szCs w:val="20"/>
          <w:u w:val="single"/>
        </w:rPr>
      </w:pPr>
    </w:p>
    <w:p w:rsidR="00800678" w:rsidRPr="00800678" w:rsidRDefault="00800678" w:rsidP="00800678">
      <w:pPr>
        <w:rPr>
          <w:rFonts w:asciiTheme="majorHAnsi" w:hAnsiTheme="majorHAnsi"/>
          <w:b/>
          <w:sz w:val="20"/>
          <w:szCs w:val="20"/>
          <w:u w:val="single"/>
        </w:rPr>
      </w:pPr>
    </w:p>
    <w:p w:rsidR="003A3372" w:rsidRPr="0080280D"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lastRenderedPageBreak/>
        <w:t>varianty:</w:t>
      </w:r>
    </w:p>
    <w:p w:rsidR="003A3372" w:rsidRPr="0080280D"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bazilární</w:t>
      </w:r>
      <w:r>
        <w:rPr>
          <w:rFonts w:asciiTheme="majorHAnsi" w:hAnsiTheme="majorHAnsi"/>
          <w:sz w:val="20"/>
          <w:szCs w:val="20"/>
        </w:rPr>
        <w:t xml:space="preserve"> - aura z iritace okcipitální kůry nebo kmene; temporální a nasální hemianopsie, dysartrie, vertigo, tinitus, hypakuze, diplopie, ataxie, bilaterální hypestezie, paraperézy</w:t>
      </w:r>
    </w:p>
    <w:p w:rsidR="003A3372" w:rsidRPr="0080280D"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okulomotorická</w:t>
      </w:r>
      <w:r>
        <w:rPr>
          <w:rFonts w:asciiTheme="majorHAnsi" w:hAnsiTheme="majorHAnsi"/>
          <w:sz w:val="20"/>
          <w:szCs w:val="20"/>
        </w:rPr>
        <w:t xml:space="preserve"> - nejčastěji paréza N. III</w:t>
      </w:r>
    </w:p>
    <w:p w:rsidR="003A3372" w:rsidRPr="0080280D"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b/>
          <w:sz w:val="20"/>
          <w:szCs w:val="20"/>
        </w:rPr>
        <w:t>retinální</w:t>
      </w:r>
      <w:r>
        <w:rPr>
          <w:rFonts w:asciiTheme="majorHAnsi" w:hAnsiTheme="majorHAnsi"/>
          <w:sz w:val="20"/>
          <w:szCs w:val="20"/>
        </w:rPr>
        <w:t xml:space="preserve"> - skotomy nebo slepota s následnou bolestí hlavy</w:t>
      </w:r>
    </w:p>
    <w:p w:rsidR="003A3372" w:rsidRPr="0080280D"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terapie:</w:t>
      </w:r>
    </w:p>
    <w:p w:rsidR="003A3372" w:rsidRPr="009E134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akutně - neopioidní analgetika, triptany - sumatriptan, eletriptan, fovatriptan (selektivní antagonisté 5-HT1 receptorů); antiemetika - metoklopramid, sedativa (BZD); kombinované preparáty s kofeinem a antiemetiky</w:t>
      </w:r>
    </w:p>
    <w:p w:rsidR="003A3372" w:rsidRPr="009E134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profylaktické - antikonvulziva (valproát, topiramát), antidepresiva, BB, BKK</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tenzní bolesti hlavy</w:t>
      </w:r>
    </w:p>
    <w:p w:rsidR="003A3372" w:rsidRPr="009E134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aspoň 2 kritéria:</w:t>
      </w:r>
    </w:p>
    <w:p w:rsidR="003A3372" w:rsidRPr="009E134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bolesti tlakové nebo svíravé</w:t>
      </w:r>
    </w:p>
    <w:p w:rsidR="003A3372" w:rsidRPr="009E134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bilaterální lokalizace</w:t>
      </w:r>
    </w:p>
    <w:p w:rsidR="003A3372" w:rsidRPr="009E134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mírná nebo střední intenzita</w:t>
      </w:r>
    </w:p>
    <w:p w:rsidR="003A3372" w:rsidRPr="00A313E0"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nezhoršuje se fyzickou aktivitou, bez nauzey a vomitu, lehká fotofobie nebo fonofobie</w:t>
      </w:r>
    </w:p>
    <w:p w:rsidR="003A3372" w:rsidRPr="00A313E0"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nejčastější bolest hlavy</w:t>
      </w:r>
    </w:p>
    <w:p w:rsidR="003A3372" w:rsidRPr="00A313E0"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nejasná etiologie, souvislost s úzkostí a dlouhodobým stresem; možné zvýšené napětí perikraniálního svalstva</w:t>
      </w:r>
    </w:p>
    <w:p w:rsidR="003A3372" w:rsidRPr="00A313E0"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chronické - nad 15 dní v měsíci</w:t>
      </w:r>
    </w:p>
    <w:p w:rsidR="003A3372" w:rsidRPr="00431118"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dif. dg.: lehčí migréna, cervikokraniální syndrom</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NSA, antidepresiva, změna životního stylu - relaxace, aerobní sporty</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cluster headache</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kritéria:</w:t>
      </w:r>
      <w:r>
        <w:rPr>
          <w:rFonts w:asciiTheme="majorHAnsi" w:hAnsiTheme="majorHAnsi"/>
          <w:sz w:val="20"/>
          <w:szCs w:val="20"/>
        </w:rPr>
        <w:t xml:space="preserve"> aspoň 5 atak</w:t>
      </w:r>
    </w:p>
    <w:p w:rsidR="003A3372" w:rsidRPr="00ED3081"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intenzivní orbitální, supraorbitální nebo temporální bolesti, 15-180 minut</w:t>
      </w:r>
    </w:p>
    <w:p w:rsidR="003A3372" w:rsidRPr="00ED3081"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na straně bolesti: překrvení spojivky, slzení, výtok z nosu, hyperhidróza, mióza, ptóza, edém víček, kongesce nosní sliznice</w:t>
      </w:r>
    </w:p>
    <w:p w:rsidR="003A3372" w:rsidRPr="00ED3081"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ataky 1-8x denně</w:t>
      </w:r>
    </w:p>
    <w:p w:rsidR="003A3372" w:rsidRPr="00ED3081"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není důkaz sekundární bolesti hlavy</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menší prevalence, častěji u mužů</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změny vazomotoriky a. ophthalmica, aktivace hypothalamu, sympatiku, trigeminovaskulárního komplexu</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často periodické, nezávislé na provokujících faktorech</w:t>
      </w:r>
    </w:p>
    <w:p w:rsidR="003A3372" w:rsidRPr="00ED3081"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terapie: inhalace normotenzního kyslíku, injekčně sumatriptan</w:t>
      </w:r>
    </w:p>
    <w:p w:rsidR="003A3372" w:rsidRPr="00FF4BD9"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chronické bolesti hlavy</w:t>
      </w:r>
      <w:r>
        <w:rPr>
          <w:rFonts w:asciiTheme="majorHAnsi" w:hAnsiTheme="majorHAnsi"/>
          <w:sz w:val="20"/>
          <w:szCs w:val="20"/>
        </w:rPr>
        <w:t xml:space="preserve"> - nad 15 dní v měsíci, 4 hodiny denně</w:t>
      </w:r>
    </w:p>
    <w:p w:rsidR="003A3372" w:rsidRPr="00AC5094"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60% migréna, 30% tenzní bolest hlavy</w:t>
      </w:r>
    </w:p>
    <w:p w:rsidR="003A3372" w:rsidRPr="00AC5094"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RF: abusus analgetik, poruchy osobnosti (deprese, anxieta), stresující faktory, menopauza</w:t>
      </w:r>
    </w:p>
    <w:p w:rsidR="003A3372" w:rsidRPr="00AC5094"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vyloučit sekundární příčinu</w:t>
      </w:r>
    </w:p>
    <w:p w:rsidR="003A3372" w:rsidRPr="007B1AAC"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varovné příznaky:</w:t>
      </w:r>
      <w:r>
        <w:rPr>
          <w:rFonts w:asciiTheme="majorHAnsi" w:hAnsiTheme="majorHAnsi"/>
          <w:sz w:val="20"/>
          <w:szCs w:val="20"/>
        </w:rPr>
        <w:t xml:space="preserve"> náhle vzniklá těžká bolest při fyzické aktivitě nebo změně polohy, první bolest nad 40 let, roste frekvence nebo intenzita, nový druh bolesti, atypická bolest nereagující na běžnou terapii, stále stejná lokalizace, bolest po úrazu, při infekčním onemocnění, zvýšení nitrolebního tlaku, záchvatovité projevy, ložiskový neurologický nález, porucha vědomí, kognitivní deficit</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cervikokraniální syndrom</w:t>
      </w:r>
    </w:p>
    <w:p w:rsidR="003A3372" w:rsidRPr="007B1AAC"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bolest v krční páteři a okcipitálně - možná projekce frontálně, parietálně, temporálně, k vertexu</w:t>
      </w:r>
    </w:p>
    <w:p w:rsidR="003A3372" w:rsidRPr="00A640A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předchází pohyb v krční páteři, pohybem nebo polohou se akcentují</w:t>
      </w:r>
    </w:p>
    <w:p w:rsidR="003A3372" w:rsidRPr="00A640A9"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b/>
          <w:sz w:val="20"/>
          <w:szCs w:val="20"/>
        </w:rPr>
        <w:t>kritéria:</w:t>
      </w:r>
    </w:p>
    <w:p w:rsidR="003A3372" w:rsidRPr="00A640A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omezení pasivní hybnosti krční páteře</w:t>
      </w:r>
    </w:p>
    <w:p w:rsidR="003A3372" w:rsidRPr="00A640A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t>změny tonu, tvaru a celkové konzistence svalů okolo krční páteře po aktivních a pasivních pohybech</w:t>
      </w:r>
    </w:p>
    <w:p w:rsidR="003A3372" w:rsidRPr="00A640A9" w:rsidRDefault="003A3372" w:rsidP="003A3372">
      <w:pPr>
        <w:pStyle w:val="Odstavecseseznamem"/>
        <w:numPr>
          <w:ilvl w:val="2"/>
          <w:numId w:val="2"/>
        </w:numPr>
        <w:rPr>
          <w:rFonts w:asciiTheme="majorHAnsi" w:hAnsiTheme="majorHAnsi"/>
          <w:b/>
          <w:sz w:val="20"/>
          <w:szCs w:val="20"/>
          <w:u w:val="single"/>
        </w:rPr>
      </w:pPr>
      <w:r>
        <w:rPr>
          <w:rFonts w:asciiTheme="majorHAnsi" w:hAnsiTheme="majorHAnsi"/>
          <w:sz w:val="20"/>
          <w:szCs w:val="20"/>
        </w:rPr>
        <w:lastRenderedPageBreak/>
        <w:t>abnormální citlivost krčních svalů</w:t>
      </w:r>
    </w:p>
    <w:p w:rsidR="003A3372" w:rsidRDefault="003A3372" w:rsidP="003A3372">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subarachnoidální krvácení:</w:t>
      </w:r>
    </w:p>
    <w:p w:rsidR="003A3372" w:rsidRPr="007C7D4C"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krutá bolest, náhle vzniklá; nejdřív unilaterálně, rychle generalizuje</w:t>
      </w:r>
    </w:p>
    <w:p w:rsidR="003A3372" w:rsidRPr="007C7D4C" w:rsidRDefault="003A3372" w:rsidP="003A3372">
      <w:pPr>
        <w:pStyle w:val="Odstavecseseznamem"/>
        <w:numPr>
          <w:ilvl w:val="1"/>
          <w:numId w:val="2"/>
        </w:numPr>
        <w:rPr>
          <w:rFonts w:asciiTheme="majorHAnsi" w:hAnsiTheme="majorHAnsi"/>
          <w:b/>
          <w:sz w:val="20"/>
          <w:szCs w:val="20"/>
          <w:u w:val="single"/>
        </w:rPr>
      </w:pPr>
      <w:r>
        <w:rPr>
          <w:rFonts w:asciiTheme="majorHAnsi" w:hAnsiTheme="majorHAnsi"/>
          <w:sz w:val="20"/>
          <w:szCs w:val="20"/>
        </w:rPr>
        <w:t>meningeální syndrom, ložiskové příznaky</w:t>
      </w:r>
    </w:p>
    <w:p w:rsidR="003A3372" w:rsidRDefault="003A3372" w:rsidP="003A3372">
      <w:pPr>
        <w:rPr>
          <w:rFonts w:asciiTheme="majorHAnsi" w:hAnsiTheme="majorHAnsi"/>
          <w:b/>
          <w:sz w:val="20"/>
          <w:szCs w:val="20"/>
          <w:u w:val="single"/>
        </w:rPr>
      </w:pPr>
    </w:p>
    <w:p w:rsidR="003A3372" w:rsidRDefault="003A3372" w:rsidP="003A3372">
      <w:pPr>
        <w:rPr>
          <w:rFonts w:asciiTheme="majorHAnsi" w:hAnsiTheme="majorHAnsi"/>
          <w:b/>
          <w:sz w:val="20"/>
          <w:szCs w:val="20"/>
          <w:u w:val="single"/>
        </w:rPr>
      </w:pPr>
      <w:r>
        <w:rPr>
          <w:rFonts w:asciiTheme="majorHAnsi" w:hAnsiTheme="majorHAnsi"/>
          <w:b/>
          <w:sz w:val="20"/>
          <w:szCs w:val="20"/>
          <w:u w:val="single"/>
        </w:rPr>
        <w:t>NEUROPATICKÁ BOLEST</w:t>
      </w:r>
    </w:p>
    <w:p w:rsidR="003A3372" w:rsidRPr="007C7D4C" w:rsidRDefault="003A3372" w:rsidP="003A3372">
      <w:pPr>
        <w:pStyle w:val="Odstavecseseznamem"/>
        <w:numPr>
          <w:ilvl w:val="0"/>
          <w:numId w:val="3"/>
        </w:numPr>
        <w:rPr>
          <w:rFonts w:asciiTheme="majorHAnsi" w:hAnsiTheme="majorHAnsi"/>
          <w:b/>
          <w:sz w:val="20"/>
          <w:szCs w:val="20"/>
          <w:u w:val="single"/>
        </w:rPr>
      </w:pPr>
      <w:r>
        <w:rPr>
          <w:rFonts w:asciiTheme="majorHAnsi" w:hAnsiTheme="majorHAnsi"/>
          <w:sz w:val="20"/>
          <w:szCs w:val="20"/>
        </w:rPr>
        <w:t>dělení:</w:t>
      </w:r>
    </w:p>
    <w:p w:rsidR="003A3372" w:rsidRPr="007C7D4C"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b/>
          <w:sz w:val="20"/>
          <w:szCs w:val="20"/>
        </w:rPr>
        <w:t>periferní</w:t>
      </w:r>
      <w:r>
        <w:rPr>
          <w:rFonts w:asciiTheme="majorHAnsi" w:hAnsiTheme="majorHAnsi"/>
          <w:sz w:val="20"/>
          <w:szCs w:val="20"/>
        </w:rPr>
        <w:t xml:space="preserve"> - neuralgie kraniálních nervů, polyneuropatie, trauma periferního nervu</w:t>
      </w:r>
    </w:p>
    <w:p w:rsidR="003A3372" w:rsidRPr="00ED587E"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b/>
          <w:sz w:val="20"/>
          <w:szCs w:val="20"/>
        </w:rPr>
        <w:t>centrální</w:t>
      </w:r>
      <w:r>
        <w:rPr>
          <w:rFonts w:asciiTheme="majorHAnsi" w:hAnsiTheme="majorHAnsi"/>
          <w:sz w:val="20"/>
          <w:szCs w:val="20"/>
        </w:rPr>
        <w:t xml:space="preserve"> - thalamická bolest, fantomová bolest, bolesti při postižení CNS</w:t>
      </w:r>
    </w:p>
    <w:p w:rsidR="003A3372" w:rsidRDefault="003A3372" w:rsidP="003A3372">
      <w:pPr>
        <w:pStyle w:val="Odstavecseseznamem"/>
        <w:numPr>
          <w:ilvl w:val="0"/>
          <w:numId w:val="3"/>
        </w:numPr>
        <w:rPr>
          <w:rFonts w:asciiTheme="majorHAnsi" w:hAnsiTheme="majorHAnsi"/>
          <w:b/>
          <w:sz w:val="20"/>
          <w:szCs w:val="20"/>
          <w:u w:val="single"/>
        </w:rPr>
      </w:pPr>
      <w:r>
        <w:rPr>
          <w:rFonts w:asciiTheme="majorHAnsi" w:hAnsiTheme="majorHAnsi"/>
          <w:b/>
          <w:sz w:val="20"/>
          <w:szCs w:val="20"/>
          <w:u w:val="single"/>
        </w:rPr>
        <w:t>primární neuralgie trigeminu</w:t>
      </w:r>
    </w:p>
    <w:p w:rsidR="003A3372" w:rsidRPr="00043581"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80% demyelinizace v oblasti vstupu do pontu v kontaktu s cévními strukturami (a. cerebellaris superior a její větve, žíly v os pertrosum) - indikace k dekompresi</w:t>
      </w:r>
    </w:p>
    <w:p w:rsidR="003A3372" w:rsidRPr="00043581"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b/>
          <w:sz w:val="20"/>
          <w:szCs w:val="20"/>
        </w:rPr>
        <w:t>kritéria:</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paroxysmální ataky bolesti v obličeji, trvání sekundy až 2 minuty</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charakteristiky: ve větvi n. V, velká intenzita bolesti, bolest pálivá, náhlá, intenzivní, ostrá</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může být vyvolána ze spouštěcích zón (trigger) nebo činností (čištění zubů, žvýkání)</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mezi paroxysmy asymptomatický pacient</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neurologický nález normální</w:t>
      </w:r>
    </w:p>
    <w:p w:rsidR="003A3372" w:rsidRPr="0014455B"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ataky se stereotypně opakují</w:t>
      </w:r>
    </w:p>
    <w:p w:rsidR="003A3372" w:rsidRPr="005A6A07" w:rsidRDefault="003A3372" w:rsidP="003A3372">
      <w:pPr>
        <w:pStyle w:val="Odstavecseseznamem"/>
        <w:numPr>
          <w:ilvl w:val="2"/>
          <w:numId w:val="3"/>
        </w:numPr>
        <w:rPr>
          <w:rFonts w:asciiTheme="majorHAnsi" w:hAnsiTheme="majorHAnsi"/>
          <w:b/>
          <w:sz w:val="20"/>
          <w:szCs w:val="20"/>
          <w:u w:val="single"/>
        </w:rPr>
      </w:pPr>
      <w:r>
        <w:rPr>
          <w:rFonts w:asciiTheme="majorHAnsi" w:hAnsiTheme="majorHAnsi"/>
          <w:sz w:val="20"/>
          <w:szCs w:val="20"/>
        </w:rPr>
        <w:t>ostatní příčiny bolesti obličeje byly vyloučeny</w:t>
      </w:r>
    </w:p>
    <w:p w:rsidR="003A3372" w:rsidRPr="005A6A07" w:rsidRDefault="003A3372" w:rsidP="003A3372">
      <w:pPr>
        <w:pStyle w:val="Odstavecseseznamem"/>
        <w:numPr>
          <w:ilvl w:val="0"/>
          <w:numId w:val="3"/>
        </w:numPr>
        <w:rPr>
          <w:rFonts w:asciiTheme="majorHAnsi" w:hAnsiTheme="majorHAnsi"/>
          <w:b/>
          <w:sz w:val="20"/>
          <w:szCs w:val="20"/>
          <w:u w:val="single"/>
        </w:rPr>
      </w:pPr>
      <w:r>
        <w:rPr>
          <w:rFonts w:asciiTheme="majorHAnsi" w:hAnsiTheme="majorHAnsi"/>
          <w:b/>
          <w:sz w:val="20"/>
          <w:szCs w:val="20"/>
          <w:u w:val="single"/>
        </w:rPr>
        <w:t>sekundární neuralgie trigeminu</w:t>
      </w:r>
      <w:r>
        <w:rPr>
          <w:rFonts w:asciiTheme="majorHAnsi" w:hAnsiTheme="majorHAnsi"/>
          <w:sz w:val="20"/>
          <w:szCs w:val="20"/>
        </w:rPr>
        <w:t xml:space="preserve"> - podobná primární</w:t>
      </w:r>
    </w:p>
    <w:p w:rsidR="003A3372" w:rsidRPr="005A6A07"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nejčastěji odontogenní, na první větvi postherpetická</w:t>
      </w:r>
    </w:p>
    <w:p w:rsidR="003A3372" w:rsidRPr="005A6A07"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může chybět spoušťová zóna, ataky delší nebo bolest přetrvává, možná porucha čití nebo ložiskový neurologický nález</w:t>
      </w:r>
    </w:p>
    <w:p w:rsidR="003A3372" w:rsidRPr="005A6A07" w:rsidRDefault="003A3372" w:rsidP="003A3372">
      <w:pPr>
        <w:pStyle w:val="Odstavecseseznamem"/>
        <w:numPr>
          <w:ilvl w:val="0"/>
          <w:numId w:val="3"/>
        </w:numPr>
        <w:rPr>
          <w:rFonts w:asciiTheme="majorHAnsi" w:hAnsiTheme="majorHAnsi"/>
          <w:b/>
          <w:sz w:val="20"/>
          <w:szCs w:val="20"/>
          <w:u w:val="single"/>
        </w:rPr>
      </w:pPr>
      <w:r>
        <w:rPr>
          <w:rFonts w:asciiTheme="majorHAnsi" w:hAnsiTheme="majorHAnsi"/>
          <w:b/>
          <w:sz w:val="20"/>
          <w:szCs w:val="20"/>
          <w:u w:val="single"/>
        </w:rPr>
        <w:t>polyneuropatie</w:t>
      </w:r>
      <w:r>
        <w:rPr>
          <w:rFonts w:asciiTheme="majorHAnsi" w:hAnsiTheme="majorHAnsi"/>
          <w:sz w:val="20"/>
          <w:szCs w:val="20"/>
        </w:rPr>
        <w:t xml:space="preserve"> - viz otázka č. 9</w:t>
      </w:r>
    </w:p>
    <w:p w:rsidR="003A3372" w:rsidRDefault="003A3372" w:rsidP="003A3372">
      <w:pPr>
        <w:pStyle w:val="Odstavecseseznamem"/>
        <w:numPr>
          <w:ilvl w:val="0"/>
          <w:numId w:val="3"/>
        </w:numPr>
        <w:rPr>
          <w:rFonts w:asciiTheme="majorHAnsi" w:hAnsiTheme="majorHAnsi"/>
          <w:b/>
          <w:sz w:val="20"/>
          <w:szCs w:val="20"/>
          <w:u w:val="single"/>
        </w:rPr>
      </w:pPr>
      <w:r>
        <w:rPr>
          <w:rFonts w:asciiTheme="majorHAnsi" w:hAnsiTheme="majorHAnsi"/>
          <w:b/>
          <w:sz w:val="20"/>
          <w:szCs w:val="20"/>
          <w:u w:val="single"/>
        </w:rPr>
        <w:t>terapie:</w:t>
      </w:r>
    </w:p>
    <w:p w:rsidR="003A3372" w:rsidRPr="005A6A07"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terapie etiologie</w:t>
      </w:r>
    </w:p>
    <w:p w:rsidR="003A3372" w:rsidRPr="005A6A07"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koanalgetika v monoterapii - antikonvulziva, TCA, SNRI, případně v kombinaci</w:t>
      </w:r>
    </w:p>
    <w:p w:rsidR="003A3372" w:rsidRPr="005A6A07"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při neúčinnosti kombinace s opioidy</w:t>
      </w:r>
    </w:p>
    <w:p w:rsidR="003A3372" w:rsidRDefault="003A3372" w:rsidP="003A3372">
      <w:pPr>
        <w:pStyle w:val="Odstavecseseznamem"/>
        <w:numPr>
          <w:ilvl w:val="1"/>
          <w:numId w:val="3"/>
        </w:numPr>
        <w:rPr>
          <w:rFonts w:asciiTheme="majorHAnsi" w:hAnsiTheme="majorHAnsi"/>
          <w:b/>
          <w:sz w:val="20"/>
          <w:szCs w:val="20"/>
          <w:u w:val="single"/>
        </w:rPr>
      </w:pPr>
      <w:r>
        <w:rPr>
          <w:rFonts w:asciiTheme="majorHAnsi" w:hAnsiTheme="majorHAnsi"/>
          <w:sz w:val="20"/>
          <w:szCs w:val="20"/>
        </w:rPr>
        <w:t>nefarmakologická intervence</w:t>
      </w:r>
    </w:p>
    <w:p w:rsidR="0047211A" w:rsidRDefault="0047211A">
      <w:pPr>
        <w:rPr>
          <w:rFonts w:asciiTheme="majorHAnsi" w:hAnsiTheme="majorHAnsi"/>
          <w:b/>
          <w:sz w:val="28"/>
          <w:szCs w:val="28"/>
          <w:u w:val="single"/>
        </w:rPr>
      </w:pPr>
    </w:p>
    <w:p w:rsidR="00800678" w:rsidRDefault="00800678">
      <w:pPr>
        <w:rPr>
          <w:rFonts w:asciiTheme="majorHAnsi" w:hAnsiTheme="majorHAnsi"/>
          <w:b/>
          <w:sz w:val="28"/>
          <w:szCs w:val="28"/>
          <w:u w:val="single"/>
        </w:rPr>
      </w:pPr>
    </w:p>
    <w:p w:rsidR="00800678" w:rsidRDefault="00800678">
      <w:pPr>
        <w:rPr>
          <w:rFonts w:asciiTheme="majorHAnsi" w:hAnsiTheme="majorHAnsi"/>
          <w:b/>
          <w:sz w:val="28"/>
          <w:szCs w:val="28"/>
          <w:u w:val="single"/>
        </w:rPr>
      </w:pPr>
    </w:p>
    <w:p w:rsidR="00233748" w:rsidRDefault="00233748" w:rsidP="00233748">
      <w:pPr>
        <w:rPr>
          <w:rFonts w:asciiTheme="majorHAnsi" w:hAnsiTheme="majorHAnsi"/>
          <w:b/>
          <w:sz w:val="24"/>
          <w:szCs w:val="24"/>
          <w:u w:val="single"/>
        </w:rPr>
      </w:pPr>
      <w:r>
        <w:rPr>
          <w:rFonts w:asciiTheme="majorHAnsi" w:hAnsiTheme="majorHAnsi"/>
          <w:b/>
          <w:sz w:val="24"/>
          <w:szCs w:val="24"/>
          <w:u w:val="single"/>
        </w:rPr>
        <w:t>3. NITROLEBNÍ A MÍŠNÍ NÁDORY</w:t>
      </w:r>
    </w:p>
    <w:p w:rsidR="00233748" w:rsidRDefault="00233748" w:rsidP="00233748">
      <w:pPr>
        <w:rPr>
          <w:rFonts w:asciiTheme="majorHAnsi" w:hAnsiTheme="majorHAnsi"/>
          <w:b/>
          <w:sz w:val="24"/>
          <w:szCs w:val="24"/>
          <w:u w:val="single"/>
        </w:rPr>
      </w:pPr>
    </w:p>
    <w:p w:rsidR="00233748" w:rsidRDefault="00233748" w:rsidP="00233748">
      <w:pPr>
        <w:rPr>
          <w:rFonts w:asciiTheme="majorHAnsi" w:hAnsiTheme="majorHAnsi"/>
          <w:b/>
          <w:sz w:val="20"/>
          <w:szCs w:val="20"/>
          <w:u w:val="single"/>
        </w:rPr>
      </w:pPr>
      <w:r>
        <w:rPr>
          <w:rFonts w:asciiTheme="majorHAnsi" w:hAnsiTheme="majorHAnsi"/>
          <w:b/>
          <w:sz w:val="20"/>
          <w:szCs w:val="20"/>
          <w:u w:val="single"/>
        </w:rPr>
        <w:t>NÁDORY MOZKU</w:t>
      </w:r>
    </w:p>
    <w:p w:rsidR="00233748" w:rsidRPr="005B50BC"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sz w:val="20"/>
          <w:szCs w:val="20"/>
        </w:rPr>
        <w:t>intrakraniální lokalizace, ze struktur mozku a okolních tkání, metastázy nebo z okolí se propagující nádory</w:t>
      </w:r>
    </w:p>
    <w:p w:rsidR="00233748" w:rsidRPr="005B50BC"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sz w:val="20"/>
          <w:szCs w:val="20"/>
        </w:rPr>
        <w:t>incidence cca 15:100 000 - 2-3% nádorů; častější v dětství</w:t>
      </w:r>
    </w:p>
    <w:p w:rsidR="00233748" w:rsidRPr="005B50BC"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sz w:val="20"/>
          <w:szCs w:val="20"/>
        </w:rPr>
        <w:t>mnohem častější než primární nádory jsou metastázy solidních nádorů</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klinika:</w:t>
      </w:r>
    </w:p>
    <w:p w:rsidR="00233748" w:rsidRPr="0002120E" w:rsidRDefault="00233748" w:rsidP="00233748">
      <w:pPr>
        <w:pStyle w:val="Odstavecseseznamem"/>
        <w:numPr>
          <w:ilvl w:val="1"/>
          <w:numId w:val="4"/>
        </w:numPr>
        <w:rPr>
          <w:rFonts w:asciiTheme="majorHAnsi" w:hAnsiTheme="majorHAnsi"/>
          <w:b/>
          <w:sz w:val="20"/>
          <w:szCs w:val="20"/>
          <w:u w:val="single"/>
        </w:rPr>
      </w:pPr>
      <w:r w:rsidRPr="0002120E">
        <w:rPr>
          <w:rFonts w:asciiTheme="majorHAnsi" w:hAnsiTheme="majorHAnsi"/>
          <w:b/>
          <w:sz w:val="20"/>
          <w:szCs w:val="20"/>
        </w:rPr>
        <w:t>zvýšení nitrolebního tlaku</w:t>
      </w:r>
      <w:r>
        <w:rPr>
          <w:rFonts w:asciiTheme="majorHAnsi" w:hAnsiTheme="majorHAnsi"/>
          <w:sz w:val="20"/>
          <w:szCs w:val="20"/>
        </w:rPr>
        <w:t xml:space="preserve"> - objem nádoru + okolní edém mozku, obstrukce likvorových cest a obstrukční hydrocefalus (nádory v zadní jámě lební), komprese vén</w:t>
      </w:r>
    </w:p>
    <w:p w:rsidR="00233748" w:rsidRPr="0002120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celkové postižení mozkových funkcí:</w:t>
      </w:r>
    </w:p>
    <w:p w:rsidR="00233748" w:rsidRPr="0002120E"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psychické změny - únava, změny nálady, podrážděnost, snížení mentální kapacity, poruchy koncentrace a paměti, změny osobnosti</w:t>
      </w:r>
    </w:p>
    <w:p w:rsidR="00233748" w:rsidRPr="0002120E"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bolesti hlavy - tupé, maximum po probuzení, stoupající intenzita, horší při kašli, tlaku na stolici nebo změně polohy</w:t>
      </w:r>
    </w:p>
    <w:p w:rsidR="00233748" w:rsidRPr="0002120E"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lastRenderedPageBreak/>
        <w:t>generalizované konvulzivní epileptické záchvaty</w:t>
      </w:r>
    </w:p>
    <w:p w:rsidR="00233748" w:rsidRPr="00695B71"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nauzea, zvracení</w:t>
      </w:r>
    </w:p>
    <w:p w:rsidR="00233748" w:rsidRPr="0002120E"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infratentoriálně - vertigo, nejistota při pohybu</w:t>
      </w:r>
    </w:p>
    <w:p w:rsidR="00233748" w:rsidRPr="00695B71"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specifické ložiskové syndromy</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paraneoplastické syndromy</w:t>
      </w:r>
      <w:r>
        <w:rPr>
          <w:rFonts w:asciiTheme="majorHAnsi" w:hAnsiTheme="majorHAnsi"/>
          <w:sz w:val="20"/>
          <w:szCs w:val="20"/>
        </w:rPr>
        <w:t xml:space="preserve"> - encefalomyelitida - limbický systém nebo kmen, myastenie, nález podobný spinální muskulární atrofii</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klasifikace:</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neuroepiteliální nádory</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astrocytární nádory - astrocytom, anaplastický astrocytom, glioblastom</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oligodendrogliální nádory</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ependymální nádory</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nádory choroidálního plexu</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neuronální nádory a smíšené neuro-gliální</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nádory pineální krajiny</w:t>
      </w:r>
    </w:p>
    <w:p w:rsidR="00233748" w:rsidRPr="009E4448"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embryonální nádory - meduloblastom</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nádory kraniálních a spinálních nervů</w:t>
      </w:r>
      <w:r>
        <w:rPr>
          <w:rFonts w:asciiTheme="majorHAnsi" w:hAnsiTheme="majorHAnsi"/>
          <w:sz w:val="20"/>
          <w:szCs w:val="20"/>
        </w:rPr>
        <w:t xml:space="preserve"> - Schwannom</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nádory z obalů</w:t>
      </w:r>
      <w:r>
        <w:rPr>
          <w:rFonts w:asciiTheme="majorHAnsi" w:hAnsiTheme="majorHAnsi"/>
          <w:sz w:val="20"/>
          <w:szCs w:val="20"/>
        </w:rPr>
        <w:t xml:space="preserve"> - meningeom, mezenchymální nádory, melanom</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lymfomy</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nádory ze zárodečných buněk</w:t>
      </w:r>
    </w:p>
    <w:p w:rsidR="00233748" w:rsidRPr="009E44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tumory ze sellární krajiny</w:t>
      </w:r>
      <w:r>
        <w:rPr>
          <w:rFonts w:asciiTheme="majorHAnsi" w:hAnsiTheme="majorHAnsi"/>
          <w:sz w:val="20"/>
          <w:szCs w:val="20"/>
        </w:rPr>
        <w:t xml:space="preserve"> - hypofyzální nádory, kraniopharyngeom</w:t>
      </w:r>
    </w:p>
    <w:p w:rsidR="00233748" w:rsidRPr="009B7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metastázy</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astrocytom</w:t>
      </w:r>
    </w:p>
    <w:p w:rsidR="00233748" w:rsidRPr="009B7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cca 10% primárních nádorů, hlavně supratentoriálně</w:t>
      </w:r>
    </w:p>
    <w:p w:rsidR="00233748" w:rsidRPr="009B7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kdekoliv v mozku nebo v míše, u dospělých často v hemisférách (frontálně, temporálně), i v mozečku</w:t>
      </w:r>
    </w:p>
    <w:p w:rsidR="00233748" w:rsidRPr="009B7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roste pomalu, infiltruje, tvoří dutiny a pseudocysty</w:t>
      </w:r>
    </w:p>
    <w:p w:rsidR="00233748" w:rsidRPr="009B7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první symptom fokální nebo generalizovaný epileptický záchvat, opakující se</w:t>
      </w:r>
    </w:p>
    <w:p w:rsidR="00233748" w:rsidRPr="00695B71"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přežití cca 5-7 let</w:t>
      </w:r>
    </w:p>
    <w:p w:rsidR="00233748" w:rsidRPr="006C7CBD"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oligodendrogliom</w:t>
      </w:r>
      <w:r>
        <w:rPr>
          <w:rFonts w:asciiTheme="majorHAnsi" w:hAnsiTheme="majorHAnsi"/>
          <w:sz w:val="20"/>
          <w:szCs w:val="20"/>
        </w:rPr>
        <w:t xml:space="preserve"> - dospělí, hlavně čelní laloky, kalcifikace</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glioblastom</w:t>
      </w:r>
    </w:p>
    <w:p w:rsidR="00233748" w:rsidRPr="00CF100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grade IV; cca 20% mozkových nádorů</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nejagresivnější, nejrychleji rostoucí; nekrózy, krvácení, rozpadové cysty</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u dospělých, často hemisféry, méně kmen nebo mozeček</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často oboustranný, multicentrický, ložiska na nervových kořenech, infiltrace mening</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klinicky:</w:t>
      </w:r>
      <w:r>
        <w:rPr>
          <w:rFonts w:asciiTheme="majorHAnsi" w:hAnsiTheme="majorHAnsi"/>
          <w:sz w:val="20"/>
          <w:szCs w:val="20"/>
        </w:rPr>
        <w:t xml:space="preserve"> epileptické záchvaty, neurologické příznaky, náhlé hemoragie</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přežití cca 12 měsíců</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meduloblastom</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rychle roste</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mozeček, strop IV komory</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dětský nádor</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implantační metastázy do páteřního kanálu</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vzestup nitrolebního tlaku, mozečkové příznaky, kmen</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radio a chemosenzitivní, kombinace s chirurgickým zákrokem</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neurinom akustiku (Schwannom)</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jednostranný sporadický nebo u neurofibromatózy I, oboustranný u neurofibromatózy II</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roste ve vnitřním zvukovodu, rozpíná se v mostomozečkovém koutě - útlak n. VII, potom n. V,  méně často i IX a X, postupně i kmen a oblongatu s blokádou odtoku likvoru</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první symptom: hypakuzie</w:t>
      </w:r>
    </w:p>
    <w:p w:rsidR="00233748" w:rsidRPr="0023374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terapie - stereotaktický gama nůž nebo operace</w:t>
      </w:r>
    </w:p>
    <w:p w:rsidR="00233748" w:rsidRDefault="00233748" w:rsidP="00233748">
      <w:pPr>
        <w:rPr>
          <w:rFonts w:asciiTheme="majorHAnsi" w:hAnsiTheme="majorHAnsi"/>
          <w:b/>
          <w:sz w:val="20"/>
          <w:szCs w:val="20"/>
          <w:u w:val="single"/>
        </w:rPr>
      </w:pPr>
    </w:p>
    <w:p w:rsidR="00233748" w:rsidRPr="00233748" w:rsidRDefault="00233748" w:rsidP="00233748">
      <w:pPr>
        <w:rPr>
          <w:rFonts w:asciiTheme="majorHAnsi" w:hAnsiTheme="majorHAnsi"/>
          <w:b/>
          <w:sz w:val="20"/>
          <w:szCs w:val="20"/>
          <w:u w:val="single"/>
        </w:rPr>
      </w:pP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lastRenderedPageBreak/>
        <w:t>meningeom</w:t>
      </w:r>
    </w:p>
    <w:p w:rsidR="00233748" w:rsidRPr="00695B71"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benigní</w:t>
      </w:r>
    </w:p>
    <w:p w:rsidR="00233748" w:rsidRPr="00695B71"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konvexita hemisfér, okolo sella turicica, kout mozečkový, v sagitální rýze</w:t>
      </w:r>
    </w:p>
    <w:p w:rsidR="00233748" w:rsidRPr="006C7CBD"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velký nádor může utlačovat okolní struktury</w:t>
      </w:r>
    </w:p>
    <w:p w:rsidR="00233748" w:rsidRPr="00550E86"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epileptické záchvaty, následně typické neurologické příznaky podle lokalizace</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primární lymfom</w:t>
      </w:r>
    </w:p>
    <w:p w:rsidR="00233748" w:rsidRPr="00550E86"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kdekoliv, i více ložisek</w:t>
      </w:r>
    </w:p>
    <w:p w:rsidR="00233748" w:rsidRPr="00550E86"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incidence roste s imunosupresí</w:t>
      </w:r>
    </w:p>
    <w:p w:rsidR="00233748" w:rsidRPr="008B6FF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CT - denzní periventrikulární ložiska, vzestup denzity po podání kontrastu</w:t>
      </w:r>
    </w:p>
    <w:p w:rsidR="00233748" w:rsidRPr="008B6FF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dobře reaguje na terapii, ale má tendence k recidivám</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adenom hypofýzy</w:t>
      </w:r>
    </w:p>
    <w:p w:rsidR="00233748" w:rsidRPr="008B6FF8"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mikroadenomy a makroadenomy</w:t>
      </w:r>
    </w:p>
    <w:p w:rsidR="00233748" w:rsidRPr="00695B71"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produkce hypofyzárních hormonů, útlak hypofýzy se snížením produkce hormonů, šíření mimo sedlo - útlak chiasma opticum, bolesti hlavy; možnost propagace až do zadní jámy lební</w:t>
      </w:r>
    </w:p>
    <w:p w:rsidR="00233748" w:rsidRPr="0063569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nejčastěji produkuje prolaktin nebo růstový hormon</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metastázy</w:t>
      </w:r>
    </w:p>
    <w:p w:rsidR="00233748" w:rsidRPr="0063569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přímý přestup, hematogenní, perineurální šíření</w:t>
      </w:r>
    </w:p>
    <w:p w:rsidR="00233748" w:rsidRPr="0063569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hlavně karcinomy</w:t>
      </w:r>
    </w:p>
    <w:p w:rsidR="00233748" w:rsidRPr="0063569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do lebky a dury</w:t>
      </w:r>
      <w:r>
        <w:rPr>
          <w:rFonts w:asciiTheme="majorHAnsi" w:hAnsiTheme="majorHAnsi"/>
          <w:sz w:val="20"/>
          <w:szCs w:val="20"/>
        </w:rPr>
        <w:t xml:space="preserve"> - i do páteře; prs, myelom, prostata; většinou asymptomatické, dokud nedorostou větší velikosti</w:t>
      </w:r>
    </w:p>
    <w:p w:rsidR="00233748" w:rsidRPr="00635690"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symptomy - nejčastěji při útlaku nervů</w:t>
      </w:r>
    </w:p>
    <w:p w:rsidR="00233748" w:rsidRPr="00635690"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mozkové metastázy</w:t>
      </w:r>
      <w:r>
        <w:rPr>
          <w:rFonts w:asciiTheme="majorHAnsi" w:hAnsiTheme="majorHAnsi"/>
          <w:sz w:val="20"/>
          <w:szCs w:val="20"/>
        </w:rPr>
        <w:t xml:space="preserve"> - hematogenní</w:t>
      </w:r>
    </w:p>
    <w:p w:rsidR="00233748" w:rsidRPr="00635690"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ca plic nebo při metastázách jiných karcinomů do plic (melanom, varlata)</w:t>
      </w:r>
    </w:p>
    <w:p w:rsidR="00233748" w:rsidRPr="007F6FFE" w:rsidRDefault="00233748" w:rsidP="00233748">
      <w:pPr>
        <w:pStyle w:val="Odstavecseseznamem"/>
        <w:numPr>
          <w:ilvl w:val="2"/>
          <w:numId w:val="4"/>
        </w:numPr>
        <w:rPr>
          <w:rFonts w:asciiTheme="majorHAnsi" w:hAnsiTheme="majorHAnsi"/>
          <w:b/>
          <w:sz w:val="20"/>
          <w:szCs w:val="20"/>
          <w:u w:val="single"/>
        </w:rPr>
      </w:pPr>
      <w:r>
        <w:rPr>
          <w:rFonts w:asciiTheme="majorHAnsi" w:hAnsiTheme="majorHAnsi"/>
          <w:sz w:val="20"/>
          <w:szCs w:val="20"/>
        </w:rPr>
        <w:t>klinika a přežití asi jako glioblastoma multiforme</w:t>
      </w:r>
    </w:p>
    <w:p w:rsidR="00233748" w:rsidRPr="007F6FF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karcinomatóza mening</w:t>
      </w:r>
    </w:p>
    <w:p w:rsidR="00233748" w:rsidRPr="00F054A3"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jakýkoliv příznak; typicky kombinace z multifokálního postižení</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diagnóza:</w:t>
      </w:r>
    </w:p>
    <w:p w:rsidR="00233748" w:rsidRPr="00062482"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likvor - nádorové buňky (pozor na ICP)</w:t>
      </w:r>
    </w:p>
    <w:p w:rsidR="00233748" w:rsidRPr="00062482"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CT mozku relativně velmi senzitivní; MRI - na metastázy, procesy v zadní jámě lební; meningeomy MRI s gadoliniem</w:t>
      </w:r>
    </w:p>
    <w:p w:rsidR="00233748" w:rsidRDefault="00233748" w:rsidP="00233748">
      <w:pPr>
        <w:pStyle w:val="Odstavecseseznamem"/>
        <w:numPr>
          <w:ilvl w:val="0"/>
          <w:numId w:val="4"/>
        </w:numPr>
        <w:rPr>
          <w:rFonts w:asciiTheme="majorHAnsi" w:hAnsiTheme="majorHAnsi"/>
          <w:b/>
          <w:sz w:val="20"/>
          <w:szCs w:val="20"/>
          <w:u w:val="single"/>
        </w:rPr>
      </w:pPr>
      <w:r>
        <w:rPr>
          <w:rFonts w:asciiTheme="majorHAnsi" w:hAnsiTheme="majorHAnsi"/>
          <w:b/>
          <w:sz w:val="20"/>
          <w:szCs w:val="20"/>
          <w:u w:val="single"/>
        </w:rPr>
        <w:t>terapie:</w:t>
      </w:r>
    </w:p>
    <w:p w:rsidR="00233748" w:rsidRPr="00DE643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b/>
          <w:sz w:val="20"/>
          <w:szCs w:val="20"/>
        </w:rPr>
        <w:t>cytoredukce</w:t>
      </w:r>
      <w:r>
        <w:rPr>
          <w:rFonts w:asciiTheme="majorHAnsi" w:hAnsiTheme="majorHAnsi"/>
          <w:sz w:val="20"/>
          <w:szCs w:val="20"/>
        </w:rPr>
        <w:t xml:space="preserve"> - operativně, následně radioterapie</w:t>
      </w:r>
    </w:p>
    <w:p w:rsidR="00233748" w:rsidRPr="00DE643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stereotaktická radioterapie - na lokalizované nádory do určitých velikostí</w:t>
      </w:r>
    </w:p>
    <w:p w:rsidR="00233748" w:rsidRPr="00DE643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chemoterapie</w:t>
      </w:r>
    </w:p>
    <w:p w:rsidR="00233748" w:rsidRPr="00DE643E" w:rsidRDefault="00233748" w:rsidP="00233748">
      <w:pPr>
        <w:pStyle w:val="Odstavecseseznamem"/>
        <w:numPr>
          <w:ilvl w:val="1"/>
          <w:numId w:val="4"/>
        </w:numPr>
        <w:rPr>
          <w:rFonts w:asciiTheme="majorHAnsi" w:hAnsiTheme="majorHAnsi"/>
          <w:b/>
          <w:sz w:val="20"/>
          <w:szCs w:val="20"/>
          <w:u w:val="single"/>
        </w:rPr>
      </w:pPr>
      <w:r>
        <w:rPr>
          <w:rFonts w:asciiTheme="majorHAnsi" w:hAnsiTheme="majorHAnsi"/>
          <w:sz w:val="20"/>
          <w:szCs w:val="20"/>
        </w:rPr>
        <w:t>symptomatická léčba - hlavně antiedematózní</w:t>
      </w:r>
    </w:p>
    <w:p w:rsidR="00233748" w:rsidRDefault="00233748" w:rsidP="00233748">
      <w:pPr>
        <w:rPr>
          <w:rFonts w:asciiTheme="majorHAnsi" w:hAnsiTheme="majorHAnsi"/>
          <w:b/>
          <w:sz w:val="24"/>
          <w:szCs w:val="24"/>
          <w:u w:val="single"/>
        </w:rPr>
      </w:pPr>
    </w:p>
    <w:p w:rsidR="00233748" w:rsidRDefault="00233748" w:rsidP="00233748">
      <w:pPr>
        <w:rPr>
          <w:rFonts w:asciiTheme="majorHAnsi" w:hAnsiTheme="majorHAnsi"/>
          <w:b/>
          <w:sz w:val="20"/>
          <w:szCs w:val="20"/>
          <w:u w:val="single"/>
        </w:rPr>
      </w:pPr>
      <w:r w:rsidRPr="00D67C84">
        <w:rPr>
          <w:rFonts w:asciiTheme="majorHAnsi" w:hAnsiTheme="majorHAnsi"/>
          <w:b/>
          <w:sz w:val="20"/>
          <w:szCs w:val="20"/>
          <w:u w:val="single"/>
        </w:rPr>
        <w:t>NÁDORY MÍCHY</w:t>
      </w:r>
    </w:p>
    <w:p w:rsidR="00233748" w:rsidRDefault="00233748" w:rsidP="00233748">
      <w:pPr>
        <w:pStyle w:val="Odstavecseseznamem"/>
        <w:numPr>
          <w:ilvl w:val="0"/>
          <w:numId w:val="5"/>
        </w:numPr>
        <w:rPr>
          <w:rFonts w:asciiTheme="majorHAnsi" w:hAnsiTheme="majorHAnsi"/>
          <w:b/>
          <w:sz w:val="20"/>
          <w:szCs w:val="20"/>
          <w:u w:val="single"/>
        </w:rPr>
      </w:pPr>
      <w:r>
        <w:rPr>
          <w:rFonts w:asciiTheme="majorHAnsi" w:hAnsiTheme="majorHAnsi"/>
          <w:b/>
          <w:sz w:val="20"/>
          <w:szCs w:val="20"/>
          <w:u w:val="single"/>
        </w:rPr>
        <w:t>dělení:</w:t>
      </w:r>
    </w:p>
    <w:p w:rsidR="00233748" w:rsidRPr="00D67C84"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b/>
          <w:sz w:val="20"/>
          <w:szCs w:val="20"/>
        </w:rPr>
        <w:t>extramedulární</w:t>
      </w:r>
      <w:r>
        <w:rPr>
          <w:rFonts w:asciiTheme="majorHAnsi" w:hAnsiTheme="majorHAnsi"/>
          <w:sz w:val="20"/>
          <w:szCs w:val="20"/>
        </w:rPr>
        <w:t xml:space="preserve"> - primární - meningeom, schwannom, agniom; sekundární - meta prs, plíce, prostata, ledviny, myelom, gyn. nádory</w:t>
      </w:r>
    </w:p>
    <w:p w:rsidR="00233748" w:rsidRPr="00D67C84"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b/>
          <w:sz w:val="20"/>
          <w:szCs w:val="20"/>
        </w:rPr>
        <w:t>intramedulární</w:t>
      </w:r>
      <w:r>
        <w:rPr>
          <w:rFonts w:asciiTheme="majorHAnsi" w:hAnsiTheme="majorHAnsi"/>
          <w:sz w:val="20"/>
          <w:szCs w:val="20"/>
        </w:rPr>
        <w:t xml:space="preserve"> - ependymomy a gliomy</w:t>
      </w:r>
    </w:p>
    <w:p w:rsidR="00233748" w:rsidRDefault="00233748" w:rsidP="00233748">
      <w:pPr>
        <w:pStyle w:val="Odstavecseseznamem"/>
        <w:numPr>
          <w:ilvl w:val="0"/>
          <w:numId w:val="5"/>
        </w:numPr>
        <w:rPr>
          <w:rFonts w:asciiTheme="majorHAnsi" w:hAnsiTheme="majorHAnsi"/>
          <w:b/>
          <w:sz w:val="20"/>
          <w:szCs w:val="20"/>
          <w:u w:val="single"/>
        </w:rPr>
      </w:pPr>
      <w:r>
        <w:rPr>
          <w:rFonts w:asciiTheme="majorHAnsi" w:hAnsiTheme="majorHAnsi"/>
          <w:b/>
          <w:sz w:val="20"/>
          <w:szCs w:val="20"/>
          <w:u w:val="single"/>
        </w:rPr>
        <w:t>klinika:</w:t>
      </w:r>
    </w:p>
    <w:p w:rsidR="00233748" w:rsidRPr="00D67C84"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b/>
          <w:sz w:val="20"/>
          <w:szCs w:val="20"/>
        </w:rPr>
        <w:t>bolest</w:t>
      </w:r>
      <w:r>
        <w:rPr>
          <w:rFonts w:asciiTheme="majorHAnsi" w:hAnsiTheme="majorHAnsi"/>
          <w:sz w:val="20"/>
          <w:szCs w:val="20"/>
        </w:rPr>
        <w:t xml:space="preserve"> - kořenový charakter, propagace do dermatomu</w:t>
      </w:r>
    </w:p>
    <w:p w:rsidR="00233748" w:rsidRPr="00D67C84"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sz w:val="20"/>
          <w:szCs w:val="20"/>
        </w:rPr>
        <w:t>kompresivní kořenový syndrom, postupně kompresivní míšní syndrom - provazcová porucha pod lézí - motorická i senzitivní, sakrálně sfinkterové poruchy</w:t>
      </w:r>
    </w:p>
    <w:p w:rsidR="00233748" w:rsidRPr="00D67C84"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sz w:val="20"/>
          <w:szCs w:val="20"/>
        </w:rPr>
        <w:t>šíření: extramedulární - zdola nahoru, intramedulární - dolů</w:t>
      </w:r>
    </w:p>
    <w:p w:rsidR="00233748" w:rsidRPr="00FC318C" w:rsidRDefault="00233748" w:rsidP="00233748">
      <w:pPr>
        <w:pStyle w:val="Odstavecseseznamem"/>
        <w:numPr>
          <w:ilvl w:val="1"/>
          <w:numId w:val="5"/>
        </w:numPr>
        <w:rPr>
          <w:rFonts w:asciiTheme="majorHAnsi" w:hAnsiTheme="majorHAnsi"/>
          <w:b/>
          <w:sz w:val="20"/>
          <w:szCs w:val="20"/>
          <w:u w:val="single"/>
        </w:rPr>
      </w:pPr>
      <w:r>
        <w:rPr>
          <w:rFonts w:asciiTheme="majorHAnsi" w:hAnsiTheme="majorHAnsi"/>
          <w:sz w:val="20"/>
          <w:szCs w:val="20"/>
        </w:rPr>
        <w:t>intramedulární nádor - typicky disociovaná porucha čití</w:t>
      </w:r>
    </w:p>
    <w:p w:rsidR="00233748" w:rsidRPr="00FC318C" w:rsidRDefault="00233748" w:rsidP="00233748">
      <w:pPr>
        <w:pStyle w:val="Odstavecseseznamem"/>
        <w:numPr>
          <w:ilvl w:val="0"/>
          <w:numId w:val="5"/>
        </w:numPr>
        <w:rPr>
          <w:rFonts w:asciiTheme="majorHAnsi" w:hAnsiTheme="majorHAnsi"/>
          <w:b/>
          <w:sz w:val="20"/>
          <w:szCs w:val="20"/>
          <w:u w:val="single"/>
        </w:rPr>
      </w:pPr>
      <w:r>
        <w:rPr>
          <w:rFonts w:asciiTheme="majorHAnsi" w:hAnsiTheme="majorHAnsi"/>
          <w:sz w:val="20"/>
          <w:szCs w:val="20"/>
        </w:rPr>
        <w:t>při delší kompresi porušení míšních cév - trvalé reziduum</w:t>
      </w:r>
    </w:p>
    <w:p w:rsidR="00233748" w:rsidRPr="005C7384" w:rsidRDefault="00233748" w:rsidP="00233748">
      <w:pPr>
        <w:pStyle w:val="Odstavecseseznamem"/>
        <w:numPr>
          <w:ilvl w:val="0"/>
          <w:numId w:val="5"/>
        </w:numPr>
        <w:rPr>
          <w:rFonts w:asciiTheme="majorHAnsi" w:hAnsiTheme="majorHAnsi"/>
          <w:b/>
          <w:sz w:val="20"/>
          <w:szCs w:val="20"/>
          <w:u w:val="single"/>
        </w:rPr>
      </w:pPr>
      <w:r>
        <w:rPr>
          <w:rFonts w:asciiTheme="majorHAnsi" w:hAnsiTheme="majorHAnsi"/>
          <w:sz w:val="20"/>
          <w:szCs w:val="20"/>
        </w:rPr>
        <w:t>náhle vzniklá transverzální léze míšní - zhroucení obratle napadeného metastázou</w:t>
      </w:r>
    </w:p>
    <w:p w:rsidR="00800678" w:rsidRPr="00CE1B77" w:rsidRDefault="00233748" w:rsidP="00CE1B77">
      <w:pPr>
        <w:pStyle w:val="Odstavecseseznamem"/>
        <w:numPr>
          <w:ilvl w:val="0"/>
          <w:numId w:val="5"/>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hlavně chirurgická, kombinace s radioterapií a cytostatiky</w:t>
      </w:r>
    </w:p>
    <w:p w:rsidR="00636051" w:rsidRDefault="00636051" w:rsidP="00636051">
      <w:pPr>
        <w:rPr>
          <w:rFonts w:asciiTheme="majorHAnsi" w:hAnsiTheme="majorHAnsi"/>
          <w:b/>
          <w:sz w:val="24"/>
          <w:szCs w:val="24"/>
          <w:u w:val="single"/>
        </w:rPr>
      </w:pPr>
      <w:r>
        <w:rPr>
          <w:rFonts w:asciiTheme="majorHAnsi" w:hAnsiTheme="majorHAnsi"/>
          <w:b/>
          <w:sz w:val="24"/>
          <w:szCs w:val="24"/>
          <w:u w:val="single"/>
        </w:rPr>
        <w:lastRenderedPageBreak/>
        <w:t>4. ZÁNĚTY MOZKU A MÍCHY</w:t>
      </w:r>
    </w:p>
    <w:p w:rsidR="00636051" w:rsidRDefault="00636051" w:rsidP="00636051">
      <w:pPr>
        <w:rPr>
          <w:rFonts w:asciiTheme="majorHAnsi" w:hAnsiTheme="majorHAnsi"/>
          <w:b/>
          <w:sz w:val="24"/>
          <w:szCs w:val="24"/>
          <w:u w:val="single"/>
        </w:rPr>
      </w:pPr>
    </w:p>
    <w:p w:rsidR="00636051" w:rsidRPr="003F2C7C" w:rsidRDefault="00636051" w:rsidP="00636051">
      <w:pPr>
        <w:pStyle w:val="Odstavecseseznamem"/>
        <w:numPr>
          <w:ilvl w:val="0"/>
          <w:numId w:val="6"/>
        </w:numPr>
        <w:rPr>
          <w:rFonts w:asciiTheme="majorHAnsi" w:hAnsiTheme="majorHAnsi"/>
          <w:b/>
          <w:sz w:val="20"/>
          <w:szCs w:val="20"/>
          <w:u w:val="single"/>
        </w:rPr>
      </w:pPr>
      <w:r>
        <w:rPr>
          <w:rFonts w:asciiTheme="majorHAnsi" w:hAnsiTheme="majorHAnsi"/>
          <w:sz w:val="20"/>
          <w:szCs w:val="20"/>
        </w:rPr>
        <w:t>difuzní - meningitidy, encefaltidy, myelitidy; lokalizované - absces, empyém</w:t>
      </w:r>
    </w:p>
    <w:p w:rsidR="00636051" w:rsidRPr="003002BC" w:rsidRDefault="00636051" w:rsidP="00636051">
      <w:pPr>
        <w:pStyle w:val="Odstavecseseznamem"/>
        <w:numPr>
          <w:ilvl w:val="0"/>
          <w:numId w:val="6"/>
        </w:numPr>
        <w:rPr>
          <w:rFonts w:asciiTheme="majorHAnsi" w:hAnsiTheme="majorHAnsi"/>
          <w:b/>
          <w:sz w:val="20"/>
          <w:szCs w:val="20"/>
          <w:u w:val="single"/>
        </w:rPr>
      </w:pPr>
      <w:r>
        <w:rPr>
          <w:rFonts w:asciiTheme="majorHAnsi" w:hAnsiTheme="majorHAnsi"/>
          <w:sz w:val="20"/>
          <w:szCs w:val="20"/>
        </w:rPr>
        <w:t>incidence cca 20:100 000 ročně</w:t>
      </w:r>
    </w:p>
    <w:p w:rsidR="00636051" w:rsidRDefault="00636051" w:rsidP="00636051">
      <w:pPr>
        <w:pStyle w:val="Odstavecseseznamem"/>
        <w:numPr>
          <w:ilvl w:val="0"/>
          <w:numId w:val="6"/>
        </w:numPr>
        <w:rPr>
          <w:rFonts w:asciiTheme="majorHAnsi" w:hAnsiTheme="majorHAnsi"/>
          <w:b/>
          <w:sz w:val="20"/>
          <w:szCs w:val="20"/>
          <w:u w:val="single"/>
        </w:rPr>
      </w:pPr>
      <w:r>
        <w:rPr>
          <w:rFonts w:asciiTheme="majorHAnsi" w:hAnsiTheme="majorHAnsi"/>
          <w:b/>
          <w:sz w:val="20"/>
          <w:szCs w:val="20"/>
          <w:u w:val="single"/>
        </w:rPr>
        <w:t>dělení</w:t>
      </w:r>
    </w:p>
    <w:p w:rsidR="00636051" w:rsidRPr="003002BC" w:rsidRDefault="00636051" w:rsidP="00636051">
      <w:pPr>
        <w:pStyle w:val="Odstavecseseznamem"/>
        <w:numPr>
          <w:ilvl w:val="1"/>
          <w:numId w:val="6"/>
        </w:numPr>
        <w:rPr>
          <w:rFonts w:asciiTheme="majorHAnsi" w:hAnsiTheme="majorHAnsi"/>
          <w:b/>
          <w:sz w:val="20"/>
          <w:szCs w:val="20"/>
          <w:u w:val="single"/>
        </w:rPr>
      </w:pPr>
      <w:r>
        <w:rPr>
          <w:rFonts w:asciiTheme="majorHAnsi" w:hAnsiTheme="majorHAnsi"/>
          <w:sz w:val="20"/>
          <w:szCs w:val="20"/>
        </w:rPr>
        <w:t>podle původce: bakteriální, virové, mykotické, parazitární, prionové</w:t>
      </w:r>
    </w:p>
    <w:p w:rsidR="00636051" w:rsidRPr="003002BC" w:rsidRDefault="00636051" w:rsidP="00636051">
      <w:pPr>
        <w:pStyle w:val="Odstavecseseznamem"/>
        <w:numPr>
          <w:ilvl w:val="1"/>
          <w:numId w:val="6"/>
        </w:numPr>
        <w:rPr>
          <w:rFonts w:asciiTheme="majorHAnsi" w:hAnsiTheme="majorHAnsi"/>
          <w:b/>
          <w:sz w:val="20"/>
          <w:szCs w:val="20"/>
          <w:u w:val="single"/>
        </w:rPr>
      </w:pPr>
      <w:r>
        <w:rPr>
          <w:rFonts w:asciiTheme="majorHAnsi" w:hAnsiTheme="majorHAnsi"/>
          <w:sz w:val="20"/>
          <w:szCs w:val="20"/>
        </w:rPr>
        <w:t>mok: hnisavé a aseptické</w:t>
      </w:r>
    </w:p>
    <w:p w:rsidR="00636051" w:rsidRPr="003002BC" w:rsidRDefault="00636051" w:rsidP="00636051">
      <w:pPr>
        <w:pStyle w:val="Odstavecseseznamem"/>
        <w:numPr>
          <w:ilvl w:val="1"/>
          <w:numId w:val="6"/>
        </w:numPr>
        <w:rPr>
          <w:rFonts w:asciiTheme="majorHAnsi" w:hAnsiTheme="majorHAnsi"/>
          <w:b/>
          <w:sz w:val="20"/>
          <w:szCs w:val="20"/>
          <w:u w:val="single"/>
        </w:rPr>
      </w:pPr>
      <w:r>
        <w:rPr>
          <w:rFonts w:asciiTheme="majorHAnsi" w:hAnsiTheme="majorHAnsi"/>
          <w:sz w:val="20"/>
          <w:szCs w:val="20"/>
        </w:rPr>
        <w:t>průběh: akutní, subakutní, chronické</w:t>
      </w:r>
    </w:p>
    <w:p w:rsidR="00636051" w:rsidRPr="003A07D7" w:rsidRDefault="00636051" w:rsidP="00636051">
      <w:pPr>
        <w:pStyle w:val="Odstavecseseznamem"/>
        <w:numPr>
          <w:ilvl w:val="1"/>
          <w:numId w:val="6"/>
        </w:numPr>
        <w:rPr>
          <w:rFonts w:asciiTheme="majorHAnsi" w:hAnsiTheme="majorHAnsi"/>
          <w:b/>
          <w:sz w:val="20"/>
          <w:szCs w:val="20"/>
          <w:u w:val="single"/>
        </w:rPr>
      </w:pPr>
      <w:r>
        <w:rPr>
          <w:rFonts w:asciiTheme="majorHAnsi" w:hAnsiTheme="majorHAnsi"/>
          <w:sz w:val="20"/>
          <w:szCs w:val="20"/>
        </w:rPr>
        <w:t>histologie: polio, leuko, panencefalitidy</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LUMBÁLNÍ PUNKCE</w:t>
      </w:r>
    </w:p>
    <w:p w:rsidR="00636051" w:rsidRDefault="00636051" w:rsidP="00636051">
      <w:pPr>
        <w:pStyle w:val="Odstavecseseznamem"/>
        <w:numPr>
          <w:ilvl w:val="0"/>
          <w:numId w:val="7"/>
        </w:numPr>
        <w:rPr>
          <w:rFonts w:asciiTheme="majorHAnsi" w:hAnsiTheme="majorHAnsi"/>
          <w:b/>
          <w:sz w:val="20"/>
          <w:szCs w:val="20"/>
          <w:u w:val="single"/>
        </w:rPr>
      </w:pPr>
      <w:r>
        <w:rPr>
          <w:rFonts w:asciiTheme="majorHAnsi" w:hAnsiTheme="majorHAnsi"/>
          <w:b/>
          <w:sz w:val="20"/>
          <w:szCs w:val="20"/>
          <w:u w:val="single"/>
        </w:rPr>
        <w:t>indikace:</w:t>
      </w:r>
    </w:p>
    <w:p w:rsidR="00636051" w:rsidRPr="00E94C14"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zánět infekční nebo autoimunitní</w:t>
      </w:r>
    </w:p>
    <w:p w:rsidR="00636051" w:rsidRPr="00E94C14"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subarachnoidální krvácení</w:t>
      </w:r>
    </w:p>
    <w:p w:rsidR="00636051" w:rsidRPr="00E94C14"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nádorová infiltrace mening - karcinomatóza mening nebo lymfom</w:t>
      </w:r>
    </w:p>
    <w:p w:rsidR="00636051" w:rsidRPr="00E94C14"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intrathékální aplikace léků, test u normotenzního hydrocefalu</w:t>
      </w:r>
    </w:p>
    <w:p w:rsidR="00636051" w:rsidRPr="00E94C14" w:rsidRDefault="00636051" w:rsidP="00636051">
      <w:pPr>
        <w:pStyle w:val="Odstavecseseznamem"/>
        <w:numPr>
          <w:ilvl w:val="0"/>
          <w:numId w:val="7"/>
        </w:numPr>
        <w:rPr>
          <w:rFonts w:asciiTheme="majorHAnsi" w:hAnsiTheme="majorHAnsi"/>
          <w:b/>
          <w:sz w:val="20"/>
          <w:szCs w:val="20"/>
          <w:u w:val="single"/>
        </w:rPr>
      </w:pPr>
      <w:r>
        <w:rPr>
          <w:rFonts w:asciiTheme="majorHAnsi" w:hAnsiTheme="majorHAnsi"/>
          <w:sz w:val="20"/>
          <w:szCs w:val="20"/>
        </w:rPr>
        <w:t>likvor - celkově cca 150 ml, denní tvorba asi 500 ml; trvalá syntéza a resorpce</w:t>
      </w:r>
    </w:p>
    <w:p w:rsidR="00636051" w:rsidRDefault="00636051" w:rsidP="00636051">
      <w:pPr>
        <w:pStyle w:val="Odstavecseseznamem"/>
        <w:numPr>
          <w:ilvl w:val="0"/>
          <w:numId w:val="7"/>
        </w:numPr>
        <w:rPr>
          <w:rFonts w:asciiTheme="majorHAnsi" w:hAnsiTheme="majorHAnsi"/>
          <w:b/>
          <w:sz w:val="20"/>
          <w:szCs w:val="20"/>
          <w:u w:val="single"/>
        </w:rPr>
      </w:pPr>
      <w:r>
        <w:rPr>
          <w:rFonts w:asciiTheme="majorHAnsi" w:hAnsiTheme="majorHAnsi"/>
          <w:b/>
          <w:sz w:val="20"/>
          <w:szCs w:val="20"/>
          <w:u w:val="single"/>
        </w:rPr>
        <w:t>vyšetření:</w:t>
      </w:r>
    </w:p>
    <w:p w:rsidR="00636051"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vzhled - čirý, bezbarvý</w:t>
      </w:r>
    </w:p>
    <w:p w:rsidR="00636051" w:rsidRPr="005A0F0E"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cytologie: 3-7 buněk - lymfocyty, údaj na 3 mm</w:t>
      </w:r>
      <w:r>
        <w:rPr>
          <w:rFonts w:asciiTheme="majorHAnsi" w:hAnsiTheme="majorHAnsi"/>
          <w:sz w:val="20"/>
          <w:szCs w:val="20"/>
          <w:vertAlign w:val="superscript"/>
        </w:rPr>
        <w:t>3</w:t>
      </w:r>
      <w:r>
        <w:rPr>
          <w:rFonts w:asciiTheme="majorHAnsi" w:hAnsiTheme="majorHAnsi"/>
          <w:sz w:val="20"/>
          <w:szCs w:val="20"/>
        </w:rPr>
        <w:t xml:space="preserve"> (velikost komůrky)</w:t>
      </w:r>
    </w:p>
    <w:p w:rsidR="00636051" w:rsidRPr="005A0F0E"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celková bílkovina cca 450 mg/l; albumin do 450 mg/l, Ig do 50 mg/l</w:t>
      </w:r>
    </w:p>
    <w:p w:rsidR="00636051" w:rsidRPr="003002BC"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glukóza - 60-80% hladiny v krvi</w:t>
      </w:r>
    </w:p>
    <w:p w:rsidR="00636051" w:rsidRPr="003002BC"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laktát - do 1,7 meq/l</w:t>
      </w:r>
    </w:p>
    <w:p w:rsidR="00636051" w:rsidRPr="005A0F0E" w:rsidRDefault="00636051" w:rsidP="00636051">
      <w:pPr>
        <w:pStyle w:val="Odstavecseseznamem"/>
        <w:numPr>
          <w:ilvl w:val="1"/>
          <w:numId w:val="7"/>
        </w:numPr>
        <w:rPr>
          <w:rFonts w:asciiTheme="majorHAnsi" w:hAnsiTheme="majorHAnsi"/>
          <w:b/>
          <w:sz w:val="20"/>
          <w:szCs w:val="20"/>
          <w:u w:val="single"/>
        </w:rPr>
      </w:pPr>
      <w:r>
        <w:rPr>
          <w:rFonts w:asciiTheme="majorHAnsi" w:hAnsiTheme="majorHAnsi"/>
          <w:sz w:val="20"/>
          <w:szCs w:val="20"/>
        </w:rPr>
        <w:t>mikroskopie, mikrobiologie, kultivace, spektrofotometrie, cytologie, aglutinace, proteinogram, izoelektrická fokusace</w:t>
      </w:r>
    </w:p>
    <w:p w:rsidR="00636051" w:rsidRPr="007268AB" w:rsidRDefault="00636051" w:rsidP="00636051">
      <w:pPr>
        <w:pStyle w:val="Odstavecseseznamem"/>
        <w:numPr>
          <w:ilvl w:val="0"/>
          <w:numId w:val="7"/>
        </w:numPr>
        <w:rPr>
          <w:rFonts w:asciiTheme="majorHAnsi" w:hAnsiTheme="majorHAnsi"/>
          <w:b/>
          <w:sz w:val="20"/>
          <w:szCs w:val="20"/>
          <w:u w:val="single"/>
        </w:rPr>
      </w:pPr>
      <w:r>
        <w:rPr>
          <w:rFonts w:asciiTheme="majorHAnsi" w:hAnsiTheme="majorHAnsi"/>
          <w:sz w:val="20"/>
          <w:szCs w:val="20"/>
        </w:rPr>
        <w:t>před vyšetřením oční pozadí, CT, případně MRI - vyloučení nitrolební hypertenze</w:t>
      </w:r>
    </w:p>
    <w:p w:rsidR="00636051" w:rsidRPr="003A07D7" w:rsidRDefault="00636051" w:rsidP="00636051">
      <w:pPr>
        <w:pStyle w:val="Odstavecseseznamem"/>
        <w:numPr>
          <w:ilvl w:val="0"/>
          <w:numId w:val="7"/>
        </w:numPr>
        <w:rPr>
          <w:rFonts w:asciiTheme="majorHAnsi" w:hAnsiTheme="majorHAnsi"/>
          <w:b/>
          <w:sz w:val="20"/>
          <w:szCs w:val="20"/>
          <w:u w:val="single"/>
        </w:rPr>
      </w:pPr>
      <w:r>
        <w:rPr>
          <w:rFonts w:asciiTheme="majorHAnsi" w:hAnsiTheme="majorHAnsi"/>
          <w:b/>
          <w:sz w:val="20"/>
          <w:szCs w:val="20"/>
          <w:u w:val="single"/>
        </w:rPr>
        <w:t>KI:</w:t>
      </w:r>
      <w:r>
        <w:rPr>
          <w:rFonts w:asciiTheme="majorHAnsi" w:hAnsiTheme="majorHAnsi"/>
          <w:sz w:val="20"/>
          <w:szCs w:val="20"/>
        </w:rPr>
        <w:t xml:space="preserve"> nitrolební hypertenze, koagulopatie, infekce v místě vpichu</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BAKTERIÁLNÍ MENINGITIDA</w:t>
      </w:r>
    </w:p>
    <w:p w:rsidR="00636051" w:rsidRPr="001A5CAE"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sz w:val="20"/>
          <w:szCs w:val="20"/>
        </w:rPr>
        <w:t>incidence cca 2-3:100 000</w:t>
      </w:r>
    </w:p>
    <w:p w:rsidR="00636051" w:rsidRPr="003A07D7"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sz w:val="20"/>
          <w:szCs w:val="20"/>
        </w:rPr>
        <w:t>primární; sekundární - diseminace z ložiska jinde v těle</w:t>
      </w:r>
    </w:p>
    <w:p w:rsidR="00636051" w:rsidRPr="00B07F9E"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sz w:val="20"/>
          <w:szCs w:val="20"/>
        </w:rPr>
        <w:t>patogeny: meningokoky a pneumokoky; u malých dětí hemofily a listerie, u starších osob listerie, enterokoky, pseudomonády</w:t>
      </w:r>
    </w:p>
    <w:p w:rsidR="00636051" w:rsidRPr="00B07F9E"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b/>
          <w:i/>
          <w:sz w:val="20"/>
          <w:szCs w:val="20"/>
        </w:rPr>
        <w:t>N. meningitis</w:t>
      </w:r>
      <w:r>
        <w:rPr>
          <w:rFonts w:asciiTheme="majorHAnsi" w:hAnsiTheme="majorHAnsi"/>
          <w:i/>
          <w:sz w:val="20"/>
          <w:szCs w:val="20"/>
        </w:rPr>
        <w:t xml:space="preserve"> </w:t>
      </w:r>
      <w:r>
        <w:rPr>
          <w:rFonts w:asciiTheme="majorHAnsi" w:hAnsiTheme="majorHAnsi"/>
          <w:sz w:val="20"/>
          <w:szCs w:val="20"/>
        </w:rPr>
        <w:t>- typy A a C s očkováním, typ B nelze -v Evropě nejčastější</w:t>
      </w:r>
    </w:p>
    <w:p w:rsidR="00636051" w:rsidRPr="00B07F9E" w:rsidRDefault="00636051" w:rsidP="00636051">
      <w:pPr>
        <w:pStyle w:val="Odstavecseseznamem"/>
        <w:numPr>
          <w:ilvl w:val="2"/>
          <w:numId w:val="8"/>
        </w:numPr>
        <w:rPr>
          <w:rFonts w:asciiTheme="majorHAnsi" w:hAnsiTheme="majorHAnsi"/>
          <w:b/>
          <w:sz w:val="20"/>
          <w:szCs w:val="20"/>
          <w:u w:val="single"/>
        </w:rPr>
      </w:pPr>
      <w:r>
        <w:rPr>
          <w:rFonts w:asciiTheme="majorHAnsi" w:hAnsiTheme="majorHAnsi"/>
          <w:sz w:val="20"/>
          <w:szCs w:val="20"/>
        </w:rPr>
        <w:t>výrazné kožní projevy</w:t>
      </w:r>
    </w:p>
    <w:p w:rsidR="00636051" w:rsidRPr="00E72837"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sz w:val="20"/>
          <w:szCs w:val="20"/>
        </w:rPr>
        <w:t>RF: adolescence, hromadné pobyty (armáda, tábory), celková onemocnění (imunosuprese, HIV, onkologická onemocnění), malnutrice, kraniotrauma, neurochirurgické operace, VP shunt</w:t>
      </w:r>
    </w:p>
    <w:p w:rsidR="00636051" w:rsidRPr="00E72837"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mikroskopická, kultivace, sérologie, PCR</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hemokultura + vyšetření likvoru</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CT mozku</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RTG plic</w:t>
      </w:r>
    </w:p>
    <w:p w:rsidR="00636051"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b/>
          <w:sz w:val="20"/>
          <w:szCs w:val="20"/>
          <w:u w:val="single"/>
        </w:rPr>
        <w:t>klinika:</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průběh akutní až perakutní</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horečka, zimnice, bolest hlavy, nevolnost, zvracení - sepse!</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meningeální příznaky</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poruchy vědomí - kvantitativní</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kožní změny - petechie - typické u meningokoka</w:t>
      </w:r>
    </w:p>
    <w:p w:rsidR="00636051" w:rsidRPr="00E72837"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poruchy tlaku a pulsu, renální a jaterní</w:t>
      </w:r>
    </w:p>
    <w:p w:rsidR="00636051"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b/>
          <w:sz w:val="20"/>
          <w:szCs w:val="20"/>
          <w:u w:val="single"/>
        </w:rPr>
        <w:t>likvorový nález u purulentní meningitidy:</w:t>
      </w:r>
    </w:p>
    <w:p w:rsidR="00636051" w:rsidRPr="00F86229"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pleiocytóza - nad 1000 buněk - převaha neutrofilů</w:t>
      </w:r>
    </w:p>
    <w:p w:rsidR="00636051" w:rsidRPr="00F86229"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zvýšení bílkoviny nad 2g/l</w:t>
      </w:r>
    </w:p>
    <w:p w:rsidR="00636051" w:rsidRPr="00F86229"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lastRenderedPageBreak/>
        <w:t>snížení glukózy až k 0</w:t>
      </w:r>
    </w:p>
    <w:p w:rsidR="00636051" w:rsidRPr="00310368"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zvýšení laktátu nad 3,5 mmol/l</w:t>
      </w:r>
    </w:p>
    <w:p w:rsidR="00636051"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mikroskopické a kultivační vyšetření + stanovení citlivosti!</w:t>
      </w:r>
    </w:p>
    <w:p w:rsidR="00636051" w:rsidRDefault="00636051" w:rsidP="00636051">
      <w:pPr>
        <w:pStyle w:val="Odstavecseseznamem"/>
        <w:numPr>
          <w:ilvl w:val="0"/>
          <w:numId w:val="8"/>
        </w:numPr>
        <w:rPr>
          <w:rFonts w:asciiTheme="majorHAnsi" w:hAnsiTheme="majorHAnsi"/>
          <w:b/>
          <w:sz w:val="20"/>
          <w:szCs w:val="20"/>
          <w:u w:val="single"/>
        </w:rPr>
      </w:pPr>
      <w:r>
        <w:rPr>
          <w:rFonts w:asciiTheme="majorHAnsi" w:hAnsiTheme="majorHAnsi"/>
          <w:b/>
          <w:sz w:val="20"/>
          <w:szCs w:val="20"/>
          <w:u w:val="single"/>
        </w:rPr>
        <w:t>terapie:</w:t>
      </w:r>
    </w:p>
    <w:p w:rsidR="00636051" w:rsidRPr="00B07F9E"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základem okamžitě parenterálně ATB - 3. generace cefalosporinů - ceftriaxon, cefotaxim; případně kombinace s ampicilinem</w:t>
      </w:r>
    </w:p>
    <w:p w:rsidR="00636051" w:rsidRPr="00B07F9E"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protiedémová terapie - kortikoidy (dexametazon), mannitol, hyperventilace - řízená hypokapnie</w:t>
      </w:r>
    </w:p>
    <w:p w:rsidR="00636051" w:rsidRPr="00BB66FE" w:rsidRDefault="00636051" w:rsidP="00636051">
      <w:pPr>
        <w:pStyle w:val="Odstavecseseznamem"/>
        <w:numPr>
          <w:ilvl w:val="1"/>
          <w:numId w:val="8"/>
        </w:numPr>
        <w:rPr>
          <w:rFonts w:asciiTheme="majorHAnsi" w:hAnsiTheme="majorHAnsi"/>
          <w:b/>
          <w:sz w:val="20"/>
          <w:szCs w:val="20"/>
          <w:u w:val="single"/>
        </w:rPr>
      </w:pPr>
      <w:r>
        <w:rPr>
          <w:rFonts w:asciiTheme="majorHAnsi" w:hAnsiTheme="majorHAnsi"/>
          <w:sz w:val="20"/>
          <w:szCs w:val="20"/>
        </w:rPr>
        <w:t>antipyretika, antikonvulziva, terapie DIC (heparin, plazma etc.)</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LOKÁLNÍ INFEKCE</w:t>
      </w:r>
    </w:p>
    <w:p w:rsidR="00636051" w:rsidRDefault="00636051" w:rsidP="00636051">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subdurální infekce = empyém</w:t>
      </w:r>
    </w:p>
    <w:p w:rsidR="00636051" w:rsidRPr="003926F8"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většinou přestup per continuitatem</w:t>
      </w:r>
    </w:p>
    <w:p w:rsidR="00636051" w:rsidRPr="003926F8"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klinika: fokální neurologický deficit, horečka, vzestup ICP</w:t>
      </w:r>
    </w:p>
    <w:p w:rsidR="00636051" w:rsidRPr="003926F8"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terapie: evakuace, ATB</w:t>
      </w:r>
    </w:p>
    <w:p w:rsidR="00636051" w:rsidRPr="005F3C5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pozor při lumbální punkci na zvýšení ICP</w:t>
      </w:r>
    </w:p>
    <w:p w:rsidR="00636051" w:rsidRDefault="00636051" w:rsidP="00636051">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epidurální infekce</w:t>
      </w:r>
    </w:p>
    <w:p w:rsidR="00636051" w:rsidRPr="005F3C5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přestup per continuitatem nebo hematogenní rozsev</w:t>
      </w:r>
    </w:p>
    <w:p w:rsidR="00636051" w:rsidRPr="005F3C5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klinika: horečka, vzestup ICP</w:t>
      </w:r>
    </w:p>
    <w:p w:rsidR="00636051" w:rsidRPr="005F3C5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diagnóza: CT, MRI</w:t>
      </w:r>
    </w:p>
    <w:p w:rsidR="00636051" w:rsidRPr="00AE550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terapie: evakuace + ATB</w:t>
      </w:r>
    </w:p>
    <w:p w:rsidR="00636051" w:rsidRDefault="00636051" w:rsidP="00636051">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mozkový absces</w:t>
      </w:r>
    </w:p>
    <w:p w:rsidR="00636051" w:rsidRPr="00AE5504"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hematogenní rozsev infekce</w:t>
      </w:r>
    </w:p>
    <w:p w:rsidR="00636051" w:rsidRPr="00310368"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horečka, fokální neurologický nález, zvýšení ICP, meningeální jevy nekonstantní</w:t>
      </w:r>
    </w:p>
    <w:p w:rsidR="00636051" w:rsidRPr="00310368"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subakutní až chronický průběh</w:t>
      </w:r>
    </w:p>
    <w:p w:rsidR="00636051" w:rsidRPr="00E7093F" w:rsidRDefault="00636051" w:rsidP="00636051">
      <w:pPr>
        <w:pStyle w:val="Odstavecseseznamem"/>
        <w:numPr>
          <w:ilvl w:val="1"/>
          <w:numId w:val="9"/>
        </w:numPr>
        <w:rPr>
          <w:rFonts w:asciiTheme="majorHAnsi" w:hAnsiTheme="majorHAnsi"/>
          <w:b/>
          <w:sz w:val="20"/>
          <w:szCs w:val="20"/>
          <w:u w:val="single"/>
        </w:rPr>
      </w:pPr>
      <w:r>
        <w:rPr>
          <w:rFonts w:asciiTheme="majorHAnsi" w:hAnsiTheme="majorHAnsi"/>
          <w:sz w:val="20"/>
          <w:szCs w:val="20"/>
        </w:rPr>
        <w:t>terapie: drenáž abscesu + ATB</w:t>
      </w:r>
    </w:p>
    <w:p w:rsidR="00636051" w:rsidRPr="00E7093F" w:rsidRDefault="00636051" w:rsidP="00636051">
      <w:pPr>
        <w:pStyle w:val="Odstavecseseznamem"/>
        <w:ind w:left="1080" w:firstLine="0"/>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SPECIÁLNÍ VERZE</w:t>
      </w:r>
    </w:p>
    <w:p w:rsidR="00636051" w:rsidRPr="00E7093F"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i/>
          <w:sz w:val="20"/>
          <w:szCs w:val="20"/>
          <w:u w:val="single"/>
        </w:rPr>
        <w:t>Treponema pallidum</w:t>
      </w:r>
    </w:p>
    <w:p w:rsidR="00636051" w:rsidRPr="00E7093F"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primární ulcus durum - séropozitivita za 1-4 týdny, uzlinový syndrom</w:t>
      </w:r>
    </w:p>
    <w:p w:rsidR="00636051" w:rsidRPr="00E7093F"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b/>
          <w:sz w:val="20"/>
          <w:szCs w:val="20"/>
        </w:rPr>
        <w:t>sekundární fáze</w:t>
      </w:r>
      <w:r>
        <w:rPr>
          <w:rFonts w:asciiTheme="majorHAnsi" w:hAnsiTheme="majorHAnsi"/>
          <w:sz w:val="20"/>
          <w:szCs w:val="20"/>
        </w:rPr>
        <w:t xml:space="preserve"> - horečka, kožní projevy, meningitida, myelitida, obrny</w:t>
      </w:r>
    </w:p>
    <w:p w:rsidR="00636051" w:rsidRPr="002B0EA7"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b/>
          <w:sz w:val="20"/>
          <w:szCs w:val="20"/>
        </w:rPr>
        <w:t>terciární fáze</w:t>
      </w:r>
      <w:r>
        <w:rPr>
          <w:rFonts w:asciiTheme="majorHAnsi" w:hAnsiTheme="majorHAnsi"/>
          <w:sz w:val="20"/>
          <w:szCs w:val="20"/>
        </w:rPr>
        <w:t xml:space="preserve"> - paralysis progresiva, tabes dorsalis, gummata</w:t>
      </w:r>
    </w:p>
    <w:p w:rsidR="00636051" w:rsidRPr="002B0EA7"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tabes dorsalis - lacinující bolesti nohou, koliky (tabická krize), nejistá chůze, Argyll-Robertsovy zornice</w:t>
      </w:r>
    </w:p>
    <w:p w:rsidR="00636051" w:rsidRPr="002B0EA7"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progresivní paralýza - chronická panencefalitida - atrofie mozku, dilatace komor</w:t>
      </w:r>
    </w:p>
    <w:p w:rsidR="00636051" w:rsidRPr="002B0EA7" w:rsidRDefault="00636051" w:rsidP="00636051">
      <w:pPr>
        <w:pStyle w:val="Odstavecseseznamem"/>
        <w:numPr>
          <w:ilvl w:val="3"/>
          <w:numId w:val="10"/>
        </w:numPr>
        <w:rPr>
          <w:rFonts w:asciiTheme="majorHAnsi" w:hAnsiTheme="majorHAnsi"/>
          <w:b/>
          <w:sz w:val="20"/>
          <w:szCs w:val="20"/>
          <w:u w:val="single"/>
        </w:rPr>
      </w:pPr>
      <w:r>
        <w:rPr>
          <w:rFonts w:asciiTheme="majorHAnsi" w:hAnsiTheme="majorHAnsi"/>
          <w:sz w:val="20"/>
          <w:szCs w:val="20"/>
        </w:rPr>
        <w:t>bolest hlavy, poruchy spánku, parestézie, parézy, epilepsie, prefrontální příznaky, pseudobulbární sy. s výraznou dysartrií</w:t>
      </w:r>
    </w:p>
    <w:p w:rsidR="00636051" w:rsidRPr="00E7093F" w:rsidRDefault="00636051" w:rsidP="00636051">
      <w:pPr>
        <w:pStyle w:val="Odstavecseseznamem"/>
        <w:numPr>
          <w:ilvl w:val="3"/>
          <w:numId w:val="10"/>
        </w:numPr>
        <w:rPr>
          <w:rFonts w:asciiTheme="majorHAnsi" w:hAnsiTheme="majorHAnsi"/>
          <w:b/>
          <w:sz w:val="20"/>
          <w:szCs w:val="20"/>
          <w:u w:val="single"/>
        </w:rPr>
      </w:pPr>
      <w:r>
        <w:rPr>
          <w:rFonts w:asciiTheme="majorHAnsi" w:hAnsiTheme="majorHAnsi"/>
          <w:sz w:val="20"/>
          <w:szCs w:val="20"/>
        </w:rPr>
        <w:t>změna emocí, ztráta soudnosti, megalománie, agresivita, mentální deteriorace progredující do těžké demence</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terapie: penicilin</w:t>
      </w:r>
    </w:p>
    <w:p w:rsidR="00636051"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tuberkulózní meningitida</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cca u 1% pacientů s TBC</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b/>
          <w:sz w:val="20"/>
          <w:szCs w:val="20"/>
        </w:rPr>
        <w:t>likvor</w:t>
      </w:r>
      <w:r>
        <w:rPr>
          <w:rFonts w:asciiTheme="majorHAnsi" w:hAnsiTheme="majorHAnsi"/>
          <w:sz w:val="20"/>
          <w:szCs w:val="20"/>
        </w:rPr>
        <w:t xml:space="preserve"> - více buněk, lymfocyty, zvýšení bílkoviny, snížená glukóza; specifický nález: snížení hladiny chloridů</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bazilární - postihuje cisterny a meningy na bazi lební</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stadia:</w:t>
      </w:r>
    </w:p>
    <w:p w:rsidR="00636051" w:rsidRPr="009A3234"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1. - poruchy nálady, spavost, subfebrilie - předcházející serózní meningitida</w:t>
      </w:r>
    </w:p>
    <w:p w:rsidR="00636051" w:rsidRPr="009A3234"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2. - spavost, obrny hlavových nervů, hyperreflexie, iritační jevy</w:t>
      </w:r>
    </w:p>
    <w:p w:rsidR="00636051" w:rsidRPr="009A3234"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3. - kóma</w:t>
      </w:r>
    </w:p>
    <w:p w:rsidR="00636051" w:rsidRPr="00636051"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trvalé následky: hydrocefalus, slepota, paraplegie při endarteritis míšních cév</w:t>
      </w:r>
    </w:p>
    <w:p w:rsidR="00636051" w:rsidRPr="009A3234" w:rsidRDefault="00636051" w:rsidP="00636051">
      <w:pPr>
        <w:pStyle w:val="Odstavecseseznamem"/>
        <w:ind w:left="1080" w:firstLine="0"/>
        <w:rPr>
          <w:rFonts w:asciiTheme="majorHAnsi" w:hAnsiTheme="majorHAnsi"/>
          <w:b/>
          <w:sz w:val="20"/>
          <w:szCs w:val="20"/>
          <w:u w:val="single"/>
        </w:rPr>
      </w:pPr>
    </w:p>
    <w:p w:rsidR="00636051"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lastRenderedPageBreak/>
        <w:t>leptospiróza (Weilova nemoc)</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antropozoonóza, dvoufázový průběh</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horečka, meningitida, myelitida, encefalitida, krvácení do mozku</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selhání jater a ledvin</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terapie: doxycyklin, penicilin</w:t>
      </w:r>
    </w:p>
    <w:p w:rsidR="00636051"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borelióza</w:t>
      </w:r>
    </w:p>
    <w:p w:rsidR="00636051" w:rsidRPr="009A3234"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b/>
          <w:sz w:val="20"/>
          <w:szCs w:val="20"/>
        </w:rPr>
        <w:t>stadia:</w:t>
      </w:r>
    </w:p>
    <w:p w:rsidR="00636051" w:rsidRPr="009A3234"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I - erythema migrans, lymfadenitida, chřipkovité příznaky</w:t>
      </w:r>
    </w:p>
    <w:p w:rsidR="00636051" w:rsidRPr="00E72D37"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II - boreliový lymfocytom, aseptická meningitida, periferní neuritida, myelitida, postižení srdce a oka</w:t>
      </w:r>
    </w:p>
    <w:p w:rsidR="00636051" w:rsidRPr="009A3234" w:rsidRDefault="00636051" w:rsidP="00636051">
      <w:pPr>
        <w:pStyle w:val="Odstavecseseznamem"/>
        <w:numPr>
          <w:ilvl w:val="3"/>
          <w:numId w:val="10"/>
        </w:numPr>
        <w:rPr>
          <w:rFonts w:asciiTheme="majorHAnsi" w:hAnsiTheme="majorHAnsi"/>
          <w:b/>
          <w:sz w:val="20"/>
          <w:szCs w:val="20"/>
          <w:u w:val="single"/>
        </w:rPr>
      </w:pPr>
      <w:r>
        <w:rPr>
          <w:rFonts w:asciiTheme="majorHAnsi" w:hAnsiTheme="majorHAnsi"/>
          <w:sz w:val="20"/>
          <w:szCs w:val="20"/>
        </w:rPr>
        <w:t>paréza n. VII, neuritida - asymetrické postižení čití a hybnosti</w:t>
      </w:r>
    </w:p>
    <w:p w:rsidR="00636051" w:rsidRPr="00E72D37"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III - acrodermatitis chronica, encefalopatie a myelopatie, polyneuropatie, artropatie</w:t>
      </w:r>
    </w:p>
    <w:p w:rsidR="00636051" w:rsidRPr="004F7CE5" w:rsidRDefault="00636051" w:rsidP="00636051">
      <w:pPr>
        <w:pStyle w:val="Odstavecseseznamem"/>
        <w:numPr>
          <w:ilvl w:val="3"/>
          <w:numId w:val="10"/>
        </w:numPr>
        <w:rPr>
          <w:rFonts w:asciiTheme="majorHAnsi" w:hAnsiTheme="majorHAnsi"/>
          <w:b/>
          <w:sz w:val="20"/>
          <w:szCs w:val="20"/>
          <w:u w:val="single"/>
        </w:rPr>
      </w:pPr>
      <w:r>
        <w:rPr>
          <w:rFonts w:asciiTheme="majorHAnsi" w:hAnsiTheme="majorHAnsi"/>
          <w:sz w:val="20"/>
          <w:szCs w:val="20"/>
        </w:rPr>
        <w:t>demyelinizace, axonální postižení</w:t>
      </w:r>
    </w:p>
    <w:p w:rsidR="00636051" w:rsidRPr="004F7CE5"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b/>
          <w:sz w:val="20"/>
          <w:szCs w:val="20"/>
        </w:rPr>
        <w:t>diagnóza:</w:t>
      </w:r>
      <w:r>
        <w:rPr>
          <w:rFonts w:asciiTheme="majorHAnsi" w:hAnsiTheme="majorHAnsi"/>
          <w:sz w:val="20"/>
          <w:szCs w:val="20"/>
        </w:rPr>
        <w:t xml:space="preserve"> klinika + sérologie - ELISA, Western blot, průkaz původce</w:t>
      </w:r>
    </w:p>
    <w:p w:rsidR="00636051" w:rsidRPr="004F7CE5" w:rsidRDefault="00636051" w:rsidP="00636051">
      <w:pPr>
        <w:pStyle w:val="Odstavecseseznamem"/>
        <w:numPr>
          <w:ilvl w:val="2"/>
          <w:numId w:val="10"/>
        </w:numPr>
        <w:rPr>
          <w:rFonts w:asciiTheme="majorHAnsi" w:hAnsiTheme="majorHAnsi"/>
          <w:b/>
          <w:sz w:val="20"/>
          <w:szCs w:val="20"/>
          <w:u w:val="single"/>
        </w:rPr>
      </w:pPr>
      <w:r>
        <w:rPr>
          <w:rFonts w:asciiTheme="majorHAnsi" w:hAnsiTheme="majorHAnsi"/>
          <w:sz w:val="20"/>
          <w:szCs w:val="20"/>
        </w:rPr>
        <w:t>neuroborelióza - intrathékální tvorba protilátek</w:t>
      </w:r>
    </w:p>
    <w:p w:rsidR="00636051" w:rsidRPr="004F7CE5" w:rsidRDefault="00636051" w:rsidP="00636051">
      <w:pPr>
        <w:pStyle w:val="Odstavecseseznamem"/>
        <w:numPr>
          <w:ilvl w:val="1"/>
          <w:numId w:val="10"/>
        </w:numPr>
        <w:rPr>
          <w:rFonts w:asciiTheme="majorHAnsi" w:hAnsiTheme="majorHAnsi"/>
          <w:b/>
          <w:sz w:val="20"/>
          <w:szCs w:val="20"/>
          <w:u w:val="single"/>
        </w:rPr>
      </w:pPr>
      <w:r>
        <w:rPr>
          <w:rFonts w:asciiTheme="majorHAnsi" w:hAnsiTheme="majorHAnsi"/>
          <w:sz w:val="20"/>
          <w:szCs w:val="20"/>
        </w:rPr>
        <w:t>terapie: doxycyklin a penicilin per os na 1. stadium; peniciliny nebo cefalosporiny na II. stadium</w:t>
      </w:r>
    </w:p>
    <w:p w:rsidR="00636051" w:rsidRPr="003D0EE4"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botulismus</w:t>
      </w:r>
      <w:r>
        <w:rPr>
          <w:rFonts w:asciiTheme="majorHAnsi" w:hAnsiTheme="majorHAnsi"/>
          <w:sz w:val="20"/>
          <w:szCs w:val="20"/>
        </w:rPr>
        <w:t xml:space="preserve"> - klostridiový toxin; sucho v ústech, diplopie, periferní parézy (mechanismus: blok vyplavování Ach z presynaptického zakončení)</w:t>
      </w:r>
    </w:p>
    <w:p w:rsidR="00636051" w:rsidRPr="004F7CE5" w:rsidRDefault="00636051" w:rsidP="00636051">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tetanus</w:t>
      </w:r>
      <w:r>
        <w:rPr>
          <w:rFonts w:asciiTheme="majorHAnsi" w:hAnsiTheme="majorHAnsi"/>
          <w:sz w:val="20"/>
          <w:szCs w:val="20"/>
        </w:rPr>
        <w:t xml:space="preserve"> - vyřazení tlumivé GABA a glycinové inervace - odbrždění nervosvalové ploténky, tetanické křeče</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VIROVÉ MENINGOENCEFALITIDY</w:t>
      </w:r>
    </w:p>
    <w:p w:rsidR="00636051" w:rsidRPr="008C0191"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sz w:val="20"/>
          <w:szCs w:val="20"/>
        </w:rPr>
        <w:t>HSV 1 a 2, CMV, EBV, HIV, HHV, enteroviry, klíšťová encefalitida, vzteklina</w:t>
      </w:r>
    </w:p>
    <w:p w:rsidR="00636051"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likvorový nález:</w:t>
      </w:r>
    </w:p>
    <w:p w:rsidR="00636051" w:rsidRPr="008C0191"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cytologie - v řádu stovek, lymfocyty</w:t>
      </w:r>
    </w:p>
    <w:p w:rsidR="00636051" w:rsidRPr="008C0191"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bílkovina zvýšená, ale do 2 g/l</w:t>
      </w:r>
    </w:p>
    <w:p w:rsidR="00636051" w:rsidRPr="008C0191"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glukóza normální, laktát zvýšený jenom mírně</w:t>
      </w:r>
    </w:p>
    <w:p w:rsidR="00636051" w:rsidRPr="00076598"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herpetická encefalitida</w:t>
      </w:r>
      <w:r>
        <w:rPr>
          <w:rFonts w:asciiTheme="majorHAnsi" w:hAnsiTheme="majorHAnsi"/>
          <w:sz w:val="20"/>
          <w:szCs w:val="20"/>
        </w:rPr>
        <w:t xml:space="preserve"> - HSV-1, HSV-2</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nekrotické a hemoragické léze</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hlavně frontální a temporální lalok</w:t>
      </w:r>
    </w:p>
    <w:p w:rsidR="00636051" w:rsidRPr="00D54565"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bolest hlavy, teplota, zmatenost, agresivita, epileptické záchvaty; fulminantní průběh</w:t>
      </w:r>
    </w:p>
    <w:p w:rsidR="00636051" w:rsidRPr="00D54565"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hemiparézy, parézy, fatické poruchy</w:t>
      </w:r>
    </w:p>
    <w:p w:rsidR="00636051" w:rsidRPr="00076598"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edém mozku - riziko temporálního konu</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diagnóza: CT, MRI, likvor, EEG - pleds</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acyklovir i.v. na 2-3 týdny</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mortalita 20-30% léčená, 70% neléčená</w:t>
      </w:r>
    </w:p>
    <w:p w:rsidR="00636051" w:rsidRPr="00076598"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klíšťová encefalitida</w:t>
      </w:r>
      <w:r>
        <w:rPr>
          <w:rFonts w:asciiTheme="majorHAnsi" w:hAnsiTheme="majorHAnsi"/>
          <w:sz w:val="20"/>
          <w:szCs w:val="20"/>
        </w:rPr>
        <w:t xml:space="preserve"> - přenos arboviry, klíště-člověk</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inkubace 3-30 dnů</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většinou inaparentní průběh; aparentní dvoufázová - letní chřipka + encefalitida/meningitida/myelitida</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b/>
          <w:sz w:val="20"/>
          <w:szCs w:val="20"/>
        </w:rPr>
        <w:t>diagnóza:</w:t>
      </w:r>
      <w:r>
        <w:rPr>
          <w:rFonts w:asciiTheme="majorHAnsi" w:hAnsiTheme="majorHAnsi"/>
          <w:sz w:val="20"/>
          <w:szCs w:val="20"/>
        </w:rPr>
        <w:t xml:space="preserve"> sérologie - pozitivita protilátek až ve druhé fázi onemocnění</w:t>
      </w:r>
    </w:p>
    <w:p w:rsidR="00636051" w:rsidRPr="00076598"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v mladším věku více meningitida - kompletní úzdrava</w:t>
      </w:r>
    </w:p>
    <w:p w:rsidR="00636051" w:rsidRPr="00B51F75"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později encefalitida - únava, neurastenický syndrom</w:t>
      </w:r>
    </w:p>
    <w:p w:rsidR="00636051" w:rsidRPr="00076598"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extrapyramidová forma - třes, postižení mozečku,  asymetrické postižení hlavových nervů, diplopie, závratě, nystagmus, paréza n. VII</w:t>
      </w:r>
    </w:p>
    <w:p w:rsidR="00636051" w:rsidRPr="00076598"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cca 12% paretické formy - asymetrické, hlavně pažní pletenec</w:t>
      </w:r>
    </w:p>
    <w:p w:rsidR="00636051" w:rsidRPr="00076598" w:rsidRDefault="00636051" w:rsidP="00636051">
      <w:pPr>
        <w:pStyle w:val="Odstavecseseznamem"/>
        <w:numPr>
          <w:ilvl w:val="2"/>
          <w:numId w:val="11"/>
        </w:numPr>
        <w:rPr>
          <w:rFonts w:asciiTheme="majorHAnsi" w:hAnsiTheme="majorHAnsi"/>
          <w:b/>
          <w:sz w:val="20"/>
          <w:szCs w:val="20"/>
          <w:u w:val="single"/>
        </w:rPr>
      </w:pPr>
      <w:r>
        <w:rPr>
          <w:rFonts w:asciiTheme="majorHAnsi" w:hAnsiTheme="majorHAnsi"/>
          <w:sz w:val="20"/>
          <w:szCs w:val="20"/>
        </w:rPr>
        <w:t>mortalita 1-2%</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lze očkovat - doporučeno zejména ve vyšším věku!</w:t>
      </w:r>
    </w:p>
    <w:p w:rsidR="00636051" w:rsidRPr="00076598"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poliomyelitida</w:t>
      </w:r>
      <w:r>
        <w:rPr>
          <w:rFonts w:asciiTheme="majorHAnsi" w:hAnsiTheme="majorHAnsi"/>
          <w:sz w:val="20"/>
          <w:szCs w:val="20"/>
        </w:rPr>
        <w:t xml:space="preserve"> - enterovirus</w:t>
      </w:r>
    </w:p>
    <w:p w:rsidR="00636051" w:rsidRPr="00076598"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v Evropě eradikována očkováním</w:t>
      </w:r>
    </w:p>
    <w:p w:rsidR="00636051" w:rsidRPr="0013343A"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lastRenderedPageBreak/>
        <w:t>postižení předních rohů míšních - chabé parézy</w:t>
      </w:r>
    </w:p>
    <w:p w:rsidR="00636051" w:rsidRPr="0013343A"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enteroviry</w:t>
      </w:r>
      <w:r>
        <w:rPr>
          <w:rFonts w:asciiTheme="majorHAnsi" w:hAnsiTheme="majorHAnsi"/>
          <w:sz w:val="20"/>
          <w:szCs w:val="20"/>
        </w:rPr>
        <w:t xml:space="preserve"> - aseptické meningitidy</w:t>
      </w:r>
    </w:p>
    <w:p w:rsidR="00636051"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HIV</w:t>
      </w:r>
    </w:p>
    <w:p w:rsidR="00636051" w:rsidRPr="0013343A"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meningitida, polyradikuloneuritida, myelitida - při sérokonverzi</w:t>
      </w:r>
    </w:p>
    <w:p w:rsidR="00636051" w:rsidRPr="005426EE"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pozdější fáze: HIV asociovaná demence, myelopatie, distální senzorická periferní neuropatie</w:t>
      </w:r>
    </w:p>
    <w:p w:rsidR="00636051" w:rsidRDefault="00636051" w:rsidP="00636051">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progresivní multifokální leukoencefalopatie (PML)</w:t>
      </w:r>
    </w:p>
    <w:p w:rsidR="00636051" w:rsidRPr="005426EE"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JC virus - běžně v organismu v játrech a kostní dřeni (50-60% populace), reaktivace při imunosupresi - AIDS, leukémie</w:t>
      </w:r>
    </w:p>
    <w:p w:rsidR="00636051" w:rsidRPr="005426EE"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komplikace terapie RS - natalizumab</w:t>
      </w:r>
    </w:p>
    <w:p w:rsidR="00636051" w:rsidRPr="00FB2CDA"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s ireverzibilním poškozením CNS, ve 25% smrtelná</w:t>
      </w:r>
    </w:p>
    <w:p w:rsidR="00636051" w:rsidRPr="00AA6AF1" w:rsidRDefault="00636051" w:rsidP="00636051">
      <w:pPr>
        <w:pStyle w:val="Odstavecseseznamem"/>
        <w:numPr>
          <w:ilvl w:val="1"/>
          <w:numId w:val="11"/>
        </w:numPr>
        <w:rPr>
          <w:rFonts w:asciiTheme="majorHAnsi" w:hAnsiTheme="majorHAnsi"/>
          <w:b/>
          <w:sz w:val="20"/>
          <w:szCs w:val="20"/>
          <w:u w:val="single"/>
        </w:rPr>
      </w:pPr>
      <w:r>
        <w:rPr>
          <w:rFonts w:asciiTheme="majorHAnsi" w:hAnsiTheme="majorHAnsi"/>
          <w:sz w:val="20"/>
          <w:szCs w:val="20"/>
        </w:rPr>
        <w:t>terapie: cidofovir</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PARAZITI</w:t>
      </w:r>
    </w:p>
    <w:p w:rsidR="00636051" w:rsidRPr="00AA6AF1" w:rsidRDefault="00636051" w:rsidP="00636051">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toxoplazmóza</w:t>
      </w:r>
      <w:r>
        <w:rPr>
          <w:rFonts w:asciiTheme="majorHAnsi" w:hAnsiTheme="majorHAnsi"/>
          <w:sz w:val="20"/>
          <w:szCs w:val="20"/>
        </w:rPr>
        <w:t xml:space="preserve"> - afinita k CNS prenatálně a u imunosuprimovaných</w:t>
      </w:r>
    </w:p>
    <w:p w:rsidR="00636051" w:rsidRPr="002D1024" w:rsidRDefault="00636051" w:rsidP="00636051">
      <w:pPr>
        <w:pStyle w:val="Odstavecseseznamem"/>
        <w:numPr>
          <w:ilvl w:val="0"/>
          <w:numId w:val="13"/>
        </w:numPr>
        <w:rPr>
          <w:rFonts w:asciiTheme="majorHAnsi" w:hAnsiTheme="majorHAnsi"/>
          <w:b/>
          <w:sz w:val="20"/>
          <w:szCs w:val="20"/>
          <w:u w:val="single"/>
        </w:rPr>
      </w:pPr>
      <w:r>
        <w:rPr>
          <w:rFonts w:asciiTheme="majorHAnsi" w:hAnsiTheme="majorHAnsi"/>
          <w:sz w:val="20"/>
          <w:szCs w:val="20"/>
        </w:rPr>
        <w:t>dg: sérologie, průkaz ve tkáních nebo likvoru</w:t>
      </w:r>
    </w:p>
    <w:p w:rsidR="00636051" w:rsidRPr="002A2E63" w:rsidRDefault="00636051" w:rsidP="00636051">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další:</w:t>
      </w:r>
      <w:r>
        <w:rPr>
          <w:rFonts w:asciiTheme="majorHAnsi" w:hAnsiTheme="majorHAnsi"/>
          <w:sz w:val="20"/>
          <w:szCs w:val="20"/>
        </w:rPr>
        <w:t xml:space="preserve"> cysticerkóza (tasemnice), echinokokóza, amébózy - většinou tvorba CNS abscesů</w:t>
      </w:r>
    </w:p>
    <w:p w:rsidR="00636051" w:rsidRPr="002D1024" w:rsidRDefault="00636051" w:rsidP="00636051">
      <w:pPr>
        <w:pStyle w:val="Odstavecseseznamem"/>
        <w:numPr>
          <w:ilvl w:val="1"/>
          <w:numId w:val="12"/>
        </w:numPr>
        <w:rPr>
          <w:rFonts w:asciiTheme="majorHAnsi" w:hAnsiTheme="majorHAnsi"/>
          <w:b/>
          <w:sz w:val="20"/>
          <w:szCs w:val="20"/>
          <w:u w:val="single"/>
        </w:rPr>
      </w:pPr>
      <w:r>
        <w:rPr>
          <w:rFonts w:asciiTheme="majorHAnsi" w:hAnsiTheme="majorHAnsi"/>
          <w:sz w:val="20"/>
          <w:szCs w:val="20"/>
        </w:rPr>
        <w:t>améby - hnisavá meningoencefalitida (</w:t>
      </w:r>
      <w:r>
        <w:rPr>
          <w:rFonts w:asciiTheme="majorHAnsi" w:hAnsiTheme="majorHAnsi"/>
          <w:i/>
          <w:sz w:val="20"/>
          <w:szCs w:val="20"/>
        </w:rPr>
        <w:t>Naegleria fowleri</w:t>
      </w:r>
      <w:r>
        <w:rPr>
          <w:rFonts w:asciiTheme="majorHAnsi" w:hAnsiTheme="majorHAnsi"/>
          <w:sz w:val="20"/>
          <w:szCs w:val="20"/>
        </w:rPr>
        <w:t>) - prakticky vždy letální</w:t>
      </w:r>
    </w:p>
    <w:p w:rsidR="00636051" w:rsidRPr="002D1024" w:rsidRDefault="00636051" w:rsidP="00636051">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malárie</w:t>
      </w:r>
      <w:r>
        <w:rPr>
          <w:rFonts w:asciiTheme="majorHAnsi" w:hAnsiTheme="majorHAnsi"/>
          <w:sz w:val="20"/>
          <w:szCs w:val="20"/>
        </w:rPr>
        <w:t xml:space="preserve"> - maligní terciána</w:t>
      </w:r>
    </w:p>
    <w:p w:rsidR="00636051" w:rsidRPr="00FB2CDA" w:rsidRDefault="00636051" w:rsidP="00636051">
      <w:pPr>
        <w:pStyle w:val="Odstavecseseznamem"/>
        <w:numPr>
          <w:ilvl w:val="1"/>
          <w:numId w:val="12"/>
        </w:numPr>
        <w:rPr>
          <w:rFonts w:asciiTheme="majorHAnsi" w:hAnsiTheme="majorHAnsi"/>
          <w:b/>
          <w:sz w:val="20"/>
          <w:szCs w:val="20"/>
          <w:u w:val="single"/>
        </w:rPr>
      </w:pPr>
      <w:r>
        <w:rPr>
          <w:rFonts w:asciiTheme="majorHAnsi" w:hAnsiTheme="majorHAnsi"/>
          <w:sz w:val="20"/>
          <w:szCs w:val="20"/>
        </w:rPr>
        <w:t>mikrotrombózy v CNS</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r>
        <w:rPr>
          <w:rFonts w:asciiTheme="majorHAnsi" w:hAnsiTheme="majorHAnsi"/>
          <w:b/>
          <w:sz w:val="20"/>
          <w:szCs w:val="20"/>
          <w:u w:val="single"/>
        </w:rPr>
        <w:t>PRIONY</w:t>
      </w:r>
    </w:p>
    <w:p w:rsidR="00636051" w:rsidRPr="00FB2CDA" w:rsidRDefault="00636051" w:rsidP="00636051">
      <w:pPr>
        <w:pStyle w:val="Odstavecseseznamem"/>
        <w:numPr>
          <w:ilvl w:val="0"/>
          <w:numId w:val="14"/>
        </w:numPr>
        <w:rPr>
          <w:rFonts w:asciiTheme="majorHAnsi" w:hAnsiTheme="majorHAnsi"/>
          <w:b/>
          <w:sz w:val="20"/>
          <w:szCs w:val="20"/>
          <w:u w:val="single"/>
        </w:rPr>
      </w:pPr>
      <w:r>
        <w:rPr>
          <w:rFonts w:asciiTheme="majorHAnsi" w:hAnsiTheme="majorHAnsi"/>
          <w:sz w:val="20"/>
          <w:szCs w:val="20"/>
        </w:rPr>
        <w:t>obraz spongiformní encefalopatie</w:t>
      </w:r>
    </w:p>
    <w:p w:rsidR="00636051" w:rsidRPr="00FB2CDA" w:rsidRDefault="00636051" w:rsidP="00636051">
      <w:pPr>
        <w:pStyle w:val="Odstavecseseznamem"/>
        <w:numPr>
          <w:ilvl w:val="0"/>
          <w:numId w:val="1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rychle progredující demence, mozečkové příznaky, ataxie, extrapyramidové příznaky</w:t>
      </w:r>
    </w:p>
    <w:p w:rsidR="00636051" w:rsidRPr="00FB2CDA" w:rsidRDefault="00636051" w:rsidP="00636051">
      <w:pPr>
        <w:pStyle w:val="Odstavecseseznamem"/>
        <w:numPr>
          <w:ilvl w:val="0"/>
          <w:numId w:val="14"/>
        </w:numPr>
        <w:rPr>
          <w:rFonts w:asciiTheme="majorHAnsi" w:hAnsiTheme="majorHAnsi"/>
          <w:b/>
          <w:sz w:val="20"/>
          <w:szCs w:val="20"/>
          <w:u w:val="single"/>
        </w:rPr>
      </w:pPr>
      <w:r>
        <w:rPr>
          <w:rFonts w:asciiTheme="majorHAnsi" w:hAnsiTheme="majorHAnsi"/>
          <w:sz w:val="20"/>
          <w:szCs w:val="20"/>
        </w:rPr>
        <w:t>formy: CJD - sporadická, familiární, nová - alimentární přenos</w:t>
      </w:r>
    </w:p>
    <w:p w:rsidR="00636051" w:rsidRPr="00FB2CDA" w:rsidRDefault="00636051" w:rsidP="00636051">
      <w:pPr>
        <w:pStyle w:val="Odstavecseseznamem"/>
        <w:numPr>
          <w:ilvl w:val="0"/>
          <w:numId w:val="15"/>
        </w:numPr>
        <w:rPr>
          <w:rFonts w:asciiTheme="majorHAnsi" w:hAnsiTheme="majorHAnsi"/>
          <w:b/>
          <w:sz w:val="20"/>
          <w:szCs w:val="20"/>
          <w:u w:val="single"/>
        </w:rPr>
      </w:pPr>
      <w:r>
        <w:rPr>
          <w:rFonts w:asciiTheme="majorHAnsi" w:hAnsiTheme="majorHAnsi"/>
          <w:sz w:val="20"/>
          <w:szCs w:val="20"/>
        </w:rPr>
        <w:t>kuru</w:t>
      </w:r>
    </w:p>
    <w:p w:rsidR="00636051" w:rsidRPr="00636051" w:rsidRDefault="00636051" w:rsidP="00636051">
      <w:pPr>
        <w:pStyle w:val="Odstavecseseznamem"/>
        <w:numPr>
          <w:ilvl w:val="0"/>
          <w:numId w:val="15"/>
        </w:numPr>
        <w:rPr>
          <w:rFonts w:asciiTheme="majorHAnsi" w:hAnsiTheme="majorHAnsi"/>
          <w:b/>
          <w:sz w:val="20"/>
          <w:szCs w:val="20"/>
          <w:u w:val="single"/>
        </w:rPr>
      </w:pPr>
      <w:r>
        <w:rPr>
          <w:rFonts w:asciiTheme="majorHAnsi" w:hAnsiTheme="majorHAnsi"/>
          <w:sz w:val="20"/>
          <w:szCs w:val="20"/>
        </w:rPr>
        <w:t>familiární fatální insomnie - insomnie, dysautonomie, mozeček, demence; AD</w:t>
      </w: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p>
    <w:p w:rsidR="00636051" w:rsidRDefault="00636051" w:rsidP="00636051">
      <w:pPr>
        <w:rPr>
          <w:rFonts w:asciiTheme="majorHAnsi" w:hAnsiTheme="majorHAnsi"/>
          <w:b/>
          <w:sz w:val="20"/>
          <w:szCs w:val="20"/>
          <w:u w:val="single"/>
        </w:rPr>
      </w:pPr>
    </w:p>
    <w:p w:rsidR="00EA519B" w:rsidRDefault="00EA519B" w:rsidP="00EA519B">
      <w:pPr>
        <w:rPr>
          <w:rFonts w:asciiTheme="majorHAnsi" w:hAnsiTheme="majorHAnsi"/>
          <w:b/>
          <w:sz w:val="24"/>
          <w:szCs w:val="24"/>
          <w:u w:val="single"/>
        </w:rPr>
      </w:pPr>
      <w:r>
        <w:rPr>
          <w:rFonts w:asciiTheme="majorHAnsi" w:hAnsiTheme="majorHAnsi"/>
          <w:b/>
          <w:sz w:val="24"/>
          <w:szCs w:val="24"/>
          <w:u w:val="single"/>
        </w:rPr>
        <w:t>5. ISCHEMICKÉ CÉVNÍ MOZKOVÉ PŘÍHODY</w:t>
      </w:r>
    </w:p>
    <w:p w:rsidR="00EA519B" w:rsidRDefault="00EA519B" w:rsidP="00EA519B">
      <w:pPr>
        <w:rPr>
          <w:rFonts w:asciiTheme="majorHAnsi" w:hAnsiTheme="majorHAnsi"/>
          <w:b/>
          <w:sz w:val="24"/>
          <w:szCs w:val="24"/>
          <w:u w:val="single"/>
        </w:rPr>
      </w:pPr>
    </w:p>
    <w:p w:rsidR="00EA519B" w:rsidRDefault="00EA519B" w:rsidP="00EA519B">
      <w:pPr>
        <w:rPr>
          <w:rFonts w:asciiTheme="majorHAnsi" w:hAnsiTheme="majorHAnsi"/>
          <w:b/>
          <w:sz w:val="20"/>
          <w:szCs w:val="20"/>
          <w:u w:val="single"/>
        </w:rPr>
      </w:pPr>
      <w:r>
        <w:rPr>
          <w:rFonts w:asciiTheme="majorHAnsi" w:hAnsiTheme="majorHAnsi"/>
          <w:b/>
          <w:sz w:val="20"/>
          <w:szCs w:val="20"/>
          <w:u w:val="single"/>
        </w:rPr>
        <w:t>CÉVNÍ MOZKOVÉ PŘÍHODY</w:t>
      </w:r>
    </w:p>
    <w:p w:rsidR="00EA519B" w:rsidRPr="008C68FB" w:rsidRDefault="00EA519B" w:rsidP="00EA519B">
      <w:pPr>
        <w:pStyle w:val="Odstavecseseznamem"/>
        <w:numPr>
          <w:ilvl w:val="0"/>
          <w:numId w:val="16"/>
        </w:numPr>
        <w:rPr>
          <w:rFonts w:asciiTheme="majorHAnsi" w:hAnsiTheme="majorHAnsi"/>
          <w:b/>
          <w:sz w:val="20"/>
          <w:szCs w:val="20"/>
          <w:u w:val="single"/>
        </w:rPr>
      </w:pPr>
      <w:r>
        <w:rPr>
          <w:rFonts w:asciiTheme="majorHAnsi" w:hAnsiTheme="majorHAnsi"/>
          <w:b/>
          <w:sz w:val="20"/>
          <w:szCs w:val="20"/>
          <w:u w:val="single"/>
        </w:rPr>
        <w:t>definice:</w:t>
      </w:r>
      <w:r>
        <w:rPr>
          <w:rFonts w:asciiTheme="majorHAnsi" w:hAnsiTheme="majorHAnsi"/>
          <w:sz w:val="20"/>
          <w:szCs w:val="20"/>
        </w:rPr>
        <w:t xml:space="preserve"> rychle se rozvíjející klinické známky ložiskové nebo celkové poruchy mozkové funkce cévního původu - na vyšetření není známka jiného původu léze</w:t>
      </w:r>
    </w:p>
    <w:p w:rsidR="00EA519B" w:rsidRPr="00A836B0" w:rsidRDefault="00EA519B" w:rsidP="00EA519B">
      <w:pPr>
        <w:pStyle w:val="Odstavecseseznamem"/>
        <w:numPr>
          <w:ilvl w:val="0"/>
          <w:numId w:val="16"/>
        </w:numPr>
        <w:rPr>
          <w:rFonts w:asciiTheme="majorHAnsi" w:hAnsiTheme="majorHAnsi"/>
          <w:b/>
          <w:sz w:val="20"/>
          <w:szCs w:val="20"/>
          <w:u w:val="single"/>
        </w:rPr>
      </w:pPr>
      <w:r>
        <w:rPr>
          <w:rFonts w:asciiTheme="majorHAnsi" w:hAnsiTheme="majorHAnsi"/>
          <w:sz w:val="20"/>
          <w:szCs w:val="20"/>
        </w:rPr>
        <w:t>cca 2.-3. místo mezi příčinami smrti ve vyspělých zemích</w:t>
      </w:r>
    </w:p>
    <w:p w:rsidR="00EA519B" w:rsidRPr="00EF5DB6" w:rsidRDefault="00EA519B" w:rsidP="00EA519B">
      <w:pPr>
        <w:pStyle w:val="Odstavecseseznamem"/>
        <w:numPr>
          <w:ilvl w:val="0"/>
          <w:numId w:val="16"/>
        </w:numPr>
        <w:rPr>
          <w:rFonts w:asciiTheme="majorHAnsi" w:hAnsiTheme="majorHAnsi"/>
          <w:b/>
          <w:sz w:val="20"/>
          <w:szCs w:val="20"/>
          <w:u w:val="single"/>
        </w:rPr>
      </w:pPr>
      <w:r>
        <w:rPr>
          <w:rFonts w:asciiTheme="majorHAnsi" w:hAnsiTheme="majorHAnsi"/>
          <w:sz w:val="20"/>
          <w:szCs w:val="20"/>
        </w:rPr>
        <w:t>incidence cca 300:100 000, z toho 80-85% ischemické ikty, 10-15% spontánní intracerebrální krvácení, zbytek spontánní subarachnoidální krvácení</w:t>
      </w:r>
    </w:p>
    <w:p w:rsidR="00EA519B" w:rsidRDefault="00EA519B" w:rsidP="00EA519B">
      <w:pPr>
        <w:rPr>
          <w:rFonts w:asciiTheme="majorHAnsi" w:hAnsiTheme="majorHAnsi"/>
          <w:b/>
          <w:sz w:val="20"/>
          <w:szCs w:val="20"/>
          <w:u w:val="single"/>
        </w:rPr>
      </w:pPr>
    </w:p>
    <w:p w:rsidR="00EA519B" w:rsidRDefault="00EA519B" w:rsidP="00EA519B">
      <w:pPr>
        <w:rPr>
          <w:rFonts w:asciiTheme="majorHAnsi" w:hAnsiTheme="majorHAnsi"/>
          <w:b/>
          <w:sz w:val="20"/>
          <w:szCs w:val="20"/>
          <w:u w:val="single"/>
        </w:rPr>
      </w:pPr>
      <w:r>
        <w:rPr>
          <w:rFonts w:asciiTheme="majorHAnsi" w:hAnsiTheme="majorHAnsi"/>
          <w:b/>
          <w:sz w:val="20"/>
          <w:szCs w:val="20"/>
          <w:u w:val="single"/>
        </w:rPr>
        <w:t>ISCHEMICKÉ CÉVNÍ MOZKOVÉ PŘÍHODY</w:t>
      </w:r>
    </w:p>
    <w:p w:rsidR="00EA519B" w:rsidRPr="00307738"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sz w:val="20"/>
          <w:szCs w:val="20"/>
        </w:rPr>
        <w:t>snížení perfuze mozku:</w:t>
      </w:r>
    </w:p>
    <w:p w:rsidR="00EA519B" w:rsidRPr="00307738"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norma: 60 ml/100 g tkáně/min</w:t>
      </w:r>
    </w:p>
    <w:p w:rsidR="00EA519B" w:rsidRPr="00307738"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oligemie: 30-50 ml/100g/min - kompenzace dilatací arteriol, zvýšení extrakce kyslíku a glukózy; klinicky asymptomatická</w:t>
      </w:r>
    </w:p>
    <w:p w:rsidR="00EA519B" w:rsidRPr="006A26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sy. nouzové perfuze</w:t>
      </w:r>
      <w:r>
        <w:rPr>
          <w:rFonts w:asciiTheme="majorHAnsi" w:hAnsiTheme="majorHAnsi"/>
          <w:sz w:val="20"/>
          <w:szCs w:val="20"/>
        </w:rPr>
        <w:t xml:space="preserve"> - 20-30 ml/100 g/min - postupný přechod na anaerobní metabolismus; asymptomatická</w:t>
      </w:r>
    </w:p>
    <w:p w:rsidR="00EA519B" w:rsidRPr="006A26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ischemický polostín = zona penumbra</w:t>
      </w:r>
      <w:r>
        <w:rPr>
          <w:rFonts w:asciiTheme="majorHAnsi" w:hAnsiTheme="majorHAnsi"/>
          <w:sz w:val="20"/>
          <w:szCs w:val="20"/>
        </w:rPr>
        <w:t xml:space="preserve"> - perfuze 20-12 ml - nedostatečné kompenzace, rozvoj poruchy funkce neuronů; symptomatická, ale ještě reverzibilní</w:t>
      </w:r>
    </w:p>
    <w:p w:rsidR="00EA519B" w:rsidRPr="006A26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mozkový infarkt</w:t>
      </w:r>
      <w:r>
        <w:rPr>
          <w:rFonts w:asciiTheme="majorHAnsi" w:hAnsiTheme="majorHAnsi"/>
          <w:sz w:val="20"/>
          <w:szCs w:val="20"/>
        </w:rPr>
        <w:t xml:space="preserve"> - perfuze pod 10-12 ml, rozvoj nekrózy neuronů - symptomy, ireverzibilní postižení</w:t>
      </w:r>
    </w:p>
    <w:p w:rsidR="00EA519B"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okolo zóny infarktu se vyskytují zóny se sníženou perfuzí</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lastRenderedPageBreak/>
        <w:t>kategorizace:</w:t>
      </w:r>
    </w:p>
    <w:p w:rsidR="00EA519B" w:rsidRPr="001350FC"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dokončený iktus</w:t>
      </w:r>
      <w:r>
        <w:rPr>
          <w:rFonts w:asciiTheme="majorHAnsi" w:hAnsiTheme="majorHAnsi"/>
          <w:sz w:val="20"/>
          <w:szCs w:val="20"/>
        </w:rPr>
        <w:t xml:space="preserve"> - rychle se rozvíjející známky ložiskového mozkového postižení, trvající déle než 24 hodin nebo vedoucí ke smrti, pokud klinické, laboratorní a zobrazovací vyšetření nesvědčí pro jiný původ deficitu; ireverzibilní poškození, trvalý funkční deficit</w:t>
      </w:r>
    </w:p>
    <w:p w:rsidR="00EA519B" w:rsidRPr="001350FC"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reverzibilní mozková příhoda (RIND)</w:t>
      </w:r>
      <w:r>
        <w:rPr>
          <w:rFonts w:asciiTheme="majorHAnsi" w:hAnsiTheme="majorHAnsi"/>
          <w:sz w:val="20"/>
          <w:szCs w:val="20"/>
        </w:rPr>
        <w:t xml:space="preserve"> - trvá déle než 24 hodin, obvykle odezní do 14 dnů; může zůstat drobný neurologický deficit</w:t>
      </w:r>
    </w:p>
    <w:p w:rsidR="00EA519B" w:rsidRPr="00E05430"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progredující mozková příhoda</w:t>
      </w:r>
      <w:r>
        <w:rPr>
          <w:rFonts w:asciiTheme="majorHAnsi" w:hAnsiTheme="majorHAnsi"/>
          <w:sz w:val="20"/>
          <w:szCs w:val="20"/>
        </w:rPr>
        <w:t xml:space="preserve"> - postupně narůstající fokální hypoxie s progresí klinických příznaků - pokračující trombóza, selhání kompenzačních mechanismů, spoluúčast celkové hypoxie</w:t>
      </w:r>
    </w:p>
    <w:p w:rsidR="00EA519B" w:rsidRPr="00E05430"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tranzitorní ischemická ataka (TIA)</w:t>
      </w:r>
      <w:r>
        <w:rPr>
          <w:rFonts w:asciiTheme="majorHAnsi" w:hAnsiTheme="majorHAnsi"/>
          <w:sz w:val="20"/>
          <w:szCs w:val="20"/>
        </w:rPr>
        <w:t xml:space="preserve"> - rychle rozvinuté známky ložiskového mozkového postižení nebo poruchy monokulárního vizu, které trvají typicky méně než 1 hodinu, maximálně 24 hodin a není jiná příčina neurologického deficitu</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klinický obraz:</w:t>
      </w:r>
    </w:p>
    <w:p w:rsidR="00EA519B" w:rsidRPr="008F5E8B"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náhlý rozvoj symptomů centrálního původu podle postižené tepny</w:t>
      </w:r>
    </w:p>
    <w:p w:rsidR="00EA519B" w:rsidRPr="008F5E8B"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slabost, ochrnutí, porucha citlivosti, porucha symbolických funkcí, deviace hlavy a bulbů, pohledová paréza, výpadek zorného pole, diplopie, závrať nebo náhlý pád, amauróza</w:t>
      </w:r>
    </w:p>
    <w:p w:rsidR="00EA519B" w:rsidRPr="008F5E8B"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lakunární infarkt - izolovaný motorický nebo senzitivní deficit, ataktická hemiparéza, dysartrie, neobratnost</w:t>
      </w:r>
    </w:p>
    <w:p w:rsidR="00EA519B" w:rsidRPr="008F5E8B"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vzácně bolest hlavy, úvodní zvracení, porucha vědomí</w:t>
      </w:r>
    </w:p>
    <w:p w:rsidR="00EA519B" w:rsidRPr="00547958"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velmi vzácně jako první příznak epileptický paroxysmus</w:t>
      </w:r>
    </w:p>
    <w:p w:rsidR="00EA519B" w:rsidRPr="001350FC"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ateroskleróza krčních nebo intrakraniálních tepen, embolizace, paradoxní embolizace při otevřeném foramen ovale, mikroangiopatie, disekce krční tepny, trombofilní stav, trombóza žilního splavu, vaskulitidy, vasospasmus, útlak cév při nitrolební expanzi, infekce, genetické onemocnění</w:t>
      </w:r>
    </w:p>
    <w:p w:rsidR="00EA519B" w:rsidRPr="00DE0995"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regionální nebo globální při srdečním selhání, zástavě, globální hypoxii</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klasifikace podle etiopatogeneze:</w:t>
      </w:r>
    </w:p>
    <w:p w:rsidR="00EA519B" w:rsidRPr="00DA27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kardioembolizační</w:t>
      </w:r>
      <w:r>
        <w:rPr>
          <w:rFonts w:asciiTheme="majorHAnsi" w:hAnsiTheme="majorHAnsi"/>
          <w:sz w:val="20"/>
          <w:szCs w:val="20"/>
        </w:rPr>
        <w:t xml:space="preserve"> - FIS, stav po IM, trombus v LK nebo LS, aneurysma LK, dilatační kardiomyopatie, chlopenní náhrady, myxom síně, infekční endokarditida</w:t>
      </w:r>
    </w:p>
    <w:p w:rsidR="00EA519B" w:rsidRPr="00DA27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onemocnění velkých tepen</w:t>
      </w:r>
      <w:r>
        <w:rPr>
          <w:rFonts w:asciiTheme="majorHAnsi" w:hAnsiTheme="majorHAnsi"/>
          <w:sz w:val="20"/>
          <w:szCs w:val="20"/>
        </w:rPr>
        <w:t xml:space="preserve"> - stenózy - mechanismus: embolie nebo hypoperfuze</w:t>
      </w:r>
    </w:p>
    <w:p w:rsidR="00EA519B" w:rsidRPr="00DA27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onemocnění malých tepen</w:t>
      </w:r>
      <w:r>
        <w:rPr>
          <w:rFonts w:asciiTheme="majorHAnsi" w:hAnsiTheme="majorHAnsi"/>
          <w:sz w:val="20"/>
          <w:szCs w:val="20"/>
        </w:rPr>
        <w:t xml:space="preserve"> - lakunární infarkty - ischémie sukortikálně, typicky BG, thalamus, capsula interna, mozkový kmen</w:t>
      </w:r>
    </w:p>
    <w:p w:rsidR="00EA519B" w:rsidRPr="00DA27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jiné příčiny - vaskulitidy, kolagenózy a další</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podle postižených tepen:</w:t>
      </w:r>
    </w:p>
    <w:p w:rsidR="00EA519B" w:rsidRPr="00DA278D"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a. cerebri anterior</w:t>
      </w:r>
      <w:r>
        <w:rPr>
          <w:rFonts w:asciiTheme="majorHAnsi" w:hAnsiTheme="majorHAnsi"/>
          <w:sz w:val="20"/>
          <w:szCs w:val="20"/>
        </w:rPr>
        <w:t xml:space="preserve"> - hemipearéza, převážně DK</w:t>
      </w:r>
    </w:p>
    <w:p w:rsidR="00EA519B" w:rsidRPr="00122FE3"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vlevo - motorická afázie, poruchy chování - apatie, abulie, ztráta zábran, ideomotorická apraxie</w:t>
      </w:r>
    </w:p>
    <w:p w:rsidR="00EA519B" w:rsidRPr="00122FE3"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vpravo - motorický nebo prostorový neglect, poruchy chování</w:t>
      </w:r>
    </w:p>
    <w:p w:rsidR="00EA519B" w:rsidRPr="00122FE3"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a. cerebri media</w:t>
      </w:r>
      <w:r>
        <w:rPr>
          <w:rFonts w:asciiTheme="majorHAnsi" w:hAnsiTheme="majorHAnsi"/>
          <w:sz w:val="20"/>
          <w:szCs w:val="20"/>
        </w:rPr>
        <w:t xml:space="preserve"> -podle rozsahu postižení frontálních, parietálních i temporálních laloků</w:t>
      </w:r>
    </w:p>
    <w:p w:rsidR="00EA519B" w:rsidRPr="00122FE3"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dominuje hemiparéza až hemiplegie, centrální obrna n. facialis, hemisenzitivní defekt, homonymní porucha zorného pole, pohledová obrna ke druhé straně; v dominantní hemisféře afázie, apraxie, agnózie; druhostranná - porucha prostorového vnímání</w:t>
      </w:r>
    </w:p>
    <w:p w:rsidR="00EA519B" w:rsidRPr="00122FE3"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horní přední větev - frontální lalok, hlavně motorické výpadky</w:t>
      </w:r>
    </w:p>
    <w:p w:rsidR="00EA519B" w:rsidRPr="00CD6070"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dolní zadní větev - senzitivní deficit, výpadek zorného pole, senzorická afézie nebo neglect</w:t>
      </w:r>
    </w:p>
    <w:p w:rsidR="00EA519B" w:rsidRPr="00C740D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hlavní kmen - celá BG a capsula interna, často výrazně progresivní nález</w:t>
      </w:r>
    </w:p>
    <w:p w:rsidR="00EA519B" w:rsidRPr="00C51FB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lakunární infarkty - capsula a BG, často extrapyramidové projevy</w:t>
      </w:r>
    </w:p>
    <w:p w:rsidR="00EA519B" w:rsidRPr="00C51FBE"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a. cerebri posterior</w:t>
      </w:r>
    </w:p>
    <w:p w:rsidR="00EA519B" w:rsidRPr="00C51FB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před a. communicans posterior - senzomotorická hemiparéza, hemianopsie</w:t>
      </w:r>
    </w:p>
    <w:p w:rsidR="00EA519B" w:rsidRPr="00EA519B"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za a. communicans posterior - hemianopsie, alexie, konstrukční apraxie, akalkulie, agrafie, senzorická afázie; pravostranný defekt - neglect, prosopagnosie</w:t>
      </w:r>
    </w:p>
    <w:p w:rsidR="00EA519B" w:rsidRPr="00F56648" w:rsidRDefault="00EA519B" w:rsidP="00EA519B">
      <w:pPr>
        <w:pStyle w:val="Odstavecseseznamem"/>
        <w:ind w:left="1080" w:firstLine="0"/>
        <w:rPr>
          <w:rFonts w:asciiTheme="majorHAnsi" w:hAnsiTheme="majorHAnsi"/>
          <w:b/>
          <w:sz w:val="20"/>
          <w:szCs w:val="20"/>
          <w:u w:val="single"/>
        </w:rPr>
      </w:pPr>
    </w:p>
    <w:p w:rsidR="00EA519B" w:rsidRPr="00F56648"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lastRenderedPageBreak/>
        <w:t>a. basilaris</w:t>
      </w:r>
      <w:r>
        <w:rPr>
          <w:rFonts w:asciiTheme="majorHAnsi" w:hAnsiTheme="majorHAnsi"/>
          <w:sz w:val="20"/>
          <w:szCs w:val="20"/>
        </w:rPr>
        <w:t xml:space="preserve"> - postižení kmene, mozečku, thalamu, temporálního a okcipitálního laloku</w:t>
      </w:r>
    </w:p>
    <w:p w:rsidR="00EA519B" w:rsidRPr="001350FC"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parézy, poruchy čití, dysartrie, dysfagie,, hypo až ageusie, porucha citlivosti obličeje, vestibulární syndrom centrální, poruchy okohybné inervace, alternující hemiparézy</w:t>
      </w:r>
    </w:p>
    <w:p w:rsidR="00EA519B" w:rsidRPr="00B554B9"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těžké postižení - locked-in syndrom</w:t>
      </w:r>
    </w:p>
    <w:p w:rsidR="00EA519B" w:rsidRPr="00B554B9"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globální</w:t>
      </w:r>
      <w:r>
        <w:rPr>
          <w:rFonts w:asciiTheme="majorHAnsi" w:hAnsiTheme="majorHAnsi"/>
          <w:sz w:val="20"/>
          <w:szCs w:val="20"/>
        </w:rPr>
        <w:t xml:space="preserve"> </w:t>
      </w:r>
    </w:p>
    <w:p w:rsidR="00EA519B" w:rsidRPr="00B554B9"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lehčí postižení - kombinace příznaků z různých povodí</w:t>
      </w:r>
    </w:p>
    <w:p w:rsidR="00EA519B" w:rsidRPr="00B554B9"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těžší postižení - porucha vědomí, při delším trvání apalický syndrom</w:t>
      </w:r>
    </w:p>
    <w:p w:rsidR="00EA519B" w:rsidRPr="008C3C21"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zástava cirkulace na 5 a více minut - smrt mozku</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vyšetření a terapie:</w:t>
      </w:r>
    </w:p>
    <w:p w:rsidR="00EA519B" w:rsidRPr="00B40A99"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na iktové jednotce nebo na speciálním JIP lůžku</w:t>
      </w:r>
    </w:p>
    <w:p w:rsidR="00EA519B" w:rsidRPr="008D6C0C"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vyšetření + zajištění základních životních funkcí, vždy vyšetřit koagulační stav</w:t>
      </w:r>
    </w:p>
    <w:p w:rsidR="00EA519B" w:rsidRPr="005B4FCC"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anamnéza - časový údaj - okno na vhodnou trombolytickou léčbu</w:t>
      </w:r>
    </w:p>
    <w:p w:rsidR="00EA519B" w:rsidRPr="005B4FCC"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CT</w:t>
      </w:r>
      <w:r>
        <w:rPr>
          <w:rFonts w:asciiTheme="majorHAnsi" w:hAnsiTheme="majorHAnsi"/>
          <w:sz w:val="20"/>
          <w:szCs w:val="20"/>
        </w:rPr>
        <w:t xml:space="preserve"> - akutně nemusí být nic, subakutně (+ edém) a chronicky hypodenzita v místě proběhlé ischemie</w:t>
      </w:r>
    </w:p>
    <w:p w:rsidR="00EA519B" w:rsidRPr="005B4FCC"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CT angiografie - hledání zdroje, stenózy, místa</w:t>
      </w:r>
    </w:p>
    <w:p w:rsidR="00EA519B" w:rsidRPr="003E655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perfuzní CT - hodnocení perfuze mozku, odlišení zona penumbra od malacie</w:t>
      </w:r>
    </w:p>
    <w:p w:rsidR="00EA519B" w:rsidRPr="003E655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MRI - rozlišení malacie a penumbry, přesnější X pomalu</w:t>
      </w:r>
    </w:p>
    <w:p w:rsidR="00EA519B" w:rsidRPr="003E655E"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DSA - nejpřesnější zobrazení řečiště</w:t>
      </w:r>
    </w:p>
    <w:p w:rsidR="00EA519B" w:rsidRPr="00037E37"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USG - přívodné kmeny, hlavní intrakraniální tepny; stenózy, disekce, ateroskleróza</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elevace horní části trupu, udržení saturace nad 96%</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korekce krevního tlaku - hlavně hodnoty nad 220/120 (pro udržení perfuze lze dočasně tolerovat), pomalu; na trombolýzu limit 185/110</w:t>
      </w:r>
    </w:p>
    <w:p w:rsidR="00EA519B" w:rsidRPr="00440C6E" w:rsidRDefault="00EA519B" w:rsidP="00EA519B">
      <w:pPr>
        <w:pStyle w:val="Odstavecseseznamem"/>
        <w:numPr>
          <w:ilvl w:val="1"/>
          <w:numId w:val="17"/>
        </w:numPr>
        <w:rPr>
          <w:rFonts w:asciiTheme="majorHAnsi" w:hAnsiTheme="majorHAnsi"/>
          <w:b/>
          <w:sz w:val="20"/>
          <w:szCs w:val="20"/>
          <w:u w:val="single"/>
        </w:rPr>
      </w:pPr>
      <w:r w:rsidRPr="00440C6E">
        <w:rPr>
          <w:rFonts w:asciiTheme="majorHAnsi" w:hAnsiTheme="majorHAnsi"/>
          <w:sz w:val="20"/>
          <w:szCs w:val="20"/>
        </w:rPr>
        <w:t>korekce glykémie a tělesné teploty</w:t>
      </w:r>
      <w:r>
        <w:rPr>
          <w:rFonts w:asciiTheme="majorHAnsi" w:hAnsiTheme="majorHAnsi"/>
          <w:sz w:val="20"/>
          <w:szCs w:val="20"/>
        </w:rPr>
        <w:t xml:space="preserve">, </w:t>
      </w:r>
      <w:r w:rsidRPr="00440C6E">
        <w:rPr>
          <w:rFonts w:asciiTheme="majorHAnsi" w:hAnsiTheme="majorHAnsi"/>
          <w:sz w:val="20"/>
          <w:szCs w:val="20"/>
        </w:rPr>
        <w:t>eliminace rizika zvracení a aspirace</w:t>
      </w:r>
    </w:p>
    <w:p w:rsidR="00EA519B" w:rsidRPr="00777618"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prevence TEN - bandáže DK</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co nejrychlejší rekanalizace - a. basilaris bez omezení, a. c. i. do 4,5 hodiny</w:t>
      </w:r>
    </w:p>
    <w:p w:rsidR="00EA519B" w:rsidRPr="00777618"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b/>
          <w:sz w:val="20"/>
          <w:szCs w:val="20"/>
        </w:rPr>
        <w:t>trombolýza</w:t>
      </w:r>
      <w:r>
        <w:rPr>
          <w:rFonts w:asciiTheme="majorHAnsi" w:hAnsiTheme="majorHAnsi"/>
          <w:sz w:val="20"/>
          <w:szCs w:val="20"/>
        </w:rPr>
        <w:t xml:space="preserve"> - i.v., i.a., kombinace; altepláza, kombinace s USG trombolýzou</w:t>
      </w:r>
    </w:p>
    <w:p w:rsidR="00EA519B" w:rsidRPr="00CC03FB"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b/>
          <w:sz w:val="20"/>
          <w:szCs w:val="20"/>
        </w:rPr>
        <w:t>intervence</w:t>
      </w:r>
      <w:r>
        <w:rPr>
          <w:rFonts w:asciiTheme="majorHAnsi" w:hAnsiTheme="majorHAnsi"/>
          <w:sz w:val="20"/>
          <w:szCs w:val="20"/>
        </w:rPr>
        <w:t xml:space="preserve"> - perkutánní transluminální angioplastika, stent, extrakce koagula, trombektomie; do 8 hodin po vzniku iktu</w:t>
      </w:r>
    </w:p>
    <w:p w:rsidR="00EA519B" w:rsidRPr="00777618" w:rsidRDefault="00EA519B" w:rsidP="00EA519B">
      <w:pPr>
        <w:pStyle w:val="Odstavecseseznamem"/>
        <w:numPr>
          <w:ilvl w:val="2"/>
          <w:numId w:val="17"/>
        </w:numPr>
        <w:rPr>
          <w:rFonts w:asciiTheme="majorHAnsi" w:hAnsiTheme="majorHAnsi"/>
          <w:b/>
          <w:sz w:val="20"/>
          <w:szCs w:val="20"/>
          <w:u w:val="single"/>
        </w:rPr>
      </w:pPr>
      <w:r>
        <w:rPr>
          <w:rFonts w:asciiTheme="majorHAnsi" w:hAnsiTheme="majorHAnsi"/>
          <w:sz w:val="20"/>
          <w:szCs w:val="20"/>
        </w:rPr>
        <w:t>chirurgická dezobliterace</w:t>
      </w:r>
    </w:p>
    <w:p w:rsidR="00EA519B" w:rsidRPr="00440C6E"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b/>
          <w:sz w:val="20"/>
          <w:szCs w:val="20"/>
        </w:rPr>
        <w:t>nelze trombolýzu</w:t>
      </w:r>
      <w:r>
        <w:rPr>
          <w:rFonts w:asciiTheme="majorHAnsi" w:hAnsiTheme="majorHAnsi"/>
          <w:sz w:val="20"/>
          <w:szCs w:val="20"/>
        </w:rPr>
        <w:t xml:space="preserve"> - antiagregancia, ACE-I, statiny</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časná rehabilitace</w:t>
      </w:r>
    </w:p>
    <w:p w:rsidR="00EA519B" w:rsidRDefault="00EA519B" w:rsidP="00EA519B">
      <w:pPr>
        <w:pStyle w:val="Odstavecseseznamem"/>
        <w:numPr>
          <w:ilvl w:val="0"/>
          <w:numId w:val="17"/>
        </w:numPr>
        <w:rPr>
          <w:rFonts w:asciiTheme="majorHAnsi" w:hAnsiTheme="majorHAnsi"/>
          <w:b/>
          <w:sz w:val="20"/>
          <w:szCs w:val="20"/>
          <w:u w:val="single"/>
        </w:rPr>
      </w:pPr>
      <w:r>
        <w:rPr>
          <w:rFonts w:asciiTheme="majorHAnsi" w:hAnsiTheme="majorHAnsi"/>
          <w:b/>
          <w:sz w:val="20"/>
          <w:szCs w:val="20"/>
          <w:u w:val="single"/>
        </w:rPr>
        <w:t>sekundární prevence:</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antiagregace - ASA, případně s dipyridamolem, při intoleranci clopidogrel</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ACE-I - pokud není hypotenzní</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statiny v nízkých dávkách</w:t>
      </w:r>
    </w:p>
    <w:p w:rsidR="00EA519B" w:rsidRPr="00037E37"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antikoagulace u vysokého rizika reembolizace - heparin, LMWH, warfarin</w:t>
      </w:r>
    </w:p>
    <w:p w:rsidR="00EA519B" w:rsidRPr="00492740"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karotická endarterektomie nebo endovaskulární výkony</w:t>
      </w:r>
    </w:p>
    <w:p w:rsidR="00EA519B" w:rsidRPr="00492740" w:rsidRDefault="00EA519B" w:rsidP="00EA519B">
      <w:pPr>
        <w:pStyle w:val="Odstavecseseznamem"/>
        <w:numPr>
          <w:ilvl w:val="1"/>
          <w:numId w:val="17"/>
        </w:numPr>
        <w:rPr>
          <w:rFonts w:asciiTheme="majorHAnsi" w:hAnsiTheme="majorHAnsi"/>
          <w:b/>
          <w:sz w:val="20"/>
          <w:szCs w:val="20"/>
          <w:u w:val="single"/>
        </w:rPr>
      </w:pPr>
      <w:r>
        <w:rPr>
          <w:rFonts w:asciiTheme="majorHAnsi" w:hAnsiTheme="majorHAnsi"/>
          <w:sz w:val="20"/>
          <w:szCs w:val="20"/>
        </w:rPr>
        <w:t>plus životospráva, korekce RF</w:t>
      </w:r>
    </w:p>
    <w:p w:rsidR="00636051" w:rsidRPr="00636051" w:rsidRDefault="00636051" w:rsidP="00636051">
      <w:pPr>
        <w:rPr>
          <w:rFonts w:asciiTheme="majorHAnsi" w:hAnsiTheme="majorHAnsi"/>
          <w:b/>
          <w:sz w:val="20"/>
          <w:szCs w:val="20"/>
          <w:u w:val="single"/>
        </w:rPr>
      </w:pPr>
    </w:p>
    <w:p w:rsidR="00CE1B77" w:rsidRDefault="00CE1B77" w:rsidP="00CE1B77">
      <w:pPr>
        <w:pStyle w:val="Odstavecseseznamem"/>
        <w:ind w:left="360" w:firstLine="0"/>
        <w:rPr>
          <w:rFonts w:asciiTheme="majorHAnsi" w:hAnsiTheme="majorHAnsi"/>
          <w:b/>
          <w:sz w:val="20"/>
          <w:szCs w:val="20"/>
          <w:u w:val="single"/>
        </w:rPr>
      </w:pPr>
    </w:p>
    <w:p w:rsidR="00EA519B" w:rsidRDefault="00EA519B" w:rsidP="00CE1B77">
      <w:pPr>
        <w:pStyle w:val="Odstavecseseznamem"/>
        <w:ind w:left="360" w:firstLine="0"/>
        <w:rPr>
          <w:rFonts w:asciiTheme="majorHAnsi" w:hAnsiTheme="majorHAnsi"/>
          <w:b/>
          <w:sz w:val="20"/>
          <w:szCs w:val="20"/>
          <w:u w:val="single"/>
        </w:rPr>
      </w:pPr>
    </w:p>
    <w:p w:rsidR="00EA519B" w:rsidRDefault="00EA519B" w:rsidP="00CE1B77">
      <w:pPr>
        <w:pStyle w:val="Odstavecseseznamem"/>
        <w:ind w:left="360" w:firstLine="0"/>
        <w:rPr>
          <w:rFonts w:asciiTheme="majorHAnsi" w:hAnsiTheme="majorHAnsi"/>
          <w:b/>
          <w:sz w:val="20"/>
          <w:szCs w:val="20"/>
          <w:u w:val="single"/>
        </w:rPr>
      </w:pPr>
    </w:p>
    <w:p w:rsidR="00A657D6" w:rsidRDefault="00A657D6" w:rsidP="00A657D6">
      <w:pPr>
        <w:rPr>
          <w:rFonts w:asciiTheme="majorHAnsi" w:hAnsiTheme="majorHAnsi"/>
          <w:b/>
          <w:sz w:val="24"/>
          <w:szCs w:val="24"/>
          <w:u w:val="single"/>
        </w:rPr>
      </w:pPr>
      <w:r>
        <w:rPr>
          <w:rFonts w:asciiTheme="majorHAnsi" w:hAnsiTheme="majorHAnsi"/>
          <w:b/>
          <w:sz w:val="24"/>
          <w:szCs w:val="24"/>
          <w:u w:val="single"/>
        </w:rPr>
        <w:t>6. SPONTÁNNÍ SUBARACHNIODÁLNÍ A MOZKOVÉ PARENCHYMOVÉ KRVÁCENÍ</w:t>
      </w:r>
    </w:p>
    <w:p w:rsidR="00A657D6" w:rsidRDefault="00A657D6" w:rsidP="00A657D6">
      <w:pPr>
        <w:rPr>
          <w:rFonts w:asciiTheme="majorHAnsi" w:hAnsiTheme="majorHAnsi"/>
          <w:b/>
          <w:sz w:val="24"/>
          <w:szCs w:val="24"/>
          <w:u w:val="single"/>
        </w:rPr>
      </w:pPr>
    </w:p>
    <w:p w:rsidR="00A657D6" w:rsidRPr="00F83214"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sz w:val="20"/>
          <w:szCs w:val="20"/>
        </w:rPr>
        <w:t>hemoragické CMP (ICH - intrakraniální hemoragie)</w:t>
      </w:r>
    </w:p>
    <w:p w:rsidR="00A657D6"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etiopatogeneze:</w:t>
      </w:r>
    </w:p>
    <w:p w:rsidR="00A657D6" w:rsidRPr="00F83214"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ruptura cévní stěny některé z mozkových tepen, vzácně žilního původu</w:t>
      </w:r>
    </w:p>
    <w:p w:rsidR="00A657D6" w:rsidRPr="00F83214"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anatomické abnormality</w:t>
      </w:r>
      <w:r>
        <w:rPr>
          <w:rFonts w:asciiTheme="majorHAnsi" w:hAnsiTheme="majorHAnsi"/>
          <w:sz w:val="20"/>
          <w:szCs w:val="20"/>
        </w:rPr>
        <w:t xml:space="preserve"> - lokální postižení stěny (ateroskleróza, fibrinoidní nekróza) - menší odolnost ke zvýšenému tlaku - drobná aneurysmata; ukládání amyloidu, cévní malformace (AV malformace, kavernózní hemangiom, venózní angiom)</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lastRenderedPageBreak/>
        <w:t>ischemické poškození cévní stěny - hemoragická transformace ischemického ložiska</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hemodynamické abnormity</w:t>
      </w:r>
      <w:r>
        <w:rPr>
          <w:rFonts w:asciiTheme="majorHAnsi" w:hAnsiTheme="majorHAnsi"/>
          <w:sz w:val="20"/>
          <w:szCs w:val="20"/>
        </w:rPr>
        <w:t xml:space="preserve"> - dlouhodobé nebo krátkodobé zvýšení tlaku</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poruchy koagulace</w:t>
      </w:r>
      <w:r>
        <w:rPr>
          <w:rFonts w:asciiTheme="majorHAnsi" w:hAnsiTheme="majorHAnsi"/>
          <w:sz w:val="20"/>
          <w:szCs w:val="20"/>
        </w:rPr>
        <w:t xml:space="preserve"> - hemofilie; častěji iatrogenní při antikoagulaci nebo trombolýze</w:t>
      </w:r>
    </w:p>
    <w:p w:rsidR="00A657D6"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klasifikace:</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typická krvácení</w:t>
      </w:r>
      <w:r>
        <w:rPr>
          <w:rFonts w:asciiTheme="majorHAnsi" w:hAnsiTheme="majorHAnsi"/>
          <w:sz w:val="20"/>
          <w:szCs w:val="20"/>
        </w:rPr>
        <w:t xml:space="preserve"> - centrální oblasti hemisfér, méně často kmen nebo mozeček; 80%</w:t>
      </w:r>
    </w:p>
    <w:p w:rsidR="00A657D6" w:rsidRPr="00FF3827"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u hypertenzní nemoci</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atypická krvácení</w:t>
      </w:r>
      <w:r>
        <w:rPr>
          <w:rFonts w:asciiTheme="majorHAnsi" w:hAnsiTheme="majorHAnsi"/>
          <w:sz w:val="20"/>
          <w:szCs w:val="20"/>
        </w:rPr>
        <w:t xml:space="preserve"> - lobární, globózní</w:t>
      </w:r>
    </w:p>
    <w:p w:rsidR="00A657D6" w:rsidRPr="00FF3827"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více povrchně - subkortikálně, 20%</w:t>
      </w:r>
    </w:p>
    <w:p w:rsidR="00A657D6" w:rsidRPr="00FF3827"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ruptura cévní anomálie, amyloidní angiopatie u starších</w:t>
      </w:r>
    </w:p>
    <w:p w:rsidR="00A657D6" w:rsidRPr="00FF3827"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klinika:</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variabilní - lokalizace, příčina, rozsah, rychlost vzniku, kompenzace, celkový stav</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typická krvácení</w:t>
      </w:r>
      <w:r>
        <w:rPr>
          <w:rFonts w:asciiTheme="majorHAnsi" w:hAnsiTheme="majorHAnsi"/>
          <w:sz w:val="20"/>
          <w:szCs w:val="20"/>
        </w:rPr>
        <w:t xml:space="preserve"> - ložiskové projevy + nitrolební hypertenze, často rychlá progrese do kómatu</w:t>
      </w:r>
    </w:p>
    <w:p w:rsidR="00A657D6" w:rsidRPr="00FF3827"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prognóza nepříznivá, vysoká mortalita</w:t>
      </w:r>
    </w:p>
    <w:p w:rsidR="00A657D6" w:rsidRPr="00FF382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b/>
          <w:sz w:val="20"/>
          <w:szCs w:val="20"/>
        </w:rPr>
        <w:t>atypická krvácení</w:t>
      </w:r>
      <w:r>
        <w:rPr>
          <w:rFonts w:asciiTheme="majorHAnsi" w:hAnsiTheme="majorHAnsi"/>
          <w:sz w:val="20"/>
          <w:szCs w:val="20"/>
        </w:rPr>
        <w:t xml:space="preserve"> - zejména ložisková symptomatologie, u 1/3 nemocných v úvodu fokální epileptický záchvat</w:t>
      </w:r>
    </w:p>
    <w:p w:rsidR="00A657D6" w:rsidRPr="00FF3827"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lepší prognóza</w:t>
      </w:r>
    </w:p>
    <w:p w:rsidR="00A657D6" w:rsidRPr="00DB7F63"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krvácení do mozečku - akutní bolest hlavy, nauzea, zvracení, porucha stoje a chůze, homolaterální neocerebellární a vestibulární symptomy; závažný stav</w:t>
      </w:r>
    </w:p>
    <w:p w:rsidR="00A657D6" w:rsidRPr="00615B07"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krvácení do kmene - symptomy podle lokalizace; prognóza většinou infaustní</w:t>
      </w:r>
    </w:p>
    <w:p w:rsidR="00A657D6" w:rsidRPr="003A34EE"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u centrálního tříštivého krvácení často rychlá progrese stavu, bezvědomí, rostrokaudální deteriorace z progresivního mozkového edému</w:t>
      </w:r>
    </w:p>
    <w:p w:rsidR="00A657D6"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diagnóza:</w:t>
      </w:r>
    </w:p>
    <w:p w:rsidR="00A657D6" w:rsidRPr="003A34EE"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anamnéza</w:t>
      </w:r>
    </w:p>
    <w:p w:rsidR="00A657D6" w:rsidRPr="00C16FB5" w:rsidRDefault="00A657D6" w:rsidP="00A657D6">
      <w:pPr>
        <w:pStyle w:val="Odstavecseseznamem"/>
        <w:numPr>
          <w:ilvl w:val="1"/>
          <w:numId w:val="18"/>
        </w:numPr>
        <w:rPr>
          <w:rFonts w:asciiTheme="majorHAnsi" w:hAnsiTheme="majorHAnsi"/>
          <w:b/>
          <w:sz w:val="20"/>
          <w:szCs w:val="20"/>
          <w:u w:val="single"/>
        </w:rPr>
      </w:pPr>
      <w:r w:rsidRPr="00C16FB5">
        <w:rPr>
          <w:rFonts w:asciiTheme="majorHAnsi" w:hAnsiTheme="majorHAnsi"/>
          <w:sz w:val="20"/>
          <w:szCs w:val="20"/>
        </w:rPr>
        <w:t>klinický obraz</w:t>
      </w:r>
      <w:r>
        <w:rPr>
          <w:rFonts w:asciiTheme="majorHAnsi" w:hAnsiTheme="majorHAnsi"/>
          <w:sz w:val="20"/>
          <w:szCs w:val="20"/>
        </w:rPr>
        <w:t xml:space="preserve">; </w:t>
      </w:r>
      <w:r w:rsidRPr="00C16FB5">
        <w:rPr>
          <w:rFonts w:asciiTheme="majorHAnsi" w:hAnsiTheme="majorHAnsi"/>
          <w:sz w:val="20"/>
          <w:szCs w:val="20"/>
        </w:rPr>
        <w:t>dif. dg: nádor, absces, Toddova paréza, migréna s aurou, hypoglykémie</w:t>
      </w:r>
    </w:p>
    <w:p w:rsidR="00A657D6" w:rsidRPr="00C16FB5"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urgentní laboratorní vyšetření - biochemie, koagulace, krevní obraz</w:t>
      </w:r>
    </w:p>
    <w:p w:rsidR="00A657D6" w:rsidRPr="00C16FB5"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zobrazovací metody:</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CT - zobrazí akutní krvácení hned po vzniku - hyperdenzní ložisko</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MRI - detekce rozpadových produktů Hb - určení stáří hemoragického ložiska; nově lze i akutní krvácení; časově náročné, hůř dostupné, víc KI</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CT angiografie - aneurysmata, AV píštěle, cévní anomálie</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MRA  na nízkoprůtokové anomálie (kavernomy)</w:t>
      </w:r>
    </w:p>
    <w:p w:rsidR="00A657D6" w:rsidRDefault="00A657D6" w:rsidP="00A657D6">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terapie:</w:t>
      </w:r>
    </w:p>
    <w:p w:rsidR="00A657D6" w:rsidRPr="00FC396D"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iktové centrum, iktový tým, individuální přístup</w:t>
      </w:r>
    </w:p>
    <w:p w:rsidR="00A657D6" w:rsidRPr="00FC396D"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celková intenzivní péče - stabilizace, prevence komplikací, zajištění mozkové perfuze</w:t>
      </w:r>
    </w:p>
    <w:p w:rsidR="00A657D6" w:rsidRPr="00FC396D"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potlačení progrese krvácení - hlavně u poruch koagulace</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snížení středního tlaku - pod 130 mmHg u hypertoniků, pod 105 mmHg u normotoniků</w:t>
      </w:r>
    </w:p>
    <w:p w:rsidR="00A657D6" w:rsidRPr="00FC396D" w:rsidRDefault="00A657D6" w:rsidP="00A657D6">
      <w:pPr>
        <w:pStyle w:val="Odstavecseseznamem"/>
        <w:numPr>
          <w:ilvl w:val="2"/>
          <w:numId w:val="18"/>
        </w:numPr>
        <w:rPr>
          <w:rFonts w:asciiTheme="majorHAnsi" w:hAnsiTheme="majorHAnsi"/>
          <w:b/>
          <w:sz w:val="20"/>
          <w:szCs w:val="20"/>
          <w:u w:val="single"/>
        </w:rPr>
      </w:pPr>
      <w:r>
        <w:rPr>
          <w:rFonts w:asciiTheme="majorHAnsi" w:hAnsiTheme="majorHAnsi"/>
          <w:sz w:val="20"/>
          <w:szCs w:val="20"/>
        </w:rPr>
        <w:t>urychlení koagulace - plazma, koncentrát koagulačních faktorů, vitamin K</w:t>
      </w:r>
    </w:p>
    <w:p w:rsidR="00A657D6" w:rsidRPr="003A24F4"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léčba a prevence sekundárního poškození mozku - odstranění hematomu, antiedematózní léčba</w:t>
      </w:r>
    </w:p>
    <w:p w:rsidR="00A657D6" w:rsidRPr="00FC396D"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prevence - terapie hypertenze, životospráva (kouření, drogy, alkohol), kontrola antikoagulační léčby</w:t>
      </w:r>
    </w:p>
    <w:p w:rsidR="00A657D6" w:rsidRPr="003A24F4" w:rsidRDefault="00A657D6" w:rsidP="00A657D6">
      <w:pPr>
        <w:pStyle w:val="Odstavecseseznamem"/>
        <w:numPr>
          <w:ilvl w:val="1"/>
          <w:numId w:val="18"/>
        </w:numPr>
        <w:rPr>
          <w:rFonts w:asciiTheme="majorHAnsi" w:hAnsiTheme="majorHAnsi"/>
          <w:b/>
          <w:sz w:val="20"/>
          <w:szCs w:val="20"/>
          <w:u w:val="single"/>
        </w:rPr>
      </w:pPr>
      <w:r>
        <w:rPr>
          <w:rFonts w:asciiTheme="majorHAnsi" w:hAnsiTheme="majorHAnsi"/>
          <w:sz w:val="20"/>
          <w:szCs w:val="20"/>
        </w:rPr>
        <w:t>rehabilitace, včetně logopoedie</w:t>
      </w:r>
    </w:p>
    <w:p w:rsidR="00A657D6" w:rsidRDefault="00A657D6" w:rsidP="00A657D6">
      <w:pPr>
        <w:rPr>
          <w:rFonts w:asciiTheme="majorHAnsi" w:hAnsiTheme="majorHAnsi"/>
          <w:b/>
          <w:sz w:val="20"/>
          <w:szCs w:val="20"/>
          <w:u w:val="single"/>
        </w:rPr>
      </w:pPr>
    </w:p>
    <w:p w:rsidR="00A657D6" w:rsidRDefault="00A657D6" w:rsidP="00A657D6">
      <w:pPr>
        <w:rPr>
          <w:rFonts w:asciiTheme="majorHAnsi" w:hAnsiTheme="majorHAnsi"/>
          <w:b/>
          <w:sz w:val="20"/>
          <w:szCs w:val="20"/>
          <w:u w:val="single"/>
        </w:rPr>
      </w:pPr>
      <w:r>
        <w:rPr>
          <w:rFonts w:asciiTheme="majorHAnsi" w:hAnsiTheme="majorHAnsi"/>
          <w:b/>
          <w:sz w:val="20"/>
          <w:szCs w:val="20"/>
          <w:u w:val="single"/>
        </w:rPr>
        <w:t>SUBARACHNOIDÁLNÍ KRVÁCENÍ</w:t>
      </w:r>
    </w:p>
    <w:p w:rsidR="00A657D6" w:rsidRPr="00F21A9A"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definice:</w:t>
      </w:r>
      <w:r>
        <w:rPr>
          <w:rFonts w:asciiTheme="majorHAnsi" w:hAnsiTheme="majorHAnsi"/>
          <w:sz w:val="20"/>
          <w:szCs w:val="20"/>
        </w:rPr>
        <w:t xml:space="preserve"> průnik krve do leptomeningeálního prostoru - mezi pia mater a arachnoideu</w:t>
      </w:r>
    </w:p>
    <w:p w:rsidR="00A657D6" w:rsidRPr="00F21A9A"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sz w:val="20"/>
          <w:szCs w:val="20"/>
        </w:rPr>
        <w:t>krvácí do zevního likvorového prostoru (bazální cisterny, mozkové rýhy), doprovodně i intracerebrální krvácení a do komorového systému</w:t>
      </w:r>
    </w:p>
    <w:p w:rsidR="00A657D6" w:rsidRP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sz w:val="20"/>
          <w:szCs w:val="20"/>
        </w:rPr>
        <w:t>cca 5% všech CMP</w:t>
      </w:r>
    </w:p>
    <w:p w:rsidR="00A657D6" w:rsidRPr="00F21A9A" w:rsidRDefault="00A657D6" w:rsidP="00A657D6">
      <w:pPr>
        <w:pStyle w:val="Odstavecseseznamem"/>
        <w:ind w:left="360" w:firstLine="0"/>
        <w:rPr>
          <w:rFonts w:asciiTheme="majorHAnsi" w:hAnsiTheme="majorHAnsi"/>
          <w:b/>
          <w:sz w:val="20"/>
          <w:szCs w:val="20"/>
          <w:u w:val="single"/>
        </w:rPr>
      </w:pPr>
    </w:p>
    <w:p w:rsid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lastRenderedPageBreak/>
        <w:t>etiopatogeneze:</w:t>
      </w:r>
    </w:p>
    <w:p w:rsidR="00A657D6" w:rsidRPr="00F21A9A"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krvácení z aneurysmatu Willisova okruhu - aneurysma má asi 1-5% populace</w:t>
      </w:r>
    </w:p>
    <w:p w:rsidR="00A657D6" w:rsidRPr="00F21A9A"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častěji u PKD, Marfanova sy., Ehlers-Danlosova sy., familiární vlivy</w:t>
      </w:r>
    </w:p>
    <w:p w:rsidR="00A657D6" w:rsidRPr="00F21A9A"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riziko první ruptury asi 1-2% ročně</w:t>
      </w:r>
    </w:p>
    <w:p w:rsidR="00A657D6" w:rsidRPr="00F21A9A"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nejčastěji na a. communicans anterior</w:t>
      </w:r>
    </w:p>
    <w:p w:rsidR="00A657D6" w:rsidRPr="00F21A9A"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většinou solitární, vzácně mnohočetná; od mm po cm velikost, různé tvary</w:t>
      </w:r>
    </w:p>
    <w:p w:rsidR="00A657D6" w:rsidRPr="00F21A9A"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krvácení z AV malformace</w:t>
      </w:r>
    </w:p>
    <w:p w:rsidR="00A657D6" w:rsidRPr="00F21A9A"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krvácení z durální malformace</w:t>
      </w:r>
    </w:p>
    <w:p w:rsidR="00A657D6" w:rsidRPr="00F21A9A"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traumatické SAK</w:t>
      </w:r>
    </w:p>
    <w:p w:rsid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klinika:</w:t>
      </w:r>
    </w:p>
    <w:p w:rsidR="00A657D6" w:rsidRPr="008E0BE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bolesti hlavy - náhlá, krutá, různá lokalizace</w:t>
      </w:r>
    </w:p>
    <w:p w:rsidR="00A657D6" w:rsidRPr="008E0BE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nauzea, zvracení</w:t>
      </w:r>
    </w:p>
    <w:p w:rsidR="00A657D6" w:rsidRPr="008E0BE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meningeální syndrom - horní téměř okamžitě, dolní se vyvíjí déle, může chybět</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poruchy vědomí - kvantitativní i kvalitativní</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parézy hlavových nervů - n. III při aneurysmatu a. comm. post.; na a. bas. mnohočetné</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při propagaci intracerebrálně ložiskové neurologické příznaky</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akutní úmrtí - cca 5% nemocných umírá již v přednemocničním období</w:t>
      </w:r>
    </w:p>
    <w:p w:rsid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škála hodnocení podle Hunta a Hesse</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0 - aneurysma nekrvácelo</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1 - bolest hlavy, lehce vázne šíje, bez ložiskových příznaků</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2 - střední až výrazná bolest hlavy, vázne šíje, paréza hlavového nervu</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3 - porucha vědomí, ložiskové neurologické příznaky</w:t>
      </w:r>
    </w:p>
    <w:p w:rsidR="00A657D6" w:rsidRPr="0078302F"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4 - těžká porucha vědomí (sopor, kóma), hemiparéza</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5 - kóma, decerebrační symptomy</w:t>
      </w:r>
    </w:p>
    <w:p w:rsid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diagnostika:</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anamnéza a fyzikální vyšetření</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zobrazovací vyšetření - CT mozku (senzitivita 95-98%), později MRI</w:t>
      </w:r>
    </w:p>
    <w:p w:rsidR="00A657D6" w:rsidRPr="003732DE"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angiografie - stanovení příčiny, akutně + za 6 týdnů, když není prokázán zdroj</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laboratorní vyšetření</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lumbální punkce se spektrofotometrickým vyšetřením - vyloučení falešně negativního nálezu</w:t>
      </w:r>
    </w:p>
    <w:p w:rsidR="00A657D6"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komplikace:</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b/>
          <w:sz w:val="20"/>
          <w:szCs w:val="20"/>
        </w:rPr>
        <w:t>recidiva krvácení</w:t>
      </w:r>
      <w:r>
        <w:rPr>
          <w:rFonts w:asciiTheme="majorHAnsi" w:hAnsiTheme="majorHAnsi"/>
          <w:sz w:val="20"/>
          <w:szCs w:val="20"/>
        </w:rPr>
        <w:t xml:space="preserve"> - 20-30% nemocných v prvních 30 dnech</w:t>
      </w:r>
    </w:p>
    <w:p w:rsidR="00A657D6" w:rsidRPr="003732DE"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 xml:space="preserve"> mortalita 60-70% první den, 5% 2. den, 1-2% denně dál</w:t>
      </w:r>
    </w:p>
    <w:p w:rsidR="00A657D6" w:rsidRPr="003732DE"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terapie: urgentní operace</w:t>
      </w:r>
    </w:p>
    <w:p w:rsidR="00A657D6" w:rsidRPr="003732DE"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b/>
          <w:sz w:val="20"/>
          <w:szCs w:val="20"/>
        </w:rPr>
        <w:t>vazospasmy</w:t>
      </w:r>
      <w:r>
        <w:rPr>
          <w:rFonts w:asciiTheme="majorHAnsi" w:hAnsiTheme="majorHAnsi"/>
          <w:sz w:val="20"/>
          <w:szCs w:val="20"/>
        </w:rPr>
        <w:t xml:space="preserve"> - 3.-5. den, maximum 5.-14. den, odeznívají 2-4 týdny</w:t>
      </w:r>
    </w:p>
    <w:p w:rsidR="00A657D6" w:rsidRPr="003732DE"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emoční oploštělost, bradypsychika, prefrontální projevy, ložiskové smyptomy</w:t>
      </w:r>
    </w:p>
    <w:p w:rsidR="00A657D6" w:rsidRPr="003732DE"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terapie: hypertenze, hypervolémie, hemodiluce</w:t>
      </w:r>
    </w:p>
    <w:p w:rsidR="00A657D6" w:rsidRPr="009F708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b/>
          <w:sz w:val="20"/>
          <w:szCs w:val="20"/>
        </w:rPr>
        <w:t>hydrocefalus</w:t>
      </w:r>
      <w:r>
        <w:rPr>
          <w:rFonts w:asciiTheme="majorHAnsi" w:hAnsiTheme="majorHAnsi"/>
          <w:sz w:val="20"/>
          <w:szCs w:val="20"/>
        </w:rPr>
        <w:t xml:space="preserve"> - akutní obstrukční (zevní drenáž) nebo hyporesorpční (shunt)</w:t>
      </w:r>
    </w:p>
    <w:p w:rsidR="00A657D6" w:rsidRPr="009F7083" w:rsidRDefault="00A657D6" w:rsidP="00A657D6">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 řídím podle skóre</w:t>
      </w:r>
    </w:p>
    <w:p w:rsidR="00A657D6" w:rsidRPr="009F708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konzervativní - celková intenzivní péče (dieta - prevence zácpy, nekašlat - mukolytika, analgetika, anxiolytika) + klid na lůžku</w:t>
      </w:r>
    </w:p>
    <w:p w:rsidR="00A657D6" w:rsidRPr="009F7083"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chirurgické a endovaskulární intervence - do 72 hodin časné, pak odložené</w:t>
      </w:r>
    </w:p>
    <w:p w:rsidR="00A657D6" w:rsidRPr="009F7083"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otevřené - clipping - zasvorkování</w:t>
      </w:r>
    </w:p>
    <w:p w:rsidR="00A657D6" w:rsidRPr="009F7083" w:rsidRDefault="00A657D6" w:rsidP="00A657D6">
      <w:pPr>
        <w:pStyle w:val="Odstavecseseznamem"/>
        <w:numPr>
          <w:ilvl w:val="2"/>
          <w:numId w:val="19"/>
        </w:numPr>
        <w:rPr>
          <w:rFonts w:asciiTheme="majorHAnsi" w:hAnsiTheme="majorHAnsi"/>
          <w:b/>
          <w:sz w:val="20"/>
          <w:szCs w:val="20"/>
          <w:u w:val="single"/>
        </w:rPr>
      </w:pPr>
      <w:r>
        <w:rPr>
          <w:rFonts w:asciiTheme="majorHAnsi" w:hAnsiTheme="majorHAnsi"/>
          <w:sz w:val="20"/>
          <w:szCs w:val="20"/>
        </w:rPr>
        <w:t>endovaskulární - coiling - vyplním aneurysma spirálkami</w:t>
      </w:r>
    </w:p>
    <w:p w:rsidR="00A657D6" w:rsidRPr="003A24F4" w:rsidRDefault="00A657D6" w:rsidP="00A657D6">
      <w:pPr>
        <w:pStyle w:val="Odstavecseseznamem"/>
        <w:numPr>
          <w:ilvl w:val="1"/>
          <w:numId w:val="19"/>
        </w:numPr>
        <w:rPr>
          <w:rFonts w:asciiTheme="majorHAnsi" w:hAnsiTheme="majorHAnsi"/>
          <w:b/>
          <w:sz w:val="20"/>
          <w:szCs w:val="20"/>
          <w:u w:val="single"/>
        </w:rPr>
      </w:pPr>
      <w:r>
        <w:rPr>
          <w:rFonts w:asciiTheme="majorHAnsi" w:hAnsiTheme="majorHAnsi"/>
          <w:sz w:val="20"/>
          <w:szCs w:val="20"/>
        </w:rPr>
        <w:t>terapie komplikací</w:t>
      </w:r>
    </w:p>
    <w:p w:rsidR="00EA519B" w:rsidRDefault="00EA519B" w:rsidP="00CE1B77">
      <w:pPr>
        <w:pStyle w:val="Odstavecseseznamem"/>
        <w:ind w:left="360" w:firstLine="0"/>
        <w:rPr>
          <w:rFonts w:asciiTheme="majorHAnsi" w:hAnsiTheme="majorHAnsi"/>
          <w:b/>
          <w:sz w:val="20"/>
          <w:szCs w:val="20"/>
          <w:u w:val="single"/>
        </w:rPr>
      </w:pPr>
    </w:p>
    <w:p w:rsidR="00A657D6" w:rsidRDefault="00A657D6" w:rsidP="00CE1B77">
      <w:pPr>
        <w:pStyle w:val="Odstavecseseznamem"/>
        <w:ind w:left="360" w:firstLine="0"/>
        <w:rPr>
          <w:rFonts w:asciiTheme="majorHAnsi" w:hAnsiTheme="majorHAnsi"/>
          <w:b/>
          <w:sz w:val="20"/>
          <w:szCs w:val="20"/>
          <w:u w:val="single"/>
        </w:rPr>
      </w:pPr>
    </w:p>
    <w:p w:rsidR="00C6495A" w:rsidRDefault="00C6495A" w:rsidP="00CE1B77">
      <w:pPr>
        <w:pStyle w:val="Odstavecseseznamem"/>
        <w:ind w:left="360" w:firstLine="0"/>
        <w:rPr>
          <w:rFonts w:asciiTheme="majorHAnsi" w:hAnsiTheme="majorHAnsi"/>
          <w:b/>
          <w:sz w:val="20"/>
          <w:szCs w:val="20"/>
          <w:u w:val="single"/>
        </w:rPr>
      </w:pPr>
    </w:p>
    <w:p w:rsidR="00C6495A" w:rsidRDefault="00C6495A" w:rsidP="00CE1B77">
      <w:pPr>
        <w:pStyle w:val="Odstavecseseznamem"/>
        <w:ind w:left="360" w:firstLine="0"/>
        <w:rPr>
          <w:rFonts w:asciiTheme="majorHAnsi" w:hAnsiTheme="majorHAnsi"/>
          <w:b/>
          <w:sz w:val="20"/>
          <w:szCs w:val="20"/>
          <w:u w:val="single"/>
        </w:rPr>
      </w:pPr>
    </w:p>
    <w:p w:rsidR="00C6495A" w:rsidRDefault="00C6495A" w:rsidP="00CE1B77">
      <w:pPr>
        <w:pStyle w:val="Odstavecseseznamem"/>
        <w:ind w:left="360" w:firstLine="0"/>
        <w:rPr>
          <w:rFonts w:asciiTheme="majorHAnsi" w:hAnsiTheme="majorHAnsi"/>
          <w:b/>
          <w:sz w:val="20"/>
          <w:szCs w:val="20"/>
          <w:u w:val="single"/>
        </w:rPr>
      </w:pPr>
    </w:p>
    <w:p w:rsidR="00A657D6" w:rsidRDefault="00A657D6" w:rsidP="00CE1B77">
      <w:pPr>
        <w:pStyle w:val="Odstavecseseznamem"/>
        <w:ind w:left="360" w:firstLine="0"/>
        <w:rPr>
          <w:rFonts w:asciiTheme="majorHAnsi" w:hAnsiTheme="majorHAnsi"/>
          <w:b/>
          <w:sz w:val="20"/>
          <w:szCs w:val="20"/>
          <w:u w:val="single"/>
        </w:rPr>
      </w:pPr>
    </w:p>
    <w:p w:rsidR="00C6495A" w:rsidRDefault="00C6495A" w:rsidP="00C6495A">
      <w:pPr>
        <w:rPr>
          <w:rFonts w:asciiTheme="majorHAnsi" w:hAnsiTheme="majorHAnsi"/>
          <w:b/>
          <w:sz w:val="24"/>
          <w:szCs w:val="24"/>
          <w:u w:val="single"/>
        </w:rPr>
      </w:pPr>
      <w:r>
        <w:rPr>
          <w:rFonts w:asciiTheme="majorHAnsi" w:hAnsiTheme="majorHAnsi"/>
          <w:b/>
          <w:sz w:val="24"/>
          <w:szCs w:val="24"/>
          <w:u w:val="single"/>
        </w:rPr>
        <w:lastRenderedPageBreak/>
        <w:t>7. TRAUMATA KRANIOCEREBRÁLNÍ A MÍŠNÍ</w:t>
      </w:r>
    </w:p>
    <w:p w:rsidR="00C6495A" w:rsidRDefault="00C6495A" w:rsidP="00C6495A">
      <w:pPr>
        <w:rPr>
          <w:rFonts w:asciiTheme="majorHAnsi" w:hAnsiTheme="majorHAnsi"/>
          <w:b/>
          <w:sz w:val="24"/>
          <w:szCs w:val="24"/>
          <w:u w:val="single"/>
        </w:rPr>
      </w:pPr>
    </w:p>
    <w:p w:rsidR="00C6495A" w:rsidRDefault="00C6495A" w:rsidP="00C6495A">
      <w:pPr>
        <w:pStyle w:val="Odstavecseseznamem"/>
        <w:numPr>
          <w:ilvl w:val="0"/>
          <w:numId w:val="20"/>
        </w:numPr>
        <w:rPr>
          <w:rFonts w:asciiTheme="majorHAnsi" w:hAnsiTheme="majorHAnsi"/>
          <w:b/>
          <w:sz w:val="20"/>
          <w:szCs w:val="20"/>
          <w:u w:val="single"/>
        </w:rPr>
      </w:pPr>
      <w:r>
        <w:rPr>
          <w:rFonts w:asciiTheme="majorHAnsi" w:hAnsiTheme="majorHAnsi"/>
          <w:b/>
          <w:sz w:val="20"/>
          <w:szCs w:val="20"/>
          <w:u w:val="single"/>
        </w:rPr>
        <w:t>klasifikace:</w:t>
      </w:r>
    </w:p>
    <w:p w:rsidR="00C6495A" w:rsidRPr="0021240E" w:rsidRDefault="00C6495A" w:rsidP="00C6495A">
      <w:pPr>
        <w:pStyle w:val="Odstavecseseznamem"/>
        <w:numPr>
          <w:ilvl w:val="1"/>
          <w:numId w:val="20"/>
        </w:numPr>
        <w:rPr>
          <w:rFonts w:asciiTheme="majorHAnsi" w:hAnsiTheme="majorHAnsi"/>
          <w:b/>
          <w:sz w:val="20"/>
          <w:szCs w:val="20"/>
          <w:u w:val="single"/>
        </w:rPr>
      </w:pPr>
      <w:r>
        <w:rPr>
          <w:rFonts w:asciiTheme="majorHAnsi" w:hAnsiTheme="majorHAnsi"/>
          <w:sz w:val="20"/>
          <w:szCs w:val="20"/>
        </w:rPr>
        <w:t>přímá a nepřímá</w:t>
      </w:r>
    </w:p>
    <w:p w:rsidR="00C6495A" w:rsidRPr="0021240E" w:rsidRDefault="00C6495A" w:rsidP="00C6495A">
      <w:pPr>
        <w:pStyle w:val="Odstavecseseznamem"/>
        <w:numPr>
          <w:ilvl w:val="1"/>
          <w:numId w:val="20"/>
        </w:numPr>
        <w:rPr>
          <w:rFonts w:asciiTheme="majorHAnsi" w:hAnsiTheme="majorHAnsi"/>
          <w:b/>
          <w:sz w:val="20"/>
          <w:szCs w:val="20"/>
          <w:u w:val="single"/>
        </w:rPr>
      </w:pPr>
      <w:r>
        <w:rPr>
          <w:rFonts w:asciiTheme="majorHAnsi" w:hAnsiTheme="majorHAnsi"/>
          <w:sz w:val="20"/>
          <w:szCs w:val="20"/>
        </w:rPr>
        <w:t>akutní a chronická</w:t>
      </w:r>
    </w:p>
    <w:p w:rsidR="00C6495A" w:rsidRPr="0021240E" w:rsidRDefault="00C6495A" w:rsidP="00C6495A">
      <w:pPr>
        <w:pStyle w:val="Odstavecseseznamem"/>
        <w:numPr>
          <w:ilvl w:val="1"/>
          <w:numId w:val="20"/>
        </w:numPr>
        <w:rPr>
          <w:rFonts w:asciiTheme="majorHAnsi" w:hAnsiTheme="majorHAnsi"/>
          <w:b/>
          <w:sz w:val="20"/>
          <w:szCs w:val="20"/>
          <w:u w:val="single"/>
        </w:rPr>
      </w:pPr>
      <w:r>
        <w:rPr>
          <w:rFonts w:asciiTheme="majorHAnsi" w:hAnsiTheme="majorHAnsi"/>
          <w:sz w:val="20"/>
          <w:szCs w:val="20"/>
        </w:rPr>
        <w:t>uzavřená a penetrující</w:t>
      </w:r>
    </w:p>
    <w:p w:rsidR="00C6495A" w:rsidRPr="006D204D" w:rsidRDefault="00C6495A" w:rsidP="00C6495A">
      <w:pPr>
        <w:pStyle w:val="Odstavecseseznamem"/>
        <w:numPr>
          <w:ilvl w:val="0"/>
          <w:numId w:val="20"/>
        </w:numPr>
        <w:rPr>
          <w:rFonts w:asciiTheme="majorHAnsi" w:hAnsiTheme="majorHAnsi"/>
          <w:b/>
          <w:sz w:val="20"/>
          <w:szCs w:val="20"/>
          <w:u w:val="single"/>
        </w:rPr>
      </w:pPr>
      <w:r>
        <w:rPr>
          <w:rFonts w:asciiTheme="majorHAnsi" w:hAnsiTheme="majorHAnsi"/>
          <w:b/>
          <w:sz w:val="20"/>
          <w:szCs w:val="20"/>
        </w:rPr>
        <w:t>přímá</w:t>
      </w:r>
      <w:r>
        <w:rPr>
          <w:rFonts w:asciiTheme="majorHAnsi" w:hAnsiTheme="majorHAnsi"/>
          <w:sz w:val="20"/>
          <w:szCs w:val="20"/>
        </w:rPr>
        <w:t xml:space="preserve"> - přímé poškození nervové tkáně, přerušení axonů, smrt neuronů</w:t>
      </w:r>
    </w:p>
    <w:p w:rsidR="00C6495A" w:rsidRPr="00763404" w:rsidRDefault="00C6495A" w:rsidP="00C6495A">
      <w:pPr>
        <w:pStyle w:val="Odstavecseseznamem"/>
        <w:numPr>
          <w:ilvl w:val="1"/>
          <w:numId w:val="20"/>
        </w:numPr>
        <w:rPr>
          <w:rFonts w:asciiTheme="majorHAnsi" w:hAnsiTheme="majorHAnsi"/>
          <w:b/>
          <w:sz w:val="20"/>
          <w:szCs w:val="20"/>
          <w:u w:val="single"/>
        </w:rPr>
      </w:pPr>
      <w:r>
        <w:rPr>
          <w:rFonts w:asciiTheme="majorHAnsi" w:hAnsiTheme="majorHAnsi"/>
          <w:sz w:val="20"/>
          <w:szCs w:val="20"/>
        </w:rPr>
        <w:t>komoce, kontuze, lacerace, difuzní axonální postižení</w:t>
      </w:r>
    </w:p>
    <w:p w:rsidR="00C6495A" w:rsidRPr="009831FA" w:rsidRDefault="00C6495A" w:rsidP="00C6495A">
      <w:pPr>
        <w:pStyle w:val="Odstavecseseznamem"/>
        <w:numPr>
          <w:ilvl w:val="0"/>
          <w:numId w:val="20"/>
        </w:numPr>
        <w:rPr>
          <w:rFonts w:asciiTheme="majorHAnsi" w:hAnsiTheme="majorHAnsi"/>
          <w:b/>
          <w:sz w:val="20"/>
          <w:szCs w:val="20"/>
          <w:u w:val="single"/>
        </w:rPr>
      </w:pPr>
      <w:r>
        <w:rPr>
          <w:rFonts w:asciiTheme="majorHAnsi" w:hAnsiTheme="majorHAnsi"/>
          <w:b/>
          <w:sz w:val="20"/>
          <w:szCs w:val="20"/>
        </w:rPr>
        <w:t>nepřímá</w:t>
      </w:r>
      <w:r>
        <w:rPr>
          <w:rFonts w:asciiTheme="majorHAnsi" w:hAnsiTheme="majorHAnsi"/>
          <w:sz w:val="20"/>
          <w:szCs w:val="20"/>
        </w:rPr>
        <w:t xml:space="preserve"> - poranění cévních struktur</w:t>
      </w:r>
    </w:p>
    <w:p w:rsidR="00C6495A" w:rsidRPr="00AF1F1C" w:rsidRDefault="00C6495A" w:rsidP="00C6495A">
      <w:pPr>
        <w:pStyle w:val="Odstavecseseznamem"/>
        <w:numPr>
          <w:ilvl w:val="1"/>
          <w:numId w:val="20"/>
        </w:numPr>
        <w:rPr>
          <w:rFonts w:asciiTheme="majorHAnsi" w:hAnsiTheme="majorHAnsi"/>
          <w:b/>
          <w:sz w:val="20"/>
          <w:szCs w:val="20"/>
          <w:u w:val="single"/>
        </w:rPr>
      </w:pPr>
      <w:r>
        <w:rPr>
          <w:rFonts w:asciiTheme="majorHAnsi" w:hAnsiTheme="majorHAnsi"/>
          <w:sz w:val="20"/>
          <w:szCs w:val="20"/>
        </w:rPr>
        <w:t>subdurální a epidurální hematom, intraparenchymové krvácení</w:t>
      </w:r>
    </w:p>
    <w:p w:rsidR="00C6495A" w:rsidRDefault="00C6495A" w:rsidP="00C6495A">
      <w:pPr>
        <w:rPr>
          <w:rFonts w:asciiTheme="majorHAnsi" w:hAnsiTheme="majorHAnsi"/>
          <w:b/>
          <w:sz w:val="20"/>
          <w:szCs w:val="20"/>
          <w:u w:val="single"/>
        </w:rPr>
      </w:pPr>
    </w:p>
    <w:p w:rsidR="00C6495A" w:rsidRDefault="00C6495A" w:rsidP="00C6495A">
      <w:pPr>
        <w:rPr>
          <w:rFonts w:asciiTheme="majorHAnsi" w:hAnsiTheme="majorHAnsi"/>
          <w:b/>
          <w:sz w:val="20"/>
          <w:szCs w:val="20"/>
          <w:u w:val="single"/>
        </w:rPr>
      </w:pPr>
      <w:r>
        <w:rPr>
          <w:rFonts w:asciiTheme="majorHAnsi" w:hAnsiTheme="majorHAnsi"/>
          <w:b/>
          <w:sz w:val="20"/>
          <w:szCs w:val="20"/>
          <w:u w:val="single"/>
        </w:rPr>
        <w:t>PŘÍMÁ AKUTNÍ MOZKOVÁ PORANĚNÍ</w:t>
      </w:r>
    </w:p>
    <w:p w:rsidR="00C6495A" w:rsidRDefault="00C6495A" w:rsidP="00C6495A">
      <w:pPr>
        <w:pStyle w:val="Odstavecseseznamem"/>
        <w:numPr>
          <w:ilvl w:val="0"/>
          <w:numId w:val="21"/>
        </w:numPr>
        <w:rPr>
          <w:rFonts w:asciiTheme="majorHAnsi" w:hAnsiTheme="majorHAnsi"/>
          <w:b/>
          <w:sz w:val="20"/>
          <w:szCs w:val="20"/>
          <w:u w:val="single"/>
        </w:rPr>
      </w:pPr>
      <w:r>
        <w:rPr>
          <w:rFonts w:asciiTheme="majorHAnsi" w:hAnsiTheme="majorHAnsi"/>
          <w:b/>
          <w:sz w:val="20"/>
          <w:szCs w:val="20"/>
          <w:u w:val="single"/>
        </w:rPr>
        <w:t>otřes mozku = komoce</w:t>
      </w:r>
    </w:p>
    <w:p w:rsidR="00C6495A" w:rsidRPr="0084050C"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reverzibilní funkční porucha s krátkodobou ztrátou vědomí</w:t>
      </w:r>
    </w:p>
    <w:p w:rsidR="00C6495A" w:rsidRPr="005A2552"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normální klinický nález</w:t>
      </w:r>
    </w:p>
    <w:p w:rsidR="00C6495A" w:rsidRPr="005A2552"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amnézie retrográdní, případně i anterográdní</w:t>
      </w:r>
    </w:p>
    <w:p w:rsidR="00C6495A" w:rsidRPr="00D457D3"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postkomoční syndromy - cefalea, fotofobie, poruchy soustředění - funkční axonální poškození</w:t>
      </w:r>
    </w:p>
    <w:p w:rsidR="00C6495A" w:rsidRPr="007834C7" w:rsidRDefault="00C6495A" w:rsidP="00C6495A">
      <w:pPr>
        <w:pStyle w:val="Odstavecseseznamem"/>
        <w:numPr>
          <w:ilvl w:val="0"/>
          <w:numId w:val="21"/>
        </w:numPr>
        <w:rPr>
          <w:rFonts w:asciiTheme="majorHAnsi" w:hAnsiTheme="majorHAnsi"/>
          <w:b/>
          <w:sz w:val="20"/>
          <w:szCs w:val="20"/>
          <w:u w:val="single"/>
        </w:rPr>
      </w:pPr>
      <w:r>
        <w:rPr>
          <w:rFonts w:asciiTheme="majorHAnsi" w:hAnsiTheme="majorHAnsi"/>
          <w:b/>
          <w:sz w:val="20"/>
          <w:szCs w:val="20"/>
          <w:u w:val="single"/>
        </w:rPr>
        <w:t>kontuze</w:t>
      </w:r>
      <w:r>
        <w:rPr>
          <w:rFonts w:asciiTheme="majorHAnsi" w:hAnsiTheme="majorHAnsi"/>
          <w:sz w:val="20"/>
          <w:szCs w:val="20"/>
        </w:rPr>
        <w:t xml:space="preserve"> = zhmoždění mozku</w:t>
      </w:r>
    </w:p>
    <w:p w:rsidR="00C6495A" w:rsidRPr="007834C7"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par coup nebo par contrecoup</w:t>
      </w:r>
    </w:p>
    <w:p w:rsidR="00C6495A" w:rsidRPr="007834C7"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porucha vědomí minuty až hodiny nebo bez ní</w:t>
      </w:r>
    </w:p>
    <w:p w:rsidR="00C6495A" w:rsidRPr="00BE37B1"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ložiskové příznaky, komplikace: mozkový edém</w:t>
      </w:r>
    </w:p>
    <w:p w:rsidR="00C6495A" w:rsidRPr="0025024B"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CT - rozsah kontuze, případné krvácení, edém</w:t>
      </w:r>
    </w:p>
    <w:p w:rsidR="00C6495A" w:rsidRDefault="00C6495A" w:rsidP="00C6495A">
      <w:pPr>
        <w:pStyle w:val="Odstavecseseznamem"/>
        <w:numPr>
          <w:ilvl w:val="0"/>
          <w:numId w:val="21"/>
        </w:numPr>
        <w:rPr>
          <w:rFonts w:asciiTheme="majorHAnsi" w:hAnsiTheme="majorHAnsi"/>
          <w:b/>
          <w:sz w:val="20"/>
          <w:szCs w:val="20"/>
          <w:u w:val="single"/>
        </w:rPr>
      </w:pPr>
      <w:r>
        <w:rPr>
          <w:rFonts w:asciiTheme="majorHAnsi" w:hAnsiTheme="majorHAnsi"/>
          <w:b/>
          <w:sz w:val="20"/>
          <w:szCs w:val="20"/>
          <w:u w:val="single"/>
        </w:rPr>
        <w:t>lacerace = roztržení mozku</w:t>
      </w:r>
    </w:p>
    <w:p w:rsidR="00C6495A" w:rsidRPr="0025024B"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rozsáhlejší postižení mozku i cév</w:t>
      </w:r>
    </w:p>
    <w:p w:rsidR="00C6495A" w:rsidRPr="00D37711"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často s následným SAK a ICK</w:t>
      </w:r>
    </w:p>
    <w:p w:rsidR="00C6495A" w:rsidRPr="00593781"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bezvědomí, často prolonogované, ložiskové příznaky</w:t>
      </w:r>
    </w:p>
    <w:p w:rsidR="00C6495A" w:rsidRDefault="00C6495A" w:rsidP="00C6495A">
      <w:pPr>
        <w:pStyle w:val="Odstavecseseznamem"/>
        <w:numPr>
          <w:ilvl w:val="0"/>
          <w:numId w:val="21"/>
        </w:numPr>
        <w:rPr>
          <w:rFonts w:asciiTheme="majorHAnsi" w:hAnsiTheme="majorHAnsi"/>
          <w:b/>
          <w:sz w:val="20"/>
          <w:szCs w:val="20"/>
          <w:u w:val="single"/>
        </w:rPr>
      </w:pPr>
      <w:r>
        <w:rPr>
          <w:rFonts w:asciiTheme="majorHAnsi" w:hAnsiTheme="majorHAnsi"/>
          <w:b/>
          <w:sz w:val="20"/>
          <w:szCs w:val="20"/>
          <w:u w:val="single"/>
        </w:rPr>
        <w:t>difuzní axonální poškození</w:t>
      </w:r>
    </w:p>
    <w:p w:rsidR="00C6495A" w:rsidRPr="004E7EA3"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rotační a translační síly</w:t>
      </w:r>
    </w:p>
    <w:p w:rsidR="00C6495A" w:rsidRPr="002E5224"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corpus callosum a mozkový kmen</w:t>
      </w:r>
    </w:p>
    <w:p w:rsidR="00C6495A" w:rsidRPr="004E7EA3"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následně uvolnění kalia z poškozených neuronů - toxické na okolní nervovou tkáň</w:t>
      </w:r>
    </w:p>
    <w:p w:rsidR="00C6495A" w:rsidRPr="00622B15"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dg: anamnéza, těžká porucha vědomí, MRI (na CT většinou není vidět)</w:t>
      </w:r>
    </w:p>
    <w:p w:rsidR="00C6495A" w:rsidRPr="00CF0DD9" w:rsidRDefault="00C6495A" w:rsidP="00C6495A">
      <w:pPr>
        <w:pStyle w:val="Odstavecseseznamem"/>
        <w:numPr>
          <w:ilvl w:val="1"/>
          <w:numId w:val="21"/>
        </w:numPr>
        <w:rPr>
          <w:rFonts w:asciiTheme="majorHAnsi" w:hAnsiTheme="majorHAnsi"/>
          <w:b/>
          <w:sz w:val="20"/>
          <w:szCs w:val="20"/>
          <w:u w:val="single"/>
        </w:rPr>
      </w:pPr>
      <w:r>
        <w:rPr>
          <w:rFonts w:asciiTheme="majorHAnsi" w:hAnsiTheme="majorHAnsi"/>
          <w:sz w:val="20"/>
          <w:szCs w:val="20"/>
        </w:rPr>
        <w:t>nejčastější příčina vegetativního stavu</w:t>
      </w:r>
    </w:p>
    <w:p w:rsidR="00C6495A" w:rsidRDefault="00C6495A" w:rsidP="00C6495A">
      <w:pPr>
        <w:rPr>
          <w:rFonts w:asciiTheme="majorHAnsi" w:hAnsiTheme="majorHAnsi"/>
          <w:b/>
          <w:sz w:val="20"/>
          <w:szCs w:val="20"/>
          <w:u w:val="single"/>
        </w:rPr>
      </w:pPr>
    </w:p>
    <w:p w:rsidR="00C6495A" w:rsidRDefault="00C6495A" w:rsidP="00C6495A">
      <w:pPr>
        <w:rPr>
          <w:rFonts w:asciiTheme="majorHAnsi" w:hAnsiTheme="majorHAnsi"/>
          <w:b/>
          <w:sz w:val="20"/>
          <w:szCs w:val="20"/>
          <w:u w:val="single"/>
        </w:rPr>
      </w:pPr>
      <w:r>
        <w:rPr>
          <w:rFonts w:asciiTheme="majorHAnsi" w:hAnsiTheme="majorHAnsi"/>
          <w:b/>
          <w:sz w:val="20"/>
          <w:szCs w:val="20"/>
          <w:u w:val="single"/>
        </w:rPr>
        <w:t>NEPŘÍMÁ AKUTNÍ PORANĚNÍ MOZKU</w:t>
      </w:r>
    </w:p>
    <w:p w:rsidR="00C6495A"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akutní epidurální hematom</w:t>
      </w:r>
    </w:p>
    <w:p w:rsidR="00C6495A" w:rsidRPr="00245812"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fraktura kalvy - ruptura arteria meningea media</w:t>
      </w:r>
    </w:p>
    <w:p w:rsidR="00C6495A" w:rsidRPr="00245812"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rychle progredující krvácení</w:t>
      </w:r>
    </w:p>
    <w:p w:rsidR="00C6495A" w:rsidRPr="0094797A"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vzestup ICP - unkální, tentoriální nebo okcipitální herniace; útlak kmene</w:t>
      </w:r>
    </w:p>
    <w:p w:rsidR="00C6495A" w:rsidRPr="0094797A"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lucidní interval</w:t>
      </w:r>
    </w:p>
    <w:p w:rsidR="00C6495A" w:rsidRPr="005E2F79"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dg: anamnéza, příznaky herniací, CT hlavy</w:t>
      </w:r>
    </w:p>
    <w:p w:rsidR="00C6495A"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akutní subdurální hematom</w:t>
      </w:r>
    </w:p>
    <w:p w:rsidR="00C6495A" w:rsidRPr="001101D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nejčastější, může vzniknout i po zanedbatelném úraze</w:t>
      </w:r>
    </w:p>
    <w:p w:rsidR="00C6495A" w:rsidRPr="001101D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následek ruptury přemosťujících žil</w:t>
      </w:r>
    </w:p>
    <w:p w:rsidR="00C6495A" w:rsidRPr="001101D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hlavně frontálně a parietálně, ve 20% bilaterálně</w:t>
      </w:r>
    </w:p>
    <w:p w:rsidR="00C6495A" w:rsidRPr="001101D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ložiskové příznaky z přímého tlaku hematomu nebo z herniace</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často starší lidé nebo pacienti s poruchou koagulace</w:t>
      </w:r>
    </w:p>
    <w:p w:rsidR="00C6495A"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traumatické SAK</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krvácení do likvorových cest a subarachnoidálního prostoru</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bolest hlavy, porucha vědomí, meningeální příznaky</w:t>
      </w:r>
    </w:p>
    <w:p w:rsidR="00C6495A" w:rsidRPr="00C6495A"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spasmus mozkových tepen</w:t>
      </w:r>
    </w:p>
    <w:p w:rsidR="00C6495A" w:rsidRPr="00374101" w:rsidRDefault="00C6495A" w:rsidP="00C6495A">
      <w:pPr>
        <w:pStyle w:val="Odstavecseseznamem"/>
        <w:ind w:left="1080" w:firstLine="0"/>
        <w:rPr>
          <w:rFonts w:asciiTheme="majorHAnsi" w:hAnsiTheme="majorHAnsi"/>
          <w:b/>
          <w:sz w:val="20"/>
          <w:szCs w:val="20"/>
          <w:u w:val="single"/>
        </w:rPr>
      </w:pPr>
    </w:p>
    <w:p w:rsidR="00C6495A"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lastRenderedPageBreak/>
        <w:t>intracerebrální hematom</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poranění mozkové tkáně a cév</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kontuze a lacerace mozku frontálně a temporálně</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progredující porucha vědomí</w:t>
      </w:r>
    </w:p>
    <w:p w:rsidR="00C6495A" w:rsidRPr="00374101" w:rsidRDefault="00C6495A" w:rsidP="00C6495A">
      <w:pPr>
        <w:pStyle w:val="Odstavecseseznamem"/>
        <w:numPr>
          <w:ilvl w:val="1"/>
          <w:numId w:val="22"/>
        </w:numPr>
        <w:rPr>
          <w:rFonts w:asciiTheme="majorHAnsi" w:hAnsiTheme="majorHAnsi"/>
          <w:b/>
          <w:sz w:val="20"/>
          <w:szCs w:val="20"/>
          <w:u w:val="single"/>
        </w:rPr>
      </w:pPr>
      <w:r>
        <w:rPr>
          <w:rFonts w:asciiTheme="majorHAnsi" w:hAnsiTheme="majorHAnsi"/>
          <w:sz w:val="20"/>
          <w:szCs w:val="20"/>
        </w:rPr>
        <w:t>na CT může být normální nález - CT kontrola po 24 hodinách</w:t>
      </w:r>
    </w:p>
    <w:p w:rsidR="00C6495A" w:rsidRPr="00374101"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pneumocefalus</w:t>
      </w:r>
      <w:r>
        <w:rPr>
          <w:rFonts w:asciiTheme="majorHAnsi" w:hAnsiTheme="majorHAnsi"/>
          <w:sz w:val="20"/>
          <w:szCs w:val="20"/>
        </w:rPr>
        <w:t xml:space="preserve"> - vzduch nitrolebečně, po penetrujících poraněních hlavy</w:t>
      </w:r>
    </w:p>
    <w:p w:rsidR="00C6495A" w:rsidRPr="00374101" w:rsidRDefault="00C6495A" w:rsidP="00C6495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akutní hygrom mozku</w:t>
      </w:r>
      <w:r>
        <w:rPr>
          <w:rFonts w:asciiTheme="majorHAnsi" w:hAnsiTheme="majorHAnsi"/>
          <w:sz w:val="20"/>
          <w:szCs w:val="20"/>
        </w:rPr>
        <w:t xml:space="preserve"> - natržení arachnoidey, prosup moku do subdurálního prostoru</w:t>
      </w:r>
    </w:p>
    <w:p w:rsidR="00C6495A" w:rsidRDefault="00C6495A" w:rsidP="00C6495A">
      <w:pPr>
        <w:rPr>
          <w:rFonts w:asciiTheme="majorHAnsi" w:hAnsiTheme="majorHAnsi"/>
          <w:b/>
          <w:sz w:val="20"/>
          <w:szCs w:val="20"/>
          <w:u w:val="single"/>
        </w:rPr>
      </w:pPr>
    </w:p>
    <w:p w:rsidR="00C6495A" w:rsidRDefault="00C6495A" w:rsidP="00C6495A">
      <w:pPr>
        <w:rPr>
          <w:rFonts w:asciiTheme="majorHAnsi" w:hAnsiTheme="majorHAnsi"/>
          <w:b/>
          <w:sz w:val="20"/>
          <w:szCs w:val="20"/>
          <w:u w:val="single"/>
        </w:rPr>
      </w:pPr>
      <w:r>
        <w:rPr>
          <w:rFonts w:asciiTheme="majorHAnsi" w:hAnsiTheme="majorHAnsi"/>
          <w:b/>
          <w:sz w:val="20"/>
          <w:szCs w:val="20"/>
          <w:u w:val="single"/>
        </w:rPr>
        <w:t>NEPŘÍMÉ CHRONICKÉ PORANĚNÍ MOZKU</w:t>
      </w:r>
    </w:p>
    <w:p w:rsidR="00C6495A" w:rsidRDefault="00C6495A" w:rsidP="00C6495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chronický subdurální hematom</w:t>
      </w:r>
    </w:p>
    <w:p w:rsidR="00C6495A" w:rsidRPr="00374101"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bolesti hlavy, psychická alterace, případně ložiskové příznaky</w:t>
      </w:r>
    </w:p>
    <w:p w:rsidR="00C6495A" w:rsidRPr="00374101"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i náhodný nález</w:t>
      </w:r>
    </w:p>
    <w:p w:rsidR="00C6495A" w:rsidRPr="00374101" w:rsidRDefault="00C6495A" w:rsidP="00C6495A">
      <w:pPr>
        <w:pStyle w:val="Odstavecseseznamem"/>
        <w:ind w:left="1080" w:firstLine="0"/>
        <w:rPr>
          <w:rFonts w:asciiTheme="majorHAnsi" w:hAnsiTheme="majorHAnsi"/>
          <w:b/>
          <w:sz w:val="20"/>
          <w:szCs w:val="20"/>
          <w:u w:val="single"/>
        </w:rPr>
      </w:pPr>
    </w:p>
    <w:p w:rsidR="00C6495A" w:rsidRPr="00925CF7" w:rsidRDefault="00C6495A" w:rsidP="00C6495A">
      <w:pPr>
        <w:pStyle w:val="Odstavecseseznamem"/>
        <w:numPr>
          <w:ilvl w:val="0"/>
          <w:numId w:val="23"/>
        </w:numPr>
        <w:rPr>
          <w:rFonts w:asciiTheme="majorHAnsi" w:hAnsiTheme="majorHAnsi"/>
          <w:b/>
          <w:sz w:val="20"/>
          <w:szCs w:val="20"/>
          <w:u w:val="single"/>
        </w:rPr>
      </w:pPr>
      <w:r>
        <w:rPr>
          <w:rFonts w:asciiTheme="majorHAnsi" w:hAnsiTheme="majorHAnsi"/>
          <w:sz w:val="20"/>
          <w:szCs w:val="20"/>
        </w:rPr>
        <w:t>komplikace: organický psychosyndrom, hydrocefalus, opožděné intracerebrální krvácení, posttraumatická epilepsie</w:t>
      </w:r>
    </w:p>
    <w:p w:rsidR="00C6495A" w:rsidRDefault="00C6495A" w:rsidP="00C6495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diagnostika:</w:t>
      </w:r>
    </w:p>
    <w:p w:rsidR="00C6495A" w:rsidRPr="00925CF7"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základní funkce - dech, oběh, saturace</w:t>
      </w:r>
    </w:p>
    <w:p w:rsidR="00C6495A" w:rsidRPr="00163C86"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aspekce - známky traumatu, hematomy, rhinorea, otorea</w:t>
      </w:r>
    </w:p>
    <w:p w:rsidR="00C6495A" w:rsidRPr="00EC7484"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vědomí - GCS, kmenové příznaky - funkce hlavových nervů, zornice</w:t>
      </w:r>
    </w:p>
    <w:p w:rsidR="00C6495A" w:rsidRPr="00EC7484"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ložiskové příznaky - hybnost, čití, koordinace, řeč</w:t>
      </w:r>
    </w:p>
    <w:p w:rsidR="00C6495A" w:rsidRPr="00EC7484"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meningeální jevy</w:t>
      </w:r>
    </w:p>
    <w:p w:rsidR="00C6495A" w:rsidRPr="0061341E"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poruchy chování, amnézei</w:t>
      </w:r>
    </w:p>
    <w:p w:rsidR="00C6495A" w:rsidRDefault="00C6495A" w:rsidP="00C6495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terapie:</w:t>
      </w:r>
    </w:p>
    <w:p w:rsidR="00C6495A" w:rsidRPr="0061341E"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zásady ABC</w:t>
      </w:r>
    </w:p>
    <w:p w:rsidR="00C6495A" w:rsidRPr="0061341E"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fixace krční páteře, transport na spinální jednotku nebo na traumatologické neurochirurgické, ortopedické nebo jiné pracoviště</w:t>
      </w:r>
    </w:p>
    <w:p w:rsidR="00C6495A" w:rsidRPr="00323048" w:rsidRDefault="00C6495A" w:rsidP="00C6495A">
      <w:pPr>
        <w:pStyle w:val="Odstavecseseznamem"/>
        <w:numPr>
          <w:ilvl w:val="1"/>
          <w:numId w:val="23"/>
        </w:numPr>
        <w:rPr>
          <w:rFonts w:asciiTheme="majorHAnsi" w:hAnsiTheme="majorHAnsi"/>
          <w:b/>
          <w:sz w:val="20"/>
          <w:szCs w:val="20"/>
          <w:u w:val="single"/>
        </w:rPr>
      </w:pPr>
      <w:r>
        <w:rPr>
          <w:rFonts w:asciiTheme="majorHAnsi" w:hAnsiTheme="majorHAnsi"/>
          <w:sz w:val="20"/>
          <w:szCs w:val="20"/>
        </w:rPr>
        <w:t>neurochirurgická intervence - s výjimkou chronického hematomu u pacienta nad 70 let bez přetlaku středových struktur</w:t>
      </w:r>
    </w:p>
    <w:p w:rsidR="00C6495A" w:rsidRDefault="00C6495A" w:rsidP="00C6495A">
      <w:pPr>
        <w:rPr>
          <w:rFonts w:asciiTheme="majorHAnsi" w:hAnsiTheme="majorHAnsi"/>
          <w:b/>
          <w:sz w:val="20"/>
          <w:szCs w:val="20"/>
          <w:u w:val="single"/>
        </w:rPr>
      </w:pPr>
    </w:p>
    <w:p w:rsidR="00C6495A" w:rsidRDefault="00C6495A" w:rsidP="00C6495A">
      <w:pPr>
        <w:rPr>
          <w:rFonts w:asciiTheme="majorHAnsi" w:hAnsiTheme="majorHAnsi"/>
          <w:b/>
          <w:sz w:val="20"/>
          <w:szCs w:val="20"/>
          <w:u w:val="single"/>
        </w:rPr>
      </w:pPr>
      <w:r>
        <w:rPr>
          <w:rFonts w:asciiTheme="majorHAnsi" w:hAnsiTheme="majorHAnsi"/>
          <w:b/>
          <w:sz w:val="20"/>
          <w:szCs w:val="20"/>
          <w:u w:val="single"/>
        </w:rPr>
        <w:t>SPINÁLNÍ TRAUMATA</w:t>
      </w:r>
    </w:p>
    <w:p w:rsidR="00C6495A"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podle rozsahu postižení:</w:t>
      </w:r>
    </w:p>
    <w:p w:rsidR="00C6495A" w:rsidRPr="0032304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b/>
          <w:sz w:val="20"/>
          <w:szCs w:val="20"/>
        </w:rPr>
        <w:t>kompletní</w:t>
      </w:r>
      <w:r>
        <w:rPr>
          <w:rFonts w:asciiTheme="majorHAnsi" w:hAnsiTheme="majorHAnsi"/>
          <w:sz w:val="20"/>
          <w:szCs w:val="20"/>
        </w:rPr>
        <w:t xml:space="preserve"> - transverzální léze míšní; míšní šok - od postiženého segmentu distálně ztráta všech míšních funkcí</w:t>
      </w:r>
    </w:p>
    <w:p w:rsidR="00C6495A" w:rsidRPr="0032304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b/>
          <w:sz w:val="20"/>
          <w:szCs w:val="20"/>
        </w:rPr>
        <w:t>inkompletní</w:t>
      </w:r>
      <w:r>
        <w:rPr>
          <w:rFonts w:asciiTheme="majorHAnsi" w:hAnsiTheme="majorHAnsi"/>
          <w:sz w:val="20"/>
          <w:szCs w:val="20"/>
        </w:rPr>
        <w:t xml:space="preserve"> - léze části míchy a drah</w:t>
      </w:r>
    </w:p>
    <w:p w:rsidR="00C6495A" w:rsidRPr="00DF5C5F" w:rsidRDefault="00C6495A" w:rsidP="00C6495A">
      <w:pPr>
        <w:pStyle w:val="Odstavecseseznamem"/>
        <w:numPr>
          <w:ilvl w:val="2"/>
          <w:numId w:val="24"/>
        </w:numPr>
        <w:rPr>
          <w:rFonts w:asciiTheme="majorHAnsi" w:hAnsiTheme="majorHAnsi"/>
          <w:b/>
          <w:sz w:val="20"/>
          <w:szCs w:val="20"/>
          <w:u w:val="single"/>
        </w:rPr>
      </w:pPr>
      <w:r>
        <w:rPr>
          <w:rFonts w:asciiTheme="majorHAnsi" w:hAnsiTheme="majorHAnsi"/>
          <w:sz w:val="20"/>
          <w:szCs w:val="20"/>
        </w:rPr>
        <w:t>Brown-Séquardův syndrom, sy. zadních provazců, sy. postranních provazců</w:t>
      </w:r>
    </w:p>
    <w:p w:rsidR="00C6495A"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mechanismus:</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střižné a rotační síly - whiplash injury, hyperflexe, hyperextenze</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komprese a poranění frakturami obratlů nebo hematomem</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sekundárně ischemická míšní léze - cévní poranění</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u 25% současně kraniocerebrální trauma</w:t>
      </w:r>
    </w:p>
    <w:p w:rsidR="00C6495A" w:rsidRPr="005F44C8"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sz w:val="20"/>
          <w:szCs w:val="20"/>
        </w:rPr>
        <w:t>lokalizace a tíže - podle míšních segmentů a syndromu</w:t>
      </w:r>
    </w:p>
    <w:p w:rsidR="00C6495A" w:rsidRPr="005F44C8"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sz w:val="20"/>
          <w:szCs w:val="20"/>
        </w:rPr>
        <w:t>dýchání bez postižení od Th5, do té doby snížení plicní kapacity + omezení kašle</w:t>
      </w:r>
    </w:p>
    <w:p w:rsidR="00C6495A" w:rsidRPr="005F44C8"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vegetativní dysfunkce:</w:t>
      </w:r>
      <w:r>
        <w:rPr>
          <w:rFonts w:asciiTheme="majorHAnsi" w:hAnsiTheme="majorHAnsi"/>
          <w:sz w:val="20"/>
          <w:szCs w:val="20"/>
        </w:rPr>
        <w:t xml:space="preserve"> hypotenze, bradykardie, retence moči, zácpa, hypotermie, ileus, priapismus, </w:t>
      </w:r>
    </w:p>
    <w:p w:rsidR="00C6495A" w:rsidRPr="005F44C8"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míšní šok</w:t>
      </w:r>
      <w:r>
        <w:rPr>
          <w:rFonts w:asciiTheme="majorHAnsi" w:hAnsiTheme="majorHAnsi"/>
          <w:sz w:val="20"/>
          <w:szCs w:val="20"/>
        </w:rPr>
        <w:t xml:space="preserve"> = vyhasnutí míšních funkcí</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 xml:space="preserve">kvadruplegie s areflexií, anestezie pod úrovní léze, </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neurogenní šok - hypotermie, hypotenze bez tachykardie</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ztráta tonu sfinkterů</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akutní fáze - až 12 týdnů</w:t>
      </w:r>
    </w:p>
    <w:p w:rsidR="00C6495A"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diagnóza:</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RTG - tři projekce - AP, boční, transorální na dens axis</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CT</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lastRenderedPageBreak/>
        <w:t>MRI - při podezření na poranění měkkých tkání včetně míchy, i sagitální řezy</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další: EMG, SEP, MEP</w:t>
      </w:r>
    </w:p>
    <w:p w:rsidR="00C6495A" w:rsidRDefault="00C6495A" w:rsidP="00C6495A">
      <w:pPr>
        <w:pStyle w:val="Odstavecseseznamem"/>
        <w:numPr>
          <w:ilvl w:val="0"/>
          <w:numId w:val="24"/>
        </w:numPr>
        <w:rPr>
          <w:rFonts w:asciiTheme="majorHAnsi" w:hAnsiTheme="majorHAnsi"/>
          <w:b/>
          <w:sz w:val="20"/>
          <w:szCs w:val="20"/>
          <w:u w:val="single"/>
        </w:rPr>
      </w:pPr>
      <w:r>
        <w:rPr>
          <w:rFonts w:asciiTheme="majorHAnsi" w:hAnsiTheme="majorHAnsi"/>
          <w:b/>
          <w:sz w:val="20"/>
          <w:szCs w:val="20"/>
          <w:u w:val="single"/>
        </w:rPr>
        <w:t>terapie:</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zásady ABC</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bolus methylprednisonu 30 mg/kg - prevence edému a šoku</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vycévkovat</w:t>
      </w:r>
    </w:p>
    <w:p w:rsidR="00C6495A" w:rsidRPr="005F44C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fixace C páteře, transport na spinální jednotku - do rukou neurochirurga</w:t>
      </w:r>
    </w:p>
    <w:p w:rsidR="00C6495A" w:rsidRPr="00323048" w:rsidRDefault="00C6495A" w:rsidP="00C6495A">
      <w:pPr>
        <w:pStyle w:val="Odstavecseseznamem"/>
        <w:numPr>
          <w:ilvl w:val="1"/>
          <w:numId w:val="24"/>
        </w:numPr>
        <w:rPr>
          <w:rFonts w:asciiTheme="majorHAnsi" w:hAnsiTheme="majorHAnsi"/>
          <w:b/>
          <w:sz w:val="20"/>
          <w:szCs w:val="20"/>
          <w:u w:val="single"/>
        </w:rPr>
      </w:pPr>
      <w:r>
        <w:rPr>
          <w:rFonts w:asciiTheme="majorHAnsi" w:hAnsiTheme="majorHAnsi"/>
          <w:sz w:val="20"/>
          <w:szCs w:val="20"/>
        </w:rPr>
        <w:t>stabilizace páteře, dekomprese míchy</w:t>
      </w:r>
    </w:p>
    <w:p w:rsidR="00E11FBE" w:rsidRDefault="00E11FBE" w:rsidP="00CE1B77">
      <w:pPr>
        <w:pStyle w:val="Odstavecseseznamem"/>
        <w:ind w:left="360" w:firstLine="0"/>
        <w:rPr>
          <w:rFonts w:asciiTheme="majorHAnsi" w:hAnsiTheme="majorHAnsi"/>
          <w:b/>
          <w:sz w:val="24"/>
          <w:szCs w:val="24"/>
          <w:u w:val="single"/>
        </w:rPr>
      </w:pPr>
    </w:p>
    <w:p w:rsidR="00E11FBE" w:rsidRDefault="00E11FBE" w:rsidP="00CE1B77">
      <w:pPr>
        <w:pStyle w:val="Odstavecseseznamem"/>
        <w:ind w:left="360" w:firstLine="0"/>
        <w:rPr>
          <w:rFonts w:asciiTheme="majorHAnsi" w:hAnsiTheme="majorHAnsi"/>
          <w:b/>
          <w:sz w:val="24"/>
          <w:szCs w:val="24"/>
          <w:u w:val="single"/>
        </w:rPr>
      </w:pPr>
    </w:p>
    <w:p w:rsidR="00E11FBE" w:rsidRDefault="00E11FBE" w:rsidP="00CE1B77">
      <w:pPr>
        <w:pStyle w:val="Odstavecseseznamem"/>
        <w:ind w:left="360" w:firstLine="0"/>
        <w:rPr>
          <w:rFonts w:asciiTheme="majorHAnsi" w:hAnsiTheme="majorHAnsi"/>
          <w:b/>
          <w:sz w:val="24"/>
          <w:szCs w:val="24"/>
          <w:u w:val="single"/>
        </w:rPr>
      </w:pPr>
    </w:p>
    <w:p w:rsidR="00B44D63" w:rsidRDefault="00B44D63" w:rsidP="00B44D63">
      <w:pPr>
        <w:rPr>
          <w:rFonts w:asciiTheme="majorHAnsi" w:hAnsiTheme="majorHAnsi"/>
          <w:b/>
          <w:sz w:val="24"/>
          <w:szCs w:val="24"/>
          <w:u w:val="single"/>
        </w:rPr>
      </w:pPr>
      <w:r>
        <w:rPr>
          <w:rFonts w:asciiTheme="majorHAnsi" w:hAnsiTheme="majorHAnsi"/>
          <w:b/>
          <w:sz w:val="24"/>
          <w:szCs w:val="24"/>
          <w:u w:val="single"/>
        </w:rPr>
        <w:t>8. EPILEPSIE</w:t>
      </w:r>
    </w:p>
    <w:p w:rsidR="00B44D63" w:rsidRDefault="00B44D63" w:rsidP="00B44D63">
      <w:pPr>
        <w:rPr>
          <w:rFonts w:asciiTheme="majorHAnsi" w:hAnsiTheme="majorHAnsi"/>
          <w:b/>
          <w:sz w:val="24"/>
          <w:szCs w:val="24"/>
          <w:u w:val="single"/>
        </w:rPr>
      </w:pP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epileptický záchvat</w:t>
      </w:r>
      <w:r>
        <w:rPr>
          <w:rFonts w:asciiTheme="majorHAnsi" w:hAnsiTheme="majorHAnsi"/>
          <w:sz w:val="20"/>
          <w:szCs w:val="20"/>
        </w:rPr>
        <w:t xml:space="preserve"> = klinický projev paroxysmálních rytmických synchronizovaných výbojů populace kortikálních neuronů v důsledku jejich hyperexcitability</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epilepsie</w:t>
      </w:r>
      <w:r>
        <w:rPr>
          <w:rFonts w:asciiTheme="majorHAnsi" w:hAnsiTheme="majorHAnsi"/>
          <w:sz w:val="20"/>
          <w:szCs w:val="20"/>
        </w:rPr>
        <w:t xml:space="preserve"> = vznik epileptických záchvatů bez zjevné příčiny</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prodromy</w:t>
      </w:r>
      <w:r>
        <w:rPr>
          <w:rFonts w:asciiTheme="majorHAnsi" w:hAnsiTheme="majorHAnsi"/>
          <w:sz w:val="20"/>
          <w:szCs w:val="20"/>
        </w:rPr>
        <w:t xml:space="preserve"> = změna chování, reaktivity nebo nálady, předchází záchvat o hodiny až dny</w:t>
      </w:r>
    </w:p>
    <w:p w:rsidR="00B44D63" w:rsidRPr="008A5718"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aura</w:t>
      </w:r>
      <w:r>
        <w:rPr>
          <w:rFonts w:asciiTheme="majorHAnsi" w:hAnsiTheme="majorHAnsi"/>
          <w:sz w:val="20"/>
          <w:szCs w:val="20"/>
        </w:rPr>
        <w:t xml:space="preserve"> = symptomy bezprostředně předcházející záchvatu mohou mít lokalizační nebo lateralizační význam</w:t>
      </w:r>
    </w:p>
    <w:p w:rsidR="00B44D63" w:rsidRPr="008A5718"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sz w:val="20"/>
          <w:szCs w:val="20"/>
        </w:rPr>
        <w:t>časté onemocnění, cca u 1% populace, 5% aspoň 1 záchvat za život (febrilní křeče)</w:t>
      </w:r>
    </w:p>
    <w:p w:rsidR="00B44D63" w:rsidRPr="008A5718"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věková distribuce: U-typ</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sz w:val="20"/>
          <w:szCs w:val="20"/>
        </w:rPr>
        <w:t>k diagnóze vždy pozitivní důkaz - má řadu negativních důsledků (řízení auta, některá povolání)</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postiktální perioda</w:t>
      </w:r>
      <w:r>
        <w:rPr>
          <w:rFonts w:asciiTheme="majorHAnsi" w:hAnsiTheme="majorHAnsi"/>
          <w:sz w:val="20"/>
          <w:szCs w:val="20"/>
        </w:rPr>
        <w:t xml:space="preserve"> = období po záchvatu; může být zmatenost, dezorientace</w:t>
      </w:r>
    </w:p>
    <w:p w:rsidR="00B44D63"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specifické otázky při vyšetření:</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prodromy a aura</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denní/noční výskyt, prostředí, okolnosti vzniku, provokační faktory</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pozice před příhodou a pozice, v jaké byl pacient nalezen</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projevy a trvání záchvatu, reaktivita při záchvatu</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stav bezprostředně po záchvatu - zmatenost, spánek, bolesti hlavy, únava, nesoustředěnost, horší výbavnost, pomočení, pokálení, pokousání jazyka</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první nebo opakovaný záchvat, u epileptika i druh užívaných léků</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neurologický deficit po záchvatu</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předchorobí</w:t>
      </w:r>
    </w:p>
    <w:p w:rsidR="00B44D63"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klasifikace podle etiologie:</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b/>
          <w:sz w:val="20"/>
          <w:szCs w:val="20"/>
        </w:rPr>
        <w:t>symptomatický záchvat</w:t>
      </w:r>
      <w:r>
        <w:rPr>
          <w:rFonts w:asciiTheme="majorHAnsi" w:hAnsiTheme="majorHAnsi"/>
          <w:sz w:val="20"/>
          <w:szCs w:val="20"/>
        </w:rPr>
        <w:t xml:space="preserve"> - známá příčina - tumor, CMP, infekce, trauma, vaskulární onemocnění, u kojenců febrilní křeče</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b/>
          <w:sz w:val="20"/>
          <w:szCs w:val="20"/>
        </w:rPr>
        <w:t>kryptogenní</w:t>
      </w:r>
      <w:r>
        <w:rPr>
          <w:rFonts w:asciiTheme="majorHAnsi" w:hAnsiTheme="majorHAnsi"/>
          <w:sz w:val="20"/>
          <w:szCs w:val="20"/>
        </w:rPr>
        <w:t xml:space="preserve"> - léze CNS předpokládána, ale nelze ji vyšetřením prokázat</w:t>
      </w:r>
    </w:p>
    <w:p w:rsidR="00B44D63" w:rsidRPr="00330DDF"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b/>
          <w:sz w:val="20"/>
          <w:szCs w:val="20"/>
        </w:rPr>
        <w:t>idiopatické</w:t>
      </w:r>
      <w:r>
        <w:rPr>
          <w:rFonts w:asciiTheme="majorHAnsi" w:hAnsiTheme="majorHAnsi"/>
          <w:sz w:val="20"/>
          <w:szCs w:val="20"/>
        </w:rPr>
        <w:t xml:space="preserve"> - není známá příčina</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provokační faktory:</w:t>
      </w:r>
      <w:r>
        <w:rPr>
          <w:rFonts w:asciiTheme="majorHAnsi" w:hAnsiTheme="majorHAnsi"/>
          <w:sz w:val="20"/>
          <w:szCs w:val="20"/>
        </w:rPr>
        <w:t xml:space="preserve"> ovlivnění záchvatového prahu - zvyšují pravděpodobnost záchvatu u jedince trpícího epilepsií i u zdravého člověka</w:t>
      </w:r>
    </w:p>
    <w:p w:rsidR="00B44D63" w:rsidRPr="008A5718" w:rsidRDefault="00B44D63" w:rsidP="00B44D63">
      <w:pPr>
        <w:pStyle w:val="Odstavecseseznamem"/>
        <w:numPr>
          <w:ilvl w:val="1"/>
          <w:numId w:val="25"/>
        </w:numPr>
        <w:rPr>
          <w:rFonts w:asciiTheme="majorHAnsi" w:hAnsiTheme="majorHAnsi"/>
          <w:b/>
          <w:sz w:val="20"/>
          <w:szCs w:val="20"/>
          <w:u w:val="single"/>
        </w:rPr>
      </w:pPr>
      <w:r>
        <w:rPr>
          <w:rFonts w:asciiTheme="majorHAnsi" w:hAnsiTheme="majorHAnsi"/>
          <w:sz w:val="20"/>
          <w:szCs w:val="20"/>
        </w:rPr>
        <w:t>alkohol, blikající světlo, spánková deprivace, psychický stres, febrilie, období okolo menstruace, léky (antidepresiva, antipsychotika, sympatomimetika, anestetika), změny vnitřního prostředí</w:t>
      </w:r>
    </w:p>
    <w:p w:rsidR="00B44D63" w:rsidRPr="008A5718"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sz w:val="20"/>
          <w:szCs w:val="20"/>
        </w:rPr>
        <w:t xml:space="preserve">hlavní dg. problém: </w:t>
      </w:r>
      <w:r>
        <w:rPr>
          <w:rFonts w:asciiTheme="majorHAnsi" w:hAnsiTheme="majorHAnsi"/>
          <w:b/>
          <w:sz w:val="20"/>
          <w:szCs w:val="20"/>
        </w:rPr>
        <w:t>synkopa</w:t>
      </w:r>
      <w:r>
        <w:rPr>
          <w:rFonts w:asciiTheme="majorHAnsi" w:hAnsiTheme="majorHAnsi"/>
          <w:sz w:val="20"/>
          <w:szCs w:val="20"/>
        </w:rPr>
        <w:t xml:space="preserve"> - pozvolný nástup s prodromy, někdy tonická křeč nebo málo klonických záškubů, probouzení rychlé, okamžitá orientace, není pokousaný jazyk</w:t>
      </w:r>
    </w:p>
    <w:p w:rsidR="00B44D63" w:rsidRPr="00330DDF" w:rsidRDefault="00B44D63" w:rsidP="00B44D63">
      <w:pPr>
        <w:pStyle w:val="Odstavecseseznamem"/>
        <w:numPr>
          <w:ilvl w:val="0"/>
          <w:numId w:val="25"/>
        </w:numPr>
        <w:rPr>
          <w:rFonts w:asciiTheme="majorHAnsi" w:hAnsiTheme="majorHAnsi"/>
          <w:b/>
          <w:sz w:val="20"/>
          <w:szCs w:val="20"/>
          <w:u w:val="single"/>
        </w:rPr>
      </w:pPr>
      <w:r>
        <w:rPr>
          <w:rFonts w:asciiTheme="majorHAnsi" w:hAnsiTheme="majorHAnsi"/>
          <w:sz w:val="20"/>
          <w:szCs w:val="20"/>
        </w:rPr>
        <w:t>psychogenní záchvaty - swoon a tantrum</w:t>
      </w: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r>
        <w:rPr>
          <w:rFonts w:asciiTheme="majorHAnsi" w:hAnsiTheme="majorHAnsi"/>
          <w:b/>
          <w:sz w:val="20"/>
          <w:szCs w:val="20"/>
          <w:u w:val="single"/>
        </w:rPr>
        <w:lastRenderedPageBreak/>
        <w:t>KLASIFIKACE ZÁCHVATŮ</w:t>
      </w:r>
    </w:p>
    <w:p w:rsidR="00B44D63" w:rsidRDefault="00B44D63" w:rsidP="00B44D63">
      <w:pPr>
        <w:pStyle w:val="Odstavecseseznamem"/>
        <w:numPr>
          <w:ilvl w:val="0"/>
          <w:numId w:val="26"/>
        </w:numPr>
        <w:rPr>
          <w:rFonts w:asciiTheme="majorHAnsi" w:hAnsiTheme="majorHAnsi"/>
          <w:b/>
          <w:sz w:val="20"/>
          <w:szCs w:val="20"/>
          <w:u w:val="single"/>
        </w:rPr>
      </w:pPr>
      <w:r>
        <w:rPr>
          <w:rFonts w:asciiTheme="majorHAnsi" w:hAnsiTheme="majorHAnsi"/>
          <w:b/>
          <w:sz w:val="20"/>
          <w:szCs w:val="20"/>
          <w:u w:val="single"/>
        </w:rPr>
        <w:t>parciální</w:t>
      </w:r>
    </w:p>
    <w:p w:rsidR="00B44D63" w:rsidRPr="006E2AD9"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simplexní</w:t>
      </w:r>
      <w:r>
        <w:rPr>
          <w:rFonts w:asciiTheme="majorHAnsi" w:hAnsiTheme="majorHAnsi"/>
          <w:sz w:val="20"/>
          <w:szCs w:val="20"/>
        </w:rPr>
        <w:t xml:space="preserve"> - motorické, somatosenzitivní, autonomní, psychické; pamatuje si je</w:t>
      </w:r>
    </w:p>
    <w:p w:rsidR="00B44D63" w:rsidRPr="006E2AD9"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b/>
          <w:sz w:val="20"/>
          <w:szCs w:val="20"/>
        </w:rPr>
        <w:t>motorické</w:t>
      </w:r>
      <w:r>
        <w:rPr>
          <w:rFonts w:asciiTheme="majorHAnsi" w:hAnsiTheme="majorHAnsi"/>
          <w:sz w:val="20"/>
          <w:szCs w:val="20"/>
        </w:rPr>
        <w:t xml:space="preserve"> - zdrojem frontální motorický kortex; jeden a více segmentů nebo hypermotorický záchvat postihující více segmentů bilaterálně nebo se složitější motorickou aktivitou (bicyklovací pohyby, pohyby všech končetin)</w:t>
      </w:r>
    </w:p>
    <w:p w:rsidR="00B44D63" w:rsidRPr="006E2AD9" w:rsidRDefault="00B44D63" w:rsidP="00B44D63">
      <w:pPr>
        <w:pStyle w:val="Odstavecseseznamem"/>
        <w:numPr>
          <w:ilvl w:val="3"/>
          <w:numId w:val="26"/>
        </w:numPr>
        <w:rPr>
          <w:rFonts w:asciiTheme="majorHAnsi" w:hAnsiTheme="majorHAnsi"/>
          <w:b/>
          <w:sz w:val="20"/>
          <w:szCs w:val="20"/>
          <w:u w:val="single"/>
        </w:rPr>
      </w:pPr>
      <w:r>
        <w:rPr>
          <w:rFonts w:asciiTheme="majorHAnsi" w:hAnsiTheme="majorHAnsi"/>
          <w:sz w:val="20"/>
          <w:szCs w:val="20"/>
        </w:rPr>
        <w:t>klonické - Jacksonský záchvat, hlavně obličej; tonické, atonické, myoklonický, verzivní, posturální, poruchy řeči nebo vokalizace</w:t>
      </w:r>
    </w:p>
    <w:p w:rsidR="00B44D63" w:rsidRPr="009053F8" w:rsidRDefault="00B44D63" w:rsidP="00B44D63">
      <w:pPr>
        <w:pStyle w:val="Odstavecseseznamem"/>
        <w:numPr>
          <w:ilvl w:val="3"/>
          <w:numId w:val="26"/>
        </w:numPr>
        <w:rPr>
          <w:rFonts w:asciiTheme="majorHAnsi" w:hAnsiTheme="majorHAnsi"/>
          <w:b/>
          <w:sz w:val="20"/>
          <w:szCs w:val="20"/>
          <w:u w:val="single"/>
        </w:rPr>
      </w:pPr>
      <w:r>
        <w:rPr>
          <w:rFonts w:asciiTheme="majorHAnsi" w:hAnsiTheme="majorHAnsi"/>
          <w:sz w:val="20"/>
          <w:szCs w:val="20"/>
        </w:rPr>
        <w:t>Toddova paréza - paréza postižené končetiny po proběhlém záchvatu</w:t>
      </w:r>
    </w:p>
    <w:p w:rsidR="00B44D63" w:rsidRPr="009053F8"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b/>
          <w:sz w:val="20"/>
          <w:szCs w:val="20"/>
        </w:rPr>
        <w:t>senzorické</w:t>
      </w:r>
      <w:r>
        <w:rPr>
          <w:rFonts w:asciiTheme="majorHAnsi" w:hAnsiTheme="majorHAnsi"/>
          <w:sz w:val="20"/>
          <w:szCs w:val="20"/>
        </w:rPr>
        <w:t xml:space="preserve"> - ze senzorického kortexu, podoba jakýkoliv senzorický vjem</w:t>
      </w:r>
    </w:p>
    <w:p w:rsidR="00B44D63" w:rsidRPr="00976D7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b/>
          <w:sz w:val="20"/>
          <w:szCs w:val="20"/>
        </w:rPr>
        <w:t>vegetativní</w:t>
      </w:r>
      <w:r>
        <w:rPr>
          <w:rFonts w:asciiTheme="majorHAnsi" w:hAnsiTheme="majorHAnsi"/>
          <w:sz w:val="20"/>
          <w:szCs w:val="20"/>
        </w:rPr>
        <w:t xml:space="preserve"> - pocity v epigastriu, zvracení, kardiální projevy, pocení, bledost, mydriáza, piloerekce</w:t>
      </w:r>
    </w:p>
    <w:p w:rsidR="00B44D63" w:rsidRPr="006E2AD9"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b/>
          <w:sz w:val="20"/>
          <w:szCs w:val="20"/>
        </w:rPr>
        <w:t>záchvaty s psychickými projevy</w:t>
      </w:r>
      <w:r>
        <w:rPr>
          <w:rFonts w:asciiTheme="majorHAnsi" w:hAnsiTheme="majorHAnsi"/>
          <w:sz w:val="20"/>
          <w:szCs w:val="20"/>
        </w:rPr>
        <w:t xml:space="preserve"> - afázie, kognitivní poruchy, halucinace...</w:t>
      </w:r>
    </w:p>
    <w:p w:rsidR="00B44D63" w:rsidRPr="006118ED"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komplexní</w:t>
      </w:r>
      <w:r>
        <w:rPr>
          <w:rFonts w:asciiTheme="majorHAnsi" w:hAnsiTheme="majorHAnsi"/>
          <w:sz w:val="20"/>
          <w:szCs w:val="20"/>
        </w:rPr>
        <w:t xml:space="preserve"> - temporální ložisko nebo propagace aktivity do temporálního laloku</w:t>
      </w:r>
    </w:p>
    <w:p w:rsidR="00B44D63" w:rsidRPr="006118ED"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viscerální nebo psychická aura - epigastrická, déjá vu, jamais vu, depersonalizace</w:t>
      </w:r>
    </w:p>
    <w:p w:rsidR="00B44D63" w:rsidRPr="00F178B1"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záchvat = kvalitativní porucha vědomí - zírání (staring), automatismy, fugy</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po záchvatu zmatenost a bolest hlavy, většinou amnézie</w:t>
      </w:r>
    </w:p>
    <w:p w:rsidR="00B44D63" w:rsidRPr="00F178B1"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sekundárně generalizované</w:t>
      </w:r>
      <w:r>
        <w:rPr>
          <w:rFonts w:asciiTheme="majorHAnsi" w:hAnsiTheme="majorHAnsi"/>
          <w:sz w:val="20"/>
          <w:szCs w:val="20"/>
        </w:rPr>
        <w:t xml:space="preserve"> - šíření aktivity do motorické RF</w:t>
      </w:r>
    </w:p>
    <w:p w:rsidR="00B44D63" w:rsidRPr="00F178B1"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tonicko klonický záchvat - pád se ztrátou vědomí, tonická fáze s flexí končetin, zástavou dechu, mydriázou, případnou enurézou - následně 1-2 minuty klonická fáze, bilaterální klonické záškuby končetin, tachykardie; končí nádechem</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únava, vyčerpání, spánek, zmatenost, bolest hlavy, v řádu dnů po záchvatu bolesti svalů</w:t>
      </w:r>
    </w:p>
    <w:p w:rsidR="00B44D63" w:rsidRPr="00C51015" w:rsidRDefault="00B44D63" w:rsidP="00B44D63">
      <w:pPr>
        <w:pStyle w:val="Odstavecseseznamem"/>
        <w:numPr>
          <w:ilvl w:val="0"/>
          <w:numId w:val="26"/>
        </w:numPr>
        <w:rPr>
          <w:rFonts w:asciiTheme="majorHAnsi" w:hAnsiTheme="majorHAnsi"/>
          <w:b/>
          <w:sz w:val="20"/>
          <w:szCs w:val="20"/>
          <w:u w:val="single"/>
        </w:rPr>
      </w:pPr>
      <w:r>
        <w:rPr>
          <w:rFonts w:asciiTheme="majorHAnsi" w:hAnsiTheme="majorHAnsi"/>
          <w:b/>
          <w:sz w:val="20"/>
          <w:szCs w:val="20"/>
          <w:u w:val="single"/>
        </w:rPr>
        <w:t>generalizované</w:t>
      </w:r>
      <w:r>
        <w:rPr>
          <w:rFonts w:asciiTheme="majorHAnsi" w:hAnsiTheme="majorHAnsi"/>
          <w:sz w:val="20"/>
          <w:szCs w:val="20"/>
        </w:rPr>
        <w:t xml:space="preserve"> (konvulzivní nebo nonkonvulzivní)</w:t>
      </w:r>
    </w:p>
    <w:p w:rsidR="00B44D63" w:rsidRPr="00C51015"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sz w:val="20"/>
          <w:szCs w:val="20"/>
        </w:rPr>
        <w:t>korová aktivita, synchronizace a rytmizace skrz podkorové struktury</w:t>
      </w:r>
    </w:p>
    <w:p w:rsidR="00B44D63" w:rsidRPr="00330DDF"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sz w:val="20"/>
          <w:szCs w:val="20"/>
        </w:rPr>
        <w:t>alterace vědomí, motorické projevy bilaterální, synchronní, symetrické</w:t>
      </w:r>
    </w:p>
    <w:p w:rsidR="00B44D63" w:rsidRPr="0049440B"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absence</w:t>
      </w:r>
      <w:r>
        <w:rPr>
          <w:rFonts w:asciiTheme="majorHAnsi" w:hAnsiTheme="majorHAnsi"/>
          <w:sz w:val="20"/>
          <w:szCs w:val="20"/>
        </w:rPr>
        <w:t xml:space="preserve"> - začátek 4-12 let, v dospělosti vzácné</w:t>
      </w:r>
    </w:p>
    <w:p w:rsidR="00B44D63" w:rsidRPr="0049440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záraz - porucha vědomí trvající 5-15 s, areaktivita, amnézie</w:t>
      </w:r>
    </w:p>
    <w:p w:rsidR="00B44D63" w:rsidRPr="0049440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několikrát denně, lze vyvolat hyperventilací nebo fotostimulací</w:t>
      </w:r>
    </w:p>
    <w:p w:rsidR="00B44D63" w:rsidRPr="0049440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ve 30% s tonicko-klonickými příznaky - grand mal</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EEG - i mimo záchvat epizody komplexů hrot-pomalá vlna</w:t>
      </w:r>
    </w:p>
    <w:p w:rsidR="00B44D63" w:rsidRPr="0049440B"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myoklonické záchvaty</w:t>
      </w:r>
      <w:r>
        <w:rPr>
          <w:rFonts w:asciiTheme="majorHAnsi" w:hAnsiTheme="majorHAnsi"/>
          <w:sz w:val="20"/>
          <w:szCs w:val="20"/>
        </w:rPr>
        <w:t xml:space="preserve"> - náhlé, rychlé svalové kontrakce, generalizované nebo lokální</w:t>
      </w:r>
    </w:p>
    <w:p w:rsidR="00B44D63" w:rsidRPr="0049440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juvenilní myoklonická epilepsie - ranní myoklonie; přechází do tonicko-klonických záchvatů, hlavně po spánkové deprivaci; reaguje na terapii, na EEG hrot-vlna</w:t>
      </w:r>
    </w:p>
    <w:p w:rsidR="00B44D63" w:rsidRPr="0049440B"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i u degenerativních a metabolických onemocnění</w:t>
      </w:r>
    </w:p>
    <w:p w:rsidR="00B44D63" w:rsidRPr="00330DDF"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klonické záchvaty</w:t>
      </w:r>
    </w:p>
    <w:p w:rsidR="00B44D63" w:rsidRPr="0049440B"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tonické záchvaty</w:t>
      </w:r>
      <w:r>
        <w:rPr>
          <w:rFonts w:asciiTheme="majorHAnsi" w:hAnsiTheme="majorHAnsi"/>
          <w:sz w:val="20"/>
          <w:szCs w:val="20"/>
        </w:rPr>
        <w:t xml:space="preserve"> - silná svalová kontrakce, rotace končetin a hlavy k jedné straně; slinění, pocení, pomočení, někdy apnoe</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EEG - hroty</w:t>
      </w:r>
    </w:p>
    <w:p w:rsidR="00B44D63" w:rsidRPr="0049440B"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tonicko-klonické záchvaty = grand mal</w:t>
      </w:r>
    </w:p>
    <w:p w:rsidR="00B44D63" w:rsidRPr="008A5718"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jako sekundárně genreralizovaný, jenom nepředchází fokální příznaky</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začátek: křeč, pád, cri epileptique - křeč dýchacích svalů</w:t>
      </w:r>
    </w:p>
    <w:p w:rsidR="00B44D63" w:rsidRPr="0049440B" w:rsidRDefault="00B44D63" w:rsidP="00B44D63">
      <w:pPr>
        <w:pStyle w:val="Odstavecseseznamem"/>
        <w:numPr>
          <w:ilvl w:val="1"/>
          <w:numId w:val="26"/>
        </w:numPr>
        <w:rPr>
          <w:rFonts w:asciiTheme="majorHAnsi" w:hAnsiTheme="majorHAnsi"/>
          <w:b/>
          <w:sz w:val="20"/>
          <w:szCs w:val="20"/>
          <w:u w:val="single"/>
        </w:rPr>
      </w:pPr>
      <w:r>
        <w:rPr>
          <w:rFonts w:asciiTheme="majorHAnsi" w:hAnsiTheme="majorHAnsi"/>
          <w:b/>
          <w:sz w:val="20"/>
          <w:szCs w:val="20"/>
        </w:rPr>
        <w:t>atonické záchvaty</w:t>
      </w:r>
      <w:r>
        <w:rPr>
          <w:rFonts w:asciiTheme="majorHAnsi" w:hAnsiTheme="majorHAnsi"/>
          <w:sz w:val="20"/>
          <w:szCs w:val="20"/>
        </w:rPr>
        <w:t xml:space="preserve"> - snížení až ztráta svalového tonu, pozvolný pád, ztráta vědomí</w:t>
      </w:r>
    </w:p>
    <w:p w:rsidR="00B44D63" w:rsidRPr="00330DDF" w:rsidRDefault="00B44D63" w:rsidP="00B44D63">
      <w:pPr>
        <w:pStyle w:val="Odstavecseseznamem"/>
        <w:numPr>
          <w:ilvl w:val="2"/>
          <w:numId w:val="26"/>
        </w:numPr>
        <w:rPr>
          <w:rFonts w:asciiTheme="majorHAnsi" w:hAnsiTheme="majorHAnsi"/>
          <w:b/>
          <w:sz w:val="20"/>
          <w:szCs w:val="20"/>
          <w:u w:val="single"/>
        </w:rPr>
      </w:pPr>
      <w:r>
        <w:rPr>
          <w:rFonts w:asciiTheme="majorHAnsi" w:hAnsiTheme="majorHAnsi"/>
          <w:sz w:val="20"/>
          <w:szCs w:val="20"/>
        </w:rPr>
        <w:t>EEG - polyspike nebo nízkovoltážní rychlá aktivita</w:t>
      </w:r>
    </w:p>
    <w:p w:rsidR="00B44D63" w:rsidRPr="00CC61BB" w:rsidRDefault="00B44D63" w:rsidP="00B44D63">
      <w:pPr>
        <w:pStyle w:val="Odstavecseseznamem"/>
        <w:numPr>
          <w:ilvl w:val="0"/>
          <w:numId w:val="26"/>
        </w:numPr>
        <w:rPr>
          <w:rFonts w:asciiTheme="majorHAnsi" w:hAnsiTheme="majorHAnsi"/>
          <w:b/>
          <w:sz w:val="20"/>
          <w:szCs w:val="20"/>
          <w:u w:val="single"/>
        </w:rPr>
      </w:pPr>
      <w:r>
        <w:rPr>
          <w:rFonts w:asciiTheme="majorHAnsi" w:hAnsiTheme="majorHAnsi"/>
          <w:b/>
          <w:sz w:val="20"/>
          <w:szCs w:val="20"/>
          <w:u w:val="single"/>
        </w:rPr>
        <w:t>syndromy a neklasifikované záchvaty</w:t>
      </w:r>
      <w:r>
        <w:rPr>
          <w:rFonts w:asciiTheme="majorHAnsi" w:hAnsiTheme="majorHAnsi"/>
          <w:sz w:val="20"/>
          <w:szCs w:val="20"/>
        </w:rPr>
        <w:t xml:space="preserve"> (př. neonatální záchvaty)</w:t>
      </w: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r>
        <w:rPr>
          <w:rFonts w:asciiTheme="majorHAnsi" w:hAnsiTheme="majorHAnsi"/>
          <w:b/>
          <w:sz w:val="20"/>
          <w:szCs w:val="20"/>
          <w:u w:val="single"/>
        </w:rPr>
        <w:t>VYŠETŘENÍ</w:t>
      </w:r>
    </w:p>
    <w:p w:rsidR="00B44D63" w:rsidRPr="00CC61BB" w:rsidRDefault="00B44D63" w:rsidP="00B44D63">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klinické vyšetření po záchvatu</w:t>
      </w:r>
      <w:r>
        <w:rPr>
          <w:rFonts w:asciiTheme="majorHAnsi" w:hAnsiTheme="majorHAnsi"/>
          <w:sz w:val="20"/>
          <w:szCs w:val="20"/>
        </w:rPr>
        <w:t xml:space="preserve"> - stav vitálních funkcí, trauma, pokousání, pomočení, orientace, kognitivní funkce, topický neurologický nález</w:t>
      </w:r>
    </w:p>
    <w:p w:rsidR="00B44D63" w:rsidRPr="00CC61BB" w:rsidRDefault="00B44D63" w:rsidP="00B44D63">
      <w:pPr>
        <w:pStyle w:val="Odstavecseseznamem"/>
        <w:numPr>
          <w:ilvl w:val="0"/>
          <w:numId w:val="27"/>
        </w:numPr>
        <w:rPr>
          <w:rFonts w:asciiTheme="majorHAnsi" w:hAnsiTheme="majorHAnsi"/>
          <w:b/>
          <w:sz w:val="20"/>
          <w:szCs w:val="20"/>
          <w:u w:val="single"/>
        </w:rPr>
      </w:pPr>
      <w:r>
        <w:rPr>
          <w:rFonts w:asciiTheme="majorHAnsi" w:hAnsiTheme="majorHAnsi"/>
          <w:sz w:val="20"/>
          <w:szCs w:val="20"/>
        </w:rPr>
        <w:t>základní biochemie, toxikologické vyšetření</w:t>
      </w:r>
    </w:p>
    <w:p w:rsidR="00B44D63" w:rsidRDefault="00B44D63" w:rsidP="00B44D63">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lastRenderedPageBreak/>
        <w:t>zobrazovací vyšetření</w:t>
      </w:r>
    </w:p>
    <w:p w:rsidR="00B44D63" w:rsidRPr="008C377A" w:rsidRDefault="00B44D63" w:rsidP="00B44D63">
      <w:pPr>
        <w:pStyle w:val="Odstavecseseznamem"/>
        <w:numPr>
          <w:ilvl w:val="1"/>
          <w:numId w:val="27"/>
        </w:numPr>
        <w:rPr>
          <w:rFonts w:asciiTheme="majorHAnsi" w:hAnsiTheme="majorHAnsi"/>
          <w:b/>
          <w:sz w:val="20"/>
          <w:szCs w:val="20"/>
          <w:u w:val="single"/>
        </w:rPr>
      </w:pPr>
      <w:r>
        <w:rPr>
          <w:rFonts w:asciiTheme="majorHAnsi" w:hAnsiTheme="majorHAnsi"/>
          <w:sz w:val="20"/>
          <w:szCs w:val="20"/>
        </w:rPr>
        <w:t xml:space="preserve">po prvním záchvatu </w:t>
      </w:r>
      <w:r>
        <w:rPr>
          <w:rFonts w:asciiTheme="majorHAnsi" w:hAnsiTheme="majorHAnsi"/>
          <w:b/>
          <w:sz w:val="20"/>
          <w:szCs w:val="20"/>
        </w:rPr>
        <w:t>CT</w:t>
      </w:r>
      <w:r>
        <w:rPr>
          <w:rFonts w:asciiTheme="majorHAnsi" w:hAnsiTheme="majorHAnsi"/>
          <w:sz w:val="20"/>
          <w:szCs w:val="20"/>
        </w:rPr>
        <w:t xml:space="preserve"> - bezprostředně při fokálním neurologickém nálezu, perzistující poruchy vědomí, febrilie, nedávém traumatu, bolesti hlavy</w:t>
      </w:r>
    </w:p>
    <w:p w:rsidR="00B44D63" w:rsidRPr="008C377A" w:rsidRDefault="00B44D63" w:rsidP="00B44D63">
      <w:pPr>
        <w:pStyle w:val="Odstavecseseznamem"/>
        <w:numPr>
          <w:ilvl w:val="1"/>
          <w:numId w:val="27"/>
        </w:numPr>
        <w:rPr>
          <w:rFonts w:asciiTheme="majorHAnsi" w:hAnsiTheme="majorHAnsi"/>
          <w:b/>
          <w:sz w:val="20"/>
          <w:szCs w:val="20"/>
          <w:u w:val="single"/>
        </w:rPr>
      </w:pPr>
      <w:r>
        <w:rPr>
          <w:rFonts w:asciiTheme="majorHAnsi" w:hAnsiTheme="majorHAnsi"/>
          <w:sz w:val="20"/>
          <w:szCs w:val="20"/>
        </w:rPr>
        <w:t>MRI - při diagnóze epilepsie - po druhém záchvatu</w:t>
      </w:r>
    </w:p>
    <w:p w:rsidR="00B44D63" w:rsidRPr="004B599E" w:rsidRDefault="00B44D63" w:rsidP="00B44D63">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EEG</w:t>
      </w:r>
      <w:r>
        <w:rPr>
          <w:rFonts w:asciiTheme="majorHAnsi" w:hAnsiTheme="majorHAnsi"/>
          <w:sz w:val="20"/>
          <w:szCs w:val="20"/>
        </w:rPr>
        <w:t xml:space="preserve"> - po spánkové deprivaci; 50% nemá na rutinním vyšetření žádné změny, 10% epilepsií je EEG němých; u farmakorezistentních videozáznam</w:t>
      </w:r>
    </w:p>
    <w:p w:rsidR="00B44D63" w:rsidRPr="004B599E" w:rsidRDefault="00B44D63" w:rsidP="00B44D63">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SPECT a PET</w:t>
      </w:r>
      <w:r>
        <w:rPr>
          <w:rFonts w:asciiTheme="majorHAnsi" w:hAnsiTheme="majorHAnsi"/>
          <w:sz w:val="20"/>
          <w:szCs w:val="20"/>
        </w:rPr>
        <w:t xml:space="preserve"> - lokalizace epileptogenní zóny při zvažování chirurgického výkonu</w:t>
      </w: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r>
        <w:rPr>
          <w:rFonts w:asciiTheme="majorHAnsi" w:hAnsiTheme="majorHAnsi"/>
          <w:b/>
          <w:sz w:val="20"/>
          <w:szCs w:val="20"/>
          <w:u w:val="single"/>
        </w:rPr>
        <w:t>TERAPIE</w:t>
      </w:r>
    </w:p>
    <w:p w:rsidR="00B44D63" w:rsidRPr="004B599E"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sz w:val="20"/>
          <w:szCs w:val="20"/>
        </w:rPr>
        <w:t>životospráva - zákaz alkoholu, pravidelný spánek, eliminace provokačních faktorů</w:t>
      </w:r>
    </w:p>
    <w:p w:rsidR="00B44D63"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strategie léčby:</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antiepileptika = antikonvulziva - symptomatická terapie, jen snižuje pravděpodobnost dalšího záchvatu</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antiepileptika až po dvou nevyprovokovaných epileptických záchvatech s odstupem více než 24 hodin; při vysokém riziku dalšího záchvatu (přítomnost ložiska) už po prvním</w:t>
      </w:r>
    </w:p>
    <w:p w:rsidR="00B44D63" w:rsidRPr="00F97E80"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neléčím EEG - nález bez záchvatu bez terapie</w:t>
      </w:r>
    </w:p>
    <w:p w:rsidR="00B44D63" w:rsidRPr="00F97E80"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ne při akutním vzniku záchvatu po CMP, traumatu a pod.</w:t>
      </w:r>
    </w:p>
    <w:p w:rsidR="00B44D63" w:rsidRPr="00F97E80"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nasadím po status epilepticus</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vybírám lék podle syndromu</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vždy zahájit monoterapii v nejnižší účinné dávce - postupná titrace (když není nutno akutně utlumit závažný stav)</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retardované formy</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individualizovat podle pacienta a případných NÚ (teratogeny)</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polyterapie až při selhání monoterapie</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terapie aspoň 2 roky od zahájení, někdy lze postupně vysazovat</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neměnit a nevysazovat terapii během těhotenství</w:t>
      </w:r>
    </w:p>
    <w:p w:rsidR="00B44D63"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výběr farmak:</w:t>
      </w:r>
    </w:p>
    <w:p w:rsidR="00B44D63" w:rsidRPr="00F97E80"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parciální záchvaty, nebo sek. gener. - 1. volba karbamazepin, valproát; 2. volba topiramát, pregabalin, lamotrigin, tiagabin, fenytoin</w:t>
      </w:r>
    </w:p>
    <w:p w:rsidR="00B44D63" w:rsidRPr="001959DE"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primárně generalizované tonicko-klonické - 1. volba valproát, 2. volba lamotrigin, topiramát, karbamazepin, phenytoin</w:t>
      </w:r>
    </w:p>
    <w:p w:rsidR="00B44D63" w:rsidRPr="001959DE"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absence - 1. volba valproát, etosuximid, 2. volba lamotrigin, levetiracetam</w:t>
      </w:r>
    </w:p>
    <w:p w:rsidR="00B44D63" w:rsidRPr="001959DE"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myoklonické nebo atonické záchvaty - 1. volba valproát, 2. volba levatiracetam, primidon, BZD</w:t>
      </w:r>
    </w:p>
    <w:p w:rsidR="00B44D63" w:rsidRPr="00B057D1"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sz w:val="20"/>
          <w:szCs w:val="20"/>
        </w:rPr>
        <w:t>cca 20-30% farmakorezistentní epilepsie - po 2 letech terapie není dosažené uspokojivé kompenzace při použití 2-3 antiepileptik v maximální tolerované dávce</w:t>
      </w:r>
    </w:p>
    <w:p w:rsidR="00B44D63" w:rsidRPr="00B057D1"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b/>
          <w:sz w:val="20"/>
          <w:szCs w:val="20"/>
        </w:rPr>
        <w:t>epileptochirurgická léčba</w:t>
      </w:r>
      <w:r>
        <w:rPr>
          <w:rFonts w:asciiTheme="majorHAnsi" w:hAnsiTheme="majorHAnsi"/>
          <w:sz w:val="20"/>
          <w:szCs w:val="20"/>
        </w:rPr>
        <w:t xml:space="preserve"> - resekce nebo diskonekční terapie</w:t>
      </w:r>
    </w:p>
    <w:p w:rsidR="00B44D63" w:rsidRPr="00B057D1"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vagový stimulátor - když nelze chirurgicky</w:t>
      </w:r>
    </w:p>
    <w:p w:rsidR="00B44D63"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postup při generalizovaném tonicko-klonickém záchvatu</w:t>
      </w:r>
    </w:p>
    <w:p w:rsidR="00B44D63" w:rsidRPr="00B057D1"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odstranit ostré a tvrdé předměty; nebránit křečím</w:t>
      </w:r>
    </w:p>
    <w:p w:rsidR="00B44D63" w:rsidRPr="00B057D1"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nevkládat do úst předměty ani prsty</w:t>
      </w:r>
    </w:p>
    <w:p w:rsidR="00B44D63" w:rsidRPr="00913588"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po skončení záchvatu - kontrola dechu, uvolnění dýchacích cest, uložení do stabilizované polohy</w:t>
      </w:r>
    </w:p>
    <w:p w:rsidR="00B44D63" w:rsidRDefault="00B44D63" w:rsidP="00B44D63">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status epilepticus</w:t>
      </w:r>
    </w:p>
    <w:p w:rsidR="00B44D63" w:rsidRPr="002E301F"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každý generalizovaný záchvat trvající nad 5 minut nebo po sobě následující záchvaty bez návratu k vědomí</w:t>
      </w:r>
    </w:p>
    <w:p w:rsidR="00B44D63" w:rsidRPr="00913588"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mortalita 10-20%</w:t>
      </w:r>
    </w:p>
    <w:p w:rsidR="00B44D63" w:rsidRPr="00913588" w:rsidRDefault="00B44D63" w:rsidP="00B44D63">
      <w:pPr>
        <w:pStyle w:val="Odstavecseseznamem"/>
        <w:numPr>
          <w:ilvl w:val="1"/>
          <w:numId w:val="28"/>
        </w:numPr>
        <w:rPr>
          <w:rFonts w:asciiTheme="majorHAnsi" w:hAnsiTheme="majorHAnsi"/>
          <w:b/>
          <w:sz w:val="20"/>
          <w:szCs w:val="20"/>
          <w:u w:val="single"/>
        </w:rPr>
      </w:pPr>
      <w:r w:rsidRPr="00913588">
        <w:rPr>
          <w:rFonts w:asciiTheme="majorHAnsi" w:hAnsiTheme="majorHAnsi"/>
          <w:sz w:val="20"/>
          <w:szCs w:val="20"/>
        </w:rPr>
        <w:t>zajištění vitálních funkcí, léčba vyvolávajícího faktoru</w:t>
      </w:r>
      <w:r>
        <w:rPr>
          <w:rFonts w:asciiTheme="majorHAnsi" w:hAnsiTheme="majorHAnsi"/>
          <w:sz w:val="20"/>
          <w:szCs w:val="20"/>
        </w:rPr>
        <w:t xml:space="preserve">, </w:t>
      </w:r>
      <w:r w:rsidRPr="00913588">
        <w:rPr>
          <w:rFonts w:asciiTheme="majorHAnsi" w:hAnsiTheme="majorHAnsi"/>
          <w:sz w:val="20"/>
          <w:szCs w:val="20"/>
        </w:rPr>
        <w:t>zastavení konvulzní aktivity</w:t>
      </w:r>
    </w:p>
    <w:p w:rsidR="00B44D63" w:rsidRPr="00913588"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i. v. diazepam 10 mg (případně per rectum), nebo midazolam 5-15 mg i.m.</w:t>
      </w:r>
    </w:p>
    <w:p w:rsidR="00B44D63" w:rsidRPr="00913588"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bez efektu - fenytoin - 20 mg/kg, rychlost 50 mg/min</w:t>
      </w:r>
    </w:p>
    <w:p w:rsidR="00B44D63" w:rsidRPr="00913588"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případně valproát</w:t>
      </w:r>
    </w:p>
    <w:p w:rsidR="00B44D63" w:rsidRPr="00913588"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lastRenderedPageBreak/>
        <w:t>bez efektu - JIP, intubace, i.v. anestezie thiopentalem, midazolamem nebo propofolem</w:t>
      </w:r>
    </w:p>
    <w:p w:rsidR="00B44D63" w:rsidRPr="006B69D4"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 xml:space="preserve">thiopental bolus + přidávání do vzniku </w:t>
      </w:r>
      <w:r>
        <w:rPr>
          <w:rFonts w:asciiTheme="majorHAnsi" w:hAnsiTheme="majorHAnsi"/>
          <w:b/>
          <w:sz w:val="20"/>
          <w:szCs w:val="20"/>
        </w:rPr>
        <w:t>suppresion-burst EEG</w:t>
      </w:r>
      <w:r>
        <w:rPr>
          <w:rFonts w:asciiTheme="majorHAnsi" w:hAnsiTheme="majorHAnsi"/>
          <w:sz w:val="20"/>
          <w:szCs w:val="20"/>
        </w:rPr>
        <w:t xml:space="preserve"> - následně kontinuálně, za zachování suppresion-burst EEG; postupně snižuji a kontroluji, jestli se nevrací výboje na EEG - při klidu ukončím</w:t>
      </w:r>
    </w:p>
    <w:p w:rsidR="00B44D63" w:rsidRPr="006B69D4" w:rsidRDefault="00B44D63" w:rsidP="00B44D63">
      <w:pPr>
        <w:pStyle w:val="Odstavecseseznamem"/>
        <w:numPr>
          <w:ilvl w:val="2"/>
          <w:numId w:val="28"/>
        </w:numPr>
        <w:rPr>
          <w:rFonts w:asciiTheme="majorHAnsi" w:hAnsiTheme="majorHAnsi"/>
          <w:b/>
          <w:sz w:val="20"/>
          <w:szCs w:val="20"/>
          <w:u w:val="single"/>
        </w:rPr>
      </w:pPr>
      <w:r>
        <w:rPr>
          <w:rFonts w:asciiTheme="majorHAnsi" w:hAnsiTheme="majorHAnsi"/>
          <w:sz w:val="20"/>
          <w:szCs w:val="20"/>
        </w:rPr>
        <w:t>alternativně midazolam nebo propofol</w:t>
      </w:r>
    </w:p>
    <w:p w:rsidR="00B44D63" w:rsidRPr="008A2FB7" w:rsidRDefault="00B44D63" w:rsidP="00B44D63">
      <w:pPr>
        <w:pStyle w:val="Odstavecseseznamem"/>
        <w:numPr>
          <w:ilvl w:val="1"/>
          <w:numId w:val="28"/>
        </w:numPr>
        <w:rPr>
          <w:rFonts w:asciiTheme="majorHAnsi" w:hAnsiTheme="majorHAnsi"/>
          <w:b/>
          <w:sz w:val="20"/>
          <w:szCs w:val="20"/>
          <w:u w:val="single"/>
        </w:rPr>
      </w:pPr>
      <w:r>
        <w:rPr>
          <w:rFonts w:asciiTheme="majorHAnsi" w:hAnsiTheme="majorHAnsi"/>
          <w:sz w:val="20"/>
          <w:szCs w:val="20"/>
        </w:rPr>
        <w:t>status absencí vyřeší BZD</w:t>
      </w:r>
    </w:p>
    <w:p w:rsidR="00B44D63" w:rsidRDefault="00B44D63" w:rsidP="00B44D63">
      <w:pPr>
        <w:rPr>
          <w:rFonts w:asciiTheme="majorHAnsi" w:hAnsiTheme="majorHAnsi"/>
          <w:b/>
          <w:sz w:val="20"/>
          <w:szCs w:val="20"/>
          <w:u w:val="single"/>
        </w:rPr>
      </w:pPr>
    </w:p>
    <w:p w:rsidR="00B44D63" w:rsidRDefault="00B44D63" w:rsidP="00B44D63">
      <w:pPr>
        <w:rPr>
          <w:rFonts w:asciiTheme="majorHAnsi" w:hAnsiTheme="majorHAnsi"/>
          <w:b/>
          <w:sz w:val="20"/>
          <w:szCs w:val="20"/>
          <w:u w:val="single"/>
        </w:rPr>
      </w:pPr>
      <w:r>
        <w:rPr>
          <w:rFonts w:asciiTheme="majorHAnsi" w:hAnsiTheme="majorHAnsi"/>
          <w:b/>
          <w:sz w:val="20"/>
          <w:szCs w:val="20"/>
          <w:u w:val="single"/>
        </w:rPr>
        <w:t>SYNDROMY</w:t>
      </w:r>
    </w:p>
    <w:p w:rsidR="00B44D63" w:rsidRPr="008A2FB7" w:rsidRDefault="00B44D63" w:rsidP="00B44D63">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juvenilní myoklonická epilepsie</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začátek kolem 16 let</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myoklonie, generalizované záchvaty</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závislost na spánkovém cyklu</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dobře léčitelná; terapie nutná celoživotně</w:t>
      </w:r>
    </w:p>
    <w:p w:rsidR="00B44D63" w:rsidRDefault="00B44D63" w:rsidP="00B44D63">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meziotemporální epilepsie</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časné riziko - febrilní křeče nebo jiný inzult v dětství; volný interval, po něm komplexní záchvaty, často farmakorezistentní</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MRI - skleróza meziálních struktur temporálního laloku</w:t>
      </w:r>
    </w:p>
    <w:p w:rsidR="00B44D63" w:rsidRPr="008A2FB7" w:rsidRDefault="00B44D63" w:rsidP="00B44D63">
      <w:pPr>
        <w:pStyle w:val="Odstavecseseznamem"/>
        <w:numPr>
          <w:ilvl w:val="1"/>
          <w:numId w:val="29"/>
        </w:numPr>
        <w:rPr>
          <w:rFonts w:asciiTheme="majorHAnsi" w:hAnsiTheme="majorHAnsi"/>
          <w:b/>
          <w:sz w:val="20"/>
          <w:szCs w:val="20"/>
          <w:u w:val="single"/>
        </w:rPr>
      </w:pPr>
      <w:r>
        <w:rPr>
          <w:rFonts w:asciiTheme="majorHAnsi" w:hAnsiTheme="majorHAnsi"/>
          <w:sz w:val="20"/>
          <w:szCs w:val="20"/>
        </w:rPr>
        <w:t>terapie často chirurgická</w:t>
      </w:r>
    </w:p>
    <w:p w:rsidR="00E11FBE" w:rsidRDefault="00E11FBE" w:rsidP="00CE1B77">
      <w:pPr>
        <w:pStyle w:val="Odstavecseseznamem"/>
        <w:ind w:left="360" w:firstLine="0"/>
        <w:rPr>
          <w:rFonts w:asciiTheme="majorHAnsi" w:hAnsiTheme="majorHAnsi"/>
          <w:b/>
          <w:sz w:val="24"/>
          <w:szCs w:val="24"/>
          <w:u w:val="single"/>
        </w:rPr>
      </w:pPr>
    </w:p>
    <w:p w:rsidR="00B44D63" w:rsidRDefault="00B44D63" w:rsidP="00CE1B77">
      <w:pPr>
        <w:pStyle w:val="Odstavecseseznamem"/>
        <w:ind w:left="360" w:firstLine="0"/>
        <w:rPr>
          <w:rFonts w:asciiTheme="majorHAnsi" w:hAnsiTheme="majorHAnsi"/>
          <w:b/>
          <w:sz w:val="24"/>
          <w:szCs w:val="24"/>
          <w:u w:val="single"/>
        </w:rPr>
      </w:pPr>
    </w:p>
    <w:p w:rsidR="00B44D63" w:rsidRDefault="00B44D63" w:rsidP="00CE1B77">
      <w:pPr>
        <w:pStyle w:val="Odstavecseseznamem"/>
        <w:ind w:left="360" w:firstLine="0"/>
        <w:rPr>
          <w:rFonts w:asciiTheme="majorHAnsi" w:hAnsiTheme="majorHAnsi"/>
          <w:b/>
          <w:sz w:val="24"/>
          <w:szCs w:val="24"/>
          <w:u w:val="single"/>
        </w:rPr>
      </w:pPr>
    </w:p>
    <w:p w:rsidR="00EA0B47" w:rsidRDefault="00EA0B47" w:rsidP="00EA0B47">
      <w:pPr>
        <w:rPr>
          <w:rFonts w:asciiTheme="majorHAnsi" w:hAnsiTheme="majorHAnsi"/>
          <w:b/>
          <w:sz w:val="24"/>
          <w:szCs w:val="24"/>
          <w:u w:val="single"/>
        </w:rPr>
      </w:pPr>
      <w:r>
        <w:rPr>
          <w:rFonts w:asciiTheme="majorHAnsi" w:hAnsiTheme="majorHAnsi"/>
          <w:b/>
          <w:sz w:val="24"/>
          <w:szCs w:val="24"/>
          <w:u w:val="single"/>
        </w:rPr>
        <w:t>9. POLYRADIKULONEURITIDY A POLYNEUROPATIE AKUTNÍ A CHRONICKÉ</w:t>
      </w:r>
    </w:p>
    <w:p w:rsidR="00EA0B47" w:rsidRDefault="00EA0B47" w:rsidP="00EA0B47">
      <w:pPr>
        <w:rPr>
          <w:rFonts w:asciiTheme="majorHAnsi" w:hAnsiTheme="majorHAnsi"/>
          <w:b/>
          <w:sz w:val="24"/>
          <w:szCs w:val="24"/>
          <w:u w:val="single"/>
        </w:rPr>
      </w:pPr>
    </w:p>
    <w:p w:rsidR="00EA0B47" w:rsidRPr="00444463"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neuropatie</w:t>
      </w:r>
      <w:r>
        <w:rPr>
          <w:rFonts w:asciiTheme="majorHAnsi" w:hAnsiTheme="majorHAnsi"/>
          <w:sz w:val="20"/>
          <w:szCs w:val="20"/>
        </w:rPr>
        <w:t xml:space="preserve"> = porucha periferního nervu; mononeuropatie a polyneuropatie</w:t>
      </w:r>
    </w:p>
    <w:p w:rsidR="00EA0B47" w:rsidRPr="00444463"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polyneuropatie</w:t>
      </w:r>
      <w:r>
        <w:rPr>
          <w:rFonts w:asciiTheme="majorHAnsi" w:hAnsiTheme="majorHAnsi"/>
          <w:sz w:val="20"/>
          <w:szCs w:val="20"/>
        </w:rPr>
        <w:t xml:space="preserve"> = mnohočetné postižení nervu, př. diabetická</w:t>
      </w:r>
    </w:p>
    <w:p w:rsidR="00EA0B47" w:rsidRPr="00444463"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mononeuropatie</w:t>
      </w:r>
      <w:r>
        <w:rPr>
          <w:rFonts w:asciiTheme="majorHAnsi" w:hAnsiTheme="majorHAnsi"/>
          <w:sz w:val="20"/>
          <w:szCs w:val="20"/>
        </w:rPr>
        <w:t xml:space="preserve"> = postižení jednoho nervu (sy. karpálního tunelu)</w:t>
      </w:r>
    </w:p>
    <w:p w:rsidR="00EA0B47" w:rsidRPr="00F7228F"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mononeuropatia multiplex</w:t>
      </w:r>
      <w:r>
        <w:rPr>
          <w:rFonts w:asciiTheme="majorHAnsi" w:hAnsiTheme="majorHAnsi"/>
          <w:sz w:val="20"/>
          <w:szCs w:val="20"/>
        </w:rPr>
        <w:t xml:space="preserve"> = vícečetné postižení jednotlivých nervů, jiné nervy zůstávají intaktní</w:t>
      </w:r>
    </w:p>
    <w:p w:rsidR="00EA0B47" w:rsidRDefault="00EA0B47" w:rsidP="00EA0B47">
      <w:pPr>
        <w:rPr>
          <w:rFonts w:asciiTheme="majorHAnsi" w:hAnsiTheme="majorHAnsi"/>
          <w:b/>
          <w:sz w:val="20"/>
          <w:szCs w:val="20"/>
          <w:u w:val="single"/>
        </w:rPr>
      </w:pPr>
    </w:p>
    <w:p w:rsidR="00EA0B47" w:rsidRPr="00F7228F" w:rsidRDefault="00EA0B47" w:rsidP="00EA0B47">
      <w:pPr>
        <w:rPr>
          <w:rFonts w:asciiTheme="majorHAnsi" w:hAnsiTheme="majorHAnsi"/>
          <w:b/>
          <w:sz w:val="20"/>
          <w:szCs w:val="20"/>
          <w:u w:val="single"/>
        </w:rPr>
      </w:pPr>
      <w:r>
        <w:rPr>
          <w:rFonts w:asciiTheme="majorHAnsi" w:hAnsiTheme="majorHAnsi"/>
          <w:b/>
          <w:sz w:val="20"/>
          <w:szCs w:val="20"/>
          <w:u w:val="single"/>
        </w:rPr>
        <w:t>POYLNEUROPATIE</w:t>
      </w:r>
    </w:p>
    <w:p w:rsidR="00EA0B47" w:rsidRPr="000D2DD5"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sz w:val="20"/>
          <w:szCs w:val="20"/>
        </w:rPr>
        <w:t>polyneuropatii má asi 3% obyvatel, u DM 15-50% pacientů</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klinika:</w:t>
      </w:r>
    </w:p>
    <w:p w:rsidR="00EA0B47" w:rsidRPr="000D2DD5"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většinou symetrická distribuce</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více akrálně, hlavně na DK - dominantní postižení dlouhých nervů</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postižení kraniálních nervů - AIDP, Miller-Fischer sy.</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senzitivní</w:t>
      </w:r>
      <w:r>
        <w:rPr>
          <w:rFonts w:asciiTheme="majorHAnsi" w:hAnsiTheme="majorHAnsi"/>
          <w:sz w:val="20"/>
          <w:szCs w:val="20"/>
        </w:rPr>
        <w:t xml:space="preserve"> - hypestezie, parestezie, dysestezie, allodynie, pallhypestezie, hyperalgezie, hyperpatie; typicky punčochovitá nebo rukavicová distribuce</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motorické</w:t>
      </w:r>
      <w:r>
        <w:rPr>
          <w:rFonts w:asciiTheme="majorHAnsi" w:hAnsiTheme="majorHAnsi"/>
          <w:sz w:val="20"/>
          <w:szCs w:val="20"/>
        </w:rPr>
        <w:t xml:space="preserve"> - snížení až vyhasnutí proprioceptivních reflexů, svalová hypotrofie, chabá paréza, slabost, někdy křeče a fascikulace</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b/>
          <w:sz w:val="20"/>
          <w:szCs w:val="20"/>
        </w:rPr>
        <w:t>autonomní</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podle průběhu:</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akutní - do 4 týdnů - AIDP</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subakutní - cca do 8 týdnů - metabolické PNP</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chronické - CIDP, HSMN</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podle postižení:</w:t>
      </w:r>
    </w:p>
    <w:p w:rsidR="00EA0B47" w:rsidRPr="00E27859" w:rsidRDefault="00EA0B47" w:rsidP="00EA0B47">
      <w:pPr>
        <w:pStyle w:val="Odstavecseseznamem"/>
        <w:numPr>
          <w:ilvl w:val="1"/>
          <w:numId w:val="30"/>
        </w:numPr>
        <w:rPr>
          <w:rFonts w:asciiTheme="majorHAnsi" w:hAnsiTheme="majorHAnsi"/>
          <w:b/>
          <w:sz w:val="20"/>
          <w:szCs w:val="20"/>
          <w:u w:val="single"/>
        </w:rPr>
      </w:pPr>
      <w:r w:rsidRPr="00E27859">
        <w:rPr>
          <w:rFonts w:asciiTheme="majorHAnsi" w:hAnsiTheme="majorHAnsi"/>
          <w:sz w:val="20"/>
          <w:szCs w:val="20"/>
        </w:rPr>
        <w:t xml:space="preserve">demyelinizační </w:t>
      </w:r>
      <w:r>
        <w:rPr>
          <w:rFonts w:asciiTheme="majorHAnsi" w:hAnsiTheme="majorHAnsi"/>
          <w:sz w:val="20"/>
          <w:szCs w:val="20"/>
        </w:rPr>
        <w:t>- MMN, AIDP</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axonální - častější; diabetická, při abusu alkoholu (vliv deficitu thiaminu)</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etiologie:</w:t>
      </w:r>
    </w:p>
    <w:p w:rsidR="00EA0B47" w:rsidRPr="00E27859"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metabolická - DM, hypertyreóza, urémie</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toxická - alkohol, poléková (ATB, chemoterapeutika)</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lastRenderedPageBreak/>
        <w:t>zánětlivé a dysimunitní - AIDP, CIDP, Miller-Fischer</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PNP u autoimunitních chorob a vaskulitid</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paraneoplastické - hlavně u ca plic</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neuromyopatie kriticky nemocných</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nezjištěné etiologie - až 30%</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diagnostika:</w:t>
      </w:r>
    </w:p>
    <w:p w:rsidR="00EA0B47" w:rsidRPr="000F3842"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klinický obraz a anamnéza</w:t>
      </w:r>
    </w:p>
    <w:p w:rsidR="00EA0B47" w:rsidRPr="001A2FF7"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laboratorně: biochemie, oGTT, jaterní a renální testy, hladina vitaminu B12, štítná žláza</w:t>
      </w:r>
    </w:p>
    <w:p w:rsidR="00EA0B47" w:rsidRPr="001A2FF7" w:rsidRDefault="00EA0B47" w:rsidP="00EA0B47">
      <w:pPr>
        <w:pStyle w:val="Odstavecseseznamem"/>
        <w:numPr>
          <w:ilvl w:val="2"/>
          <w:numId w:val="30"/>
        </w:numPr>
        <w:rPr>
          <w:rFonts w:asciiTheme="majorHAnsi" w:hAnsiTheme="majorHAnsi"/>
          <w:b/>
          <w:sz w:val="20"/>
          <w:szCs w:val="20"/>
          <w:u w:val="single"/>
        </w:rPr>
      </w:pPr>
      <w:r>
        <w:rPr>
          <w:rFonts w:asciiTheme="majorHAnsi" w:hAnsiTheme="majorHAnsi"/>
          <w:sz w:val="20"/>
          <w:szCs w:val="20"/>
        </w:rPr>
        <w:t>KO, moč biochemicky + sediment, elfo moč a sérum - paraprotein</w:t>
      </w:r>
    </w:p>
    <w:p w:rsidR="00EA0B47" w:rsidRPr="001A2FF7"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toxikologické vyšetření - intoxikace, chronická medikace</w:t>
      </w:r>
    </w:p>
    <w:p w:rsidR="00EA0B47" w:rsidRPr="001A2FF7"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likvor - borrelióza</w:t>
      </w:r>
    </w:p>
    <w:p w:rsidR="00EA0B47" w:rsidRPr="00584B14"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EMG, biopsie n. suralis</w:t>
      </w:r>
    </w:p>
    <w:p w:rsidR="00EA0B47" w:rsidRPr="00584B14" w:rsidRDefault="00EA0B47" w:rsidP="00EA0B47">
      <w:pPr>
        <w:pStyle w:val="Odstavecseseznamem"/>
        <w:numPr>
          <w:ilvl w:val="2"/>
          <w:numId w:val="30"/>
        </w:numPr>
        <w:rPr>
          <w:rFonts w:asciiTheme="majorHAnsi" w:hAnsiTheme="majorHAnsi"/>
          <w:b/>
          <w:sz w:val="20"/>
          <w:szCs w:val="20"/>
          <w:u w:val="single"/>
        </w:rPr>
      </w:pPr>
      <w:r>
        <w:rPr>
          <w:rFonts w:asciiTheme="majorHAnsi" w:hAnsiTheme="majorHAnsi"/>
          <w:sz w:val="20"/>
          <w:szCs w:val="20"/>
        </w:rPr>
        <w:t>demyelinizace - prodloužení vedení, může být kondukční blok; prodloužení vlny F</w:t>
      </w:r>
    </w:p>
    <w:p w:rsidR="00EA0B47" w:rsidRPr="001A2FF7" w:rsidRDefault="00EA0B47" w:rsidP="00EA0B47">
      <w:pPr>
        <w:pStyle w:val="Odstavecseseznamem"/>
        <w:numPr>
          <w:ilvl w:val="2"/>
          <w:numId w:val="30"/>
        </w:numPr>
        <w:rPr>
          <w:rFonts w:asciiTheme="majorHAnsi" w:hAnsiTheme="majorHAnsi"/>
          <w:b/>
          <w:sz w:val="20"/>
          <w:szCs w:val="20"/>
          <w:u w:val="single"/>
        </w:rPr>
      </w:pPr>
      <w:r>
        <w:rPr>
          <w:rFonts w:asciiTheme="majorHAnsi" w:hAnsiTheme="majorHAnsi"/>
          <w:sz w:val="20"/>
          <w:szCs w:val="20"/>
        </w:rPr>
        <w:t>axonální léze - normální rychlost, snížení amplitudy AP, denervace a reinervace</w:t>
      </w:r>
    </w:p>
    <w:p w:rsidR="00EA0B47" w:rsidRPr="001A2FF7"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genetické vyšetření - HSMN</w:t>
      </w:r>
    </w:p>
    <w:p w:rsidR="00EA0B47" w:rsidRDefault="00EA0B47" w:rsidP="00EA0B47">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terapie:</w:t>
      </w:r>
    </w:p>
    <w:p w:rsidR="00EA0B47" w:rsidRPr="001A2FF7"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léčba základního onemocnění - kompenzace DM, léčba intoxikace, abstinence</w:t>
      </w:r>
    </w:p>
    <w:p w:rsidR="00EA0B47" w:rsidRPr="007C736F" w:rsidRDefault="00EA0B47" w:rsidP="00EA0B47">
      <w:pPr>
        <w:pStyle w:val="Odstavecseseznamem"/>
        <w:numPr>
          <w:ilvl w:val="1"/>
          <w:numId w:val="30"/>
        </w:numPr>
        <w:rPr>
          <w:rFonts w:asciiTheme="majorHAnsi" w:hAnsiTheme="majorHAnsi"/>
          <w:b/>
          <w:sz w:val="20"/>
          <w:szCs w:val="20"/>
          <w:u w:val="single"/>
        </w:rPr>
      </w:pPr>
      <w:r>
        <w:rPr>
          <w:rFonts w:asciiTheme="majorHAnsi" w:hAnsiTheme="majorHAnsi"/>
          <w:sz w:val="20"/>
          <w:szCs w:val="20"/>
        </w:rPr>
        <w:t>autoimunitní - plazmaferéza, IVIG, imunosupresiva</w:t>
      </w:r>
    </w:p>
    <w:p w:rsidR="00EA0B47" w:rsidRDefault="00EA0B47" w:rsidP="00EA0B47">
      <w:pPr>
        <w:rPr>
          <w:rFonts w:asciiTheme="majorHAnsi" w:hAnsiTheme="majorHAnsi"/>
          <w:b/>
          <w:sz w:val="20"/>
          <w:szCs w:val="20"/>
          <w:u w:val="single"/>
        </w:rPr>
      </w:pPr>
    </w:p>
    <w:p w:rsidR="00EA0B47" w:rsidRDefault="00EA0B47" w:rsidP="00EA0B47">
      <w:pPr>
        <w:rPr>
          <w:rFonts w:asciiTheme="majorHAnsi" w:hAnsiTheme="majorHAnsi"/>
          <w:b/>
          <w:sz w:val="20"/>
          <w:szCs w:val="20"/>
          <w:u w:val="single"/>
        </w:rPr>
      </w:pPr>
      <w:r>
        <w:rPr>
          <w:rFonts w:asciiTheme="majorHAnsi" w:hAnsiTheme="majorHAnsi"/>
          <w:b/>
          <w:sz w:val="20"/>
          <w:szCs w:val="20"/>
          <w:u w:val="single"/>
        </w:rPr>
        <w:t>HLAVNÍ JEDNOTKY</w:t>
      </w:r>
    </w:p>
    <w:p w:rsidR="00EA0B47" w:rsidRDefault="00EA0B47" w:rsidP="00EA0B47">
      <w:pPr>
        <w:pStyle w:val="Odstavecseseznamem"/>
        <w:numPr>
          <w:ilvl w:val="0"/>
          <w:numId w:val="31"/>
        </w:numPr>
        <w:rPr>
          <w:rFonts w:asciiTheme="majorHAnsi" w:hAnsiTheme="majorHAnsi"/>
          <w:b/>
          <w:sz w:val="20"/>
          <w:szCs w:val="20"/>
          <w:u w:val="single"/>
        </w:rPr>
      </w:pPr>
      <w:r>
        <w:rPr>
          <w:rFonts w:asciiTheme="majorHAnsi" w:hAnsiTheme="majorHAnsi"/>
          <w:b/>
          <w:sz w:val="20"/>
          <w:szCs w:val="20"/>
          <w:u w:val="single"/>
        </w:rPr>
        <w:t>Guillain-Barré polyradikuloneuritis</w:t>
      </w:r>
    </w:p>
    <w:p w:rsidR="00EA0B47" w:rsidRPr="00F83095"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akutní, multifokální, demyelinizační postižení nervů a míšních kořenů</w:t>
      </w:r>
    </w:p>
    <w:p w:rsidR="00EA0B47" w:rsidRPr="00F83095"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etiologie: infekce v anamnéze (HCD, GIT) - kampylobakter, EBV, CMV, mykoplasma, očkování, operace...</w:t>
      </w:r>
    </w:p>
    <w:p w:rsidR="00EA0B47" w:rsidRPr="00844879"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autoimunitní napadení myelinu</w:t>
      </w:r>
    </w:p>
    <w:p w:rsidR="00EA0B47" w:rsidRPr="00844879"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b/>
          <w:sz w:val="20"/>
          <w:szCs w:val="20"/>
        </w:rPr>
        <w:t>klinika:</w:t>
      </w:r>
    </w:p>
    <w:p w:rsidR="00EA0B47" w:rsidRPr="00844879"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svalová slabost - symetrická, rychlý rozvoj, periferní paréza, ascendentní postup na trup; někdy i dýchací a bulbární svaly</w:t>
      </w:r>
    </w:p>
    <w:p w:rsidR="00EA0B47" w:rsidRPr="00F52848"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akrální poruchy čití lehčího charakeru</w:t>
      </w:r>
    </w:p>
    <w:p w:rsidR="00EA0B47" w:rsidRPr="00F52848"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bolest - myalgie, artralgie, dorsalgie</w:t>
      </w:r>
    </w:p>
    <w:p w:rsidR="00EA0B47" w:rsidRPr="00020DFB"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distální areflexie a svalová hypotonie</w:t>
      </w:r>
    </w:p>
    <w:p w:rsidR="00EA0B47" w:rsidRPr="00020DFB"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dysautonomie - arytmie, hypertenze, posturální hypotenze, pocení</w:t>
      </w:r>
    </w:p>
    <w:p w:rsidR="00EA0B47" w:rsidRPr="00020DFB"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respirační insuficience</w:t>
      </w:r>
    </w:p>
    <w:p w:rsidR="00EA0B47" w:rsidRPr="006D1176"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většinou rychlá progrese, následuje plató - reparace 6-12 měsíců</w:t>
      </w:r>
    </w:p>
    <w:p w:rsidR="00EA0B47" w:rsidRPr="00214228"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pozor na respirace - omezení dýchání, poruchy polykání, riziko aspirace</w:t>
      </w:r>
    </w:p>
    <w:p w:rsidR="00EA0B47" w:rsidRDefault="00EA0B47" w:rsidP="00EA0B47">
      <w:pPr>
        <w:pStyle w:val="Odstavecseseznamem"/>
        <w:numPr>
          <w:ilvl w:val="0"/>
          <w:numId w:val="31"/>
        </w:numPr>
        <w:rPr>
          <w:rFonts w:asciiTheme="majorHAnsi" w:hAnsiTheme="majorHAnsi"/>
          <w:b/>
          <w:sz w:val="20"/>
          <w:szCs w:val="20"/>
          <w:u w:val="single"/>
        </w:rPr>
      </w:pPr>
      <w:r>
        <w:rPr>
          <w:rFonts w:asciiTheme="majorHAnsi" w:hAnsiTheme="majorHAnsi"/>
          <w:b/>
          <w:sz w:val="20"/>
          <w:szCs w:val="20"/>
          <w:u w:val="single"/>
        </w:rPr>
        <w:t>Miller-Fischerův syndrom</w:t>
      </w:r>
    </w:p>
    <w:p w:rsidR="00EA0B47" w:rsidRPr="00214228"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varianta GB</w:t>
      </w:r>
    </w:p>
    <w:p w:rsidR="00EA0B47" w:rsidRPr="00922AB3"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postižení okohybných a dalších hlavových nervů, ataxie, areflexie</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proteino-cytologická disociace likvoru - hodně proteinů, málo buněk</w:t>
      </w:r>
    </w:p>
    <w:p w:rsidR="00EA0B47" w:rsidRDefault="00EA0B47" w:rsidP="00EA0B47">
      <w:pPr>
        <w:pStyle w:val="Odstavecseseznamem"/>
        <w:numPr>
          <w:ilvl w:val="0"/>
          <w:numId w:val="31"/>
        </w:numPr>
        <w:rPr>
          <w:rFonts w:asciiTheme="majorHAnsi" w:hAnsiTheme="majorHAnsi"/>
          <w:b/>
          <w:sz w:val="20"/>
          <w:szCs w:val="20"/>
          <w:u w:val="single"/>
        </w:rPr>
      </w:pPr>
      <w:r>
        <w:rPr>
          <w:rFonts w:asciiTheme="majorHAnsi" w:hAnsiTheme="majorHAnsi"/>
          <w:b/>
          <w:sz w:val="20"/>
          <w:szCs w:val="20"/>
          <w:u w:val="single"/>
        </w:rPr>
        <w:t>chronická zánětlivá demyelinizační polyneuropatie</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chronický průběh</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proximální nebo distální svalová slabost, bez atrofií, výrazné senzitivní potíže</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postupná progrese</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terapie: IVIG, kortikoidy, PF</w:t>
      </w:r>
    </w:p>
    <w:p w:rsidR="00EA0B47" w:rsidRDefault="00EA0B47" w:rsidP="00EA0B47">
      <w:pPr>
        <w:pStyle w:val="Odstavecseseznamem"/>
        <w:numPr>
          <w:ilvl w:val="0"/>
          <w:numId w:val="31"/>
        </w:numPr>
        <w:rPr>
          <w:rFonts w:asciiTheme="majorHAnsi" w:hAnsiTheme="majorHAnsi"/>
          <w:b/>
          <w:sz w:val="20"/>
          <w:szCs w:val="20"/>
          <w:u w:val="single"/>
        </w:rPr>
      </w:pPr>
      <w:r>
        <w:rPr>
          <w:rFonts w:asciiTheme="majorHAnsi" w:hAnsiTheme="majorHAnsi"/>
          <w:b/>
          <w:sz w:val="20"/>
          <w:szCs w:val="20"/>
          <w:u w:val="single"/>
        </w:rPr>
        <w:t>polyneuropatie při DM</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kombinace metabolická a ischemická</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chronická distální symetrická polyneuropatie - víc senzitivní složka, dřív DK</w:t>
      </w:r>
    </w:p>
    <w:p w:rsidR="00EA0B47" w:rsidRPr="007B328D"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nebolestivé parestezie, porucha vibračního čití, polohocitu, pohybocitu, lehká porucha taktilní</w:t>
      </w:r>
    </w:p>
    <w:p w:rsidR="00EA0B47" w:rsidRPr="007B328D" w:rsidRDefault="00EA0B47" w:rsidP="00EA0B47">
      <w:pPr>
        <w:pStyle w:val="Odstavecseseznamem"/>
        <w:numPr>
          <w:ilvl w:val="2"/>
          <w:numId w:val="31"/>
        </w:numPr>
        <w:rPr>
          <w:rFonts w:asciiTheme="majorHAnsi" w:hAnsiTheme="majorHAnsi"/>
          <w:b/>
          <w:sz w:val="20"/>
          <w:szCs w:val="20"/>
          <w:u w:val="single"/>
        </w:rPr>
      </w:pPr>
      <w:r>
        <w:rPr>
          <w:rFonts w:asciiTheme="majorHAnsi" w:hAnsiTheme="majorHAnsi"/>
          <w:sz w:val="20"/>
          <w:szCs w:val="20"/>
        </w:rPr>
        <w:t>motorika - oslabení dorzální flexe</w:t>
      </w:r>
    </w:p>
    <w:p w:rsidR="00EA0B47" w:rsidRPr="00246B94"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při dekompenzaci akutní bolestivá polyneuropatie - palčivé noční bolesti, vadí i oděv</w:t>
      </w:r>
    </w:p>
    <w:p w:rsidR="00EA0B47" w:rsidRPr="007B328D"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lastRenderedPageBreak/>
        <w:t>proximální asymetrická polyneuropatie - kraniální - okohybné nervy, trupové s bolestí</w:t>
      </w:r>
    </w:p>
    <w:p w:rsidR="00EA0B47" w:rsidRPr="00246B94"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proximální diabetická amyotrofie - náhlý začátek, silná bolest, oblasti kyčlí</w:t>
      </w:r>
    </w:p>
    <w:p w:rsidR="00EA0B47" w:rsidRPr="0034256E"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 xml:space="preserve">autonomní poruchy - </w:t>
      </w:r>
    </w:p>
    <w:p w:rsidR="00EA0B47" w:rsidRDefault="00EA0B47" w:rsidP="00EA0B47">
      <w:pPr>
        <w:pStyle w:val="Odstavecseseznamem"/>
        <w:numPr>
          <w:ilvl w:val="0"/>
          <w:numId w:val="31"/>
        </w:numPr>
        <w:rPr>
          <w:rFonts w:asciiTheme="majorHAnsi" w:hAnsiTheme="majorHAnsi"/>
          <w:b/>
          <w:sz w:val="20"/>
          <w:szCs w:val="20"/>
          <w:u w:val="single"/>
        </w:rPr>
      </w:pPr>
      <w:r>
        <w:rPr>
          <w:rFonts w:asciiTheme="majorHAnsi" w:hAnsiTheme="majorHAnsi"/>
          <w:b/>
          <w:sz w:val="20"/>
          <w:szCs w:val="20"/>
          <w:u w:val="single"/>
        </w:rPr>
        <w:t>alkoholová polyneuropatie</w:t>
      </w:r>
    </w:p>
    <w:p w:rsidR="00EA0B47" w:rsidRPr="0034256E"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symetrické senzitivní i motorické postižení, převaha distálně</w:t>
      </w:r>
    </w:p>
    <w:p w:rsidR="00EA0B47" w:rsidRPr="0034256E"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často akrální bolesti</w:t>
      </w:r>
    </w:p>
    <w:p w:rsidR="00EA0B47" w:rsidRPr="00246B94"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porucha vibračního čití, alterace oblasti L5-S2</w:t>
      </w:r>
    </w:p>
    <w:p w:rsidR="00EA0B47" w:rsidRPr="00246B94"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pálení nohou, křeče, peroneální paréza, hypestézie</w:t>
      </w:r>
    </w:p>
    <w:p w:rsidR="00EA0B47" w:rsidRPr="007C736F" w:rsidRDefault="00EA0B47" w:rsidP="00EA0B47">
      <w:pPr>
        <w:pStyle w:val="Odstavecseseznamem"/>
        <w:numPr>
          <w:ilvl w:val="1"/>
          <w:numId w:val="31"/>
        </w:numPr>
        <w:rPr>
          <w:rFonts w:asciiTheme="majorHAnsi" w:hAnsiTheme="majorHAnsi"/>
          <w:b/>
          <w:sz w:val="20"/>
          <w:szCs w:val="20"/>
          <w:u w:val="single"/>
        </w:rPr>
      </w:pPr>
      <w:r>
        <w:rPr>
          <w:rFonts w:asciiTheme="majorHAnsi" w:hAnsiTheme="majorHAnsi"/>
          <w:sz w:val="20"/>
          <w:szCs w:val="20"/>
        </w:rPr>
        <w:t>při abstinenci dobrá regenerace</w:t>
      </w:r>
    </w:p>
    <w:p w:rsidR="00B44D63" w:rsidRDefault="00B44D63" w:rsidP="00CE1B77">
      <w:pPr>
        <w:pStyle w:val="Odstavecseseznamem"/>
        <w:ind w:left="360" w:firstLine="0"/>
        <w:rPr>
          <w:rFonts w:asciiTheme="majorHAnsi" w:hAnsiTheme="majorHAnsi"/>
          <w:b/>
          <w:sz w:val="24"/>
          <w:szCs w:val="24"/>
          <w:u w:val="single"/>
        </w:rPr>
      </w:pPr>
    </w:p>
    <w:p w:rsidR="00EA0B47" w:rsidRDefault="00EA0B47" w:rsidP="00CE1B77">
      <w:pPr>
        <w:pStyle w:val="Odstavecseseznamem"/>
        <w:ind w:left="360" w:firstLine="0"/>
        <w:rPr>
          <w:rFonts w:asciiTheme="majorHAnsi" w:hAnsiTheme="majorHAnsi"/>
          <w:b/>
          <w:sz w:val="24"/>
          <w:szCs w:val="24"/>
          <w:u w:val="single"/>
        </w:rPr>
      </w:pPr>
    </w:p>
    <w:p w:rsidR="00EA0B47" w:rsidRDefault="00EA0B47" w:rsidP="00CE1B77">
      <w:pPr>
        <w:pStyle w:val="Odstavecseseznamem"/>
        <w:ind w:left="360" w:firstLine="0"/>
        <w:rPr>
          <w:rFonts w:asciiTheme="majorHAnsi" w:hAnsiTheme="majorHAnsi"/>
          <w:b/>
          <w:sz w:val="24"/>
          <w:szCs w:val="24"/>
          <w:u w:val="single"/>
        </w:rPr>
      </w:pPr>
    </w:p>
    <w:p w:rsidR="00003528" w:rsidRDefault="00003528" w:rsidP="00003528">
      <w:pPr>
        <w:rPr>
          <w:rFonts w:asciiTheme="majorHAnsi" w:hAnsiTheme="majorHAnsi"/>
          <w:b/>
          <w:sz w:val="24"/>
          <w:szCs w:val="24"/>
          <w:u w:val="single"/>
        </w:rPr>
      </w:pPr>
      <w:r>
        <w:rPr>
          <w:rFonts w:asciiTheme="majorHAnsi" w:hAnsiTheme="majorHAnsi"/>
          <w:b/>
          <w:sz w:val="24"/>
          <w:szCs w:val="24"/>
          <w:u w:val="single"/>
        </w:rPr>
        <w:t>10. NERVOSVALOVÁ ONEMOCNĚNÍ</w:t>
      </w:r>
    </w:p>
    <w:p w:rsidR="00003528" w:rsidRDefault="00003528" w:rsidP="00003528">
      <w:pPr>
        <w:rPr>
          <w:rFonts w:asciiTheme="majorHAnsi" w:hAnsiTheme="majorHAnsi"/>
          <w:b/>
          <w:sz w:val="24"/>
          <w:szCs w:val="24"/>
          <w:u w:val="single"/>
        </w:rPr>
      </w:pPr>
    </w:p>
    <w:p w:rsidR="00003528" w:rsidRDefault="00003528" w:rsidP="00003528">
      <w:pPr>
        <w:rPr>
          <w:rFonts w:asciiTheme="majorHAnsi" w:hAnsiTheme="majorHAnsi"/>
          <w:b/>
          <w:sz w:val="20"/>
          <w:szCs w:val="20"/>
          <w:u w:val="single"/>
        </w:rPr>
      </w:pPr>
      <w:r>
        <w:rPr>
          <w:rFonts w:asciiTheme="majorHAnsi" w:hAnsiTheme="majorHAnsi"/>
          <w:b/>
          <w:sz w:val="20"/>
          <w:szCs w:val="20"/>
          <w:u w:val="single"/>
        </w:rPr>
        <w:t>AMYOTROFICKÁ LATERÁLNÍ SKLERÓZA</w:t>
      </w:r>
    </w:p>
    <w:p w:rsidR="00003528" w:rsidRPr="00B02CCD"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onemocnění motoneuronu - periferního i centrálního</w:t>
      </w:r>
    </w:p>
    <w:p w:rsidR="00003528" w:rsidRPr="00D03039"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progresivní neurodegenerativní onemocnění, ztráta motoneuronů mozkových i míšních</w:t>
      </w:r>
    </w:p>
    <w:p w:rsidR="00003528" w:rsidRPr="00D03039"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výskyt cca 4-8:100 000</w:t>
      </w:r>
    </w:p>
    <w:p w:rsidR="00003528" w:rsidRPr="00D03039"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typický začátek: střední věk (cca 50 let)</w:t>
      </w:r>
    </w:p>
    <w:p w:rsidR="00003528" w:rsidRPr="00D937CF"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progresivní průběh bez remisí</w:t>
      </w:r>
    </w:p>
    <w:p w:rsidR="00003528" w:rsidRPr="00D937CF"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neznámá - excitační toxiny (glutamát), oxidační stres, prozánětlivé cytokiny, genetické vlivy</w:t>
      </w:r>
    </w:p>
    <w:p w:rsidR="00003528" w:rsidRPr="00D937CF"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apoptóza motorických neuronů</w:t>
      </w:r>
    </w:p>
    <w:p w:rsidR="00003528"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b/>
          <w:sz w:val="20"/>
          <w:szCs w:val="20"/>
          <w:u w:val="single"/>
        </w:rPr>
        <w:t>klinika:</w:t>
      </w:r>
    </w:p>
    <w:p w:rsidR="00003528" w:rsidRPr="00D9333B"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smíšená paréza HK a DK, svalové hypotrofie</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hyperreflexie, iritační pyramidové příznaky X hypotonie, hypotrofie, fascikulace</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čití neporušeno</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začátek fokální, unilaterální - hlavně drobné svaly ruky (atrofie thenaru, mm. lumbricales)</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únava, fascikulace, crampi</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u 20-30% pacientů pseudobulbární syndrom</w:t>
      </w:r>
    </w:p>
    <w:p w:rsidR="00003528"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b/>
          <w:sz w:val="20"/>
          <w:szCs w:val="20"/>
          <w:u w:val="single"/>
        </w:rPr>
        <w:t>diagnostika:</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klinické vyšetření</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EMG - ztráta motorických jednotek, projevy denervace</w:t>
      </w:r>
    </w:p>
    <w:p w:rsidR="00003528" w:rsidRPr="001C3AFE"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kauzální terapie není známá, pouze symptomatická</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riluzol - prodloužení přežití; neuroprotektivum</w:t>
      </w:r>
    </w:p>
    <w:p w:rsidR="00003528" w:rsidRPr="001C3AFE" w:rsidRDefault="00003528" w:rsidP="00003528">
      <w:pPr>
        <w:pStyle w:val="Odstavecseseznamem"/>
        <w:numPr>
          <w:ilvl w:val="1"/>
          <w:numId w:val="32"/>
        </w:numPr>
        <w:rPr>
          <w:rFonts w:asciiTheme="majorHAnsi" w:hAnsiTheme="majorHAnsi"/>
          <w:b/>
          <w:sz w:val="20"/>
          <w:szCs w:val="20"/>
          <w:u w:val="single"/>
        </w:rPr>
      </w:pPr>
      <w:r>
        <w:rPr>
          <w:rFonts w:asciiTheme="majorHAnsi" w:hAnsiTheme="majorHAnsi"/>
          <w:sz w:val="20"/>
          <w:szCs w:val="20"/>
        </w:rPr>
        <w:t>analgetika, antidepresiva, umělá ventilace</w:t>
      </w:r>
    </w:p>
    <w:p w:rsidR="00003528" w:rsidRPr="009D7E70" w:rsidRDefault="00003528" w:rsidP="00003528">
      <w:pPr>
        <w:pStyle w:val="Odstavecseseznamem"/>
        <w:numPr>
          <w:ilvl w:val="0"/>
          <w:numId w:val="32"/>
        </w:numPr>
        <w:rPr>
          <w:rFonts w:asciiTheme="majorHAnsi" w:hAnsiTheme="majorHAnsi"/>
          <w:b/>
          <w:sz w:val="20"/>
          <w:szCs w:val="20"/>
          <w:u w:val="single"/>
        </w:rPr>
      </w:pPr>
      <w:r>
        <w:rPr>
          <w:rFonts w:asciiTheme="majorHAnsi" w:hAnsiTheme="majorHAnsi"/>
          <w:sz w:val="20"/>
          <w:szCs w:val="20"/>
        </w:rPr>
        <w:t>přežití 2-4,5 roku příčina smrti: ochrnutí dýchacích svalů, bulbární syndrom s aspirací</w:t>
      </w:r>
    </w:p>
    <w:p w:rsidR="00003528" w:rsidRDefault="00003528" w:rsidP="00003528">
      <w:pPr>
        <w:rPr>
          <w:rFonts w:asciiTheme="majorHAnsi" w:hAnsiTheme="majorHAnsi"/>
          <w:b/>
          <w:sz w:val="20"/>
          <w:szCs w:val="20"/>
          <w:u w:val="single"/>
        </w:rPr>
      </w:pPr>
    </w:p>
    <w:p w:rsidR="00003528" w:rsidRDefault="00003528" w:rsidP="00003528">
      <w:pPr>
        <w:rPr>
          <w:rFonts w:asciiTheme="majorHAnsi" w:hAnsiTheme="majorHAnsi"/>
          <w:b/>
          <w:sz w:val="20"/>
          <w:szCs w:val="20"/>
          <w:u w:val="single"/>
        </w:rPr>
      </w:pPr>
      <w:r>
        <w:rPr>
          <w:rFonts w:asciiTheme="majorHAnsi" w:hAnsiTheme="majorHAnsi"/>
          <w:b/>
          <w:sz w:val="20"/>
          <w:szCs w:val="20"/>
          <w:u w:val="single"/>
        </w:rPr>
        <w:t>SPINÁLNÍ MUSKULÁRNÍ ATROFIE</w:t>
      </w:r>
    </w:p>
    <w:p w:rsidR="00003528" w:rsidRPr="009D7E70" w:rsidRDefault="00003528" w:rsidP="00003528">
      <w:pPr>
        <w:pStyle w:val="Odstavecseseznamem"/>
        <w:numPr>
          <w:ilvl w:val="0"/>
          <w:numId w:val="33"/>
        </w:numPr>
        <w:rPr>
          <w:rFonts w:asciiTheme="majorHAnsi" w:hAnsiTheme="majorHAnsi"/>
          <w:b/>
          <w:sz w:val="20"/>
          <w:szCs w:val="20"/>
          <w:u w:val="single"/>
        </w:rPr>
      </w:pPr>
      <w:r>
        <w:rPr>
          <w:rFonts w:asciiTheme="majorHAnsi" w:hAnsiTheme="majorHAnsi"/>
          <w:sz w:val="20"/>
          <w:szCs w:val="20"/>
        </w:rPr>
        <w:t>onemocnění motoneuronu</w:t>
      </w:r>
    </w:p>
    <w:p w:rsidR="00003528" w:rsidRPr="009D7E70" w:rsidRDefault="00003528" w:rsidP="00003528">
      <w:pPr>
        <w:pStyle w:val="Odstavecseseznamem"/>
        <w:numPr>
          <w:ilvl w:val="0"/>
          <w:numId w:val="33"/>
        </w:numPr>
        <w:rPr>
          <w:rFonts w:asciiTheme="majorHAnsi" w:hAnsiTheme="majorHAnsi"/>
          <w:b/>
          <w:sz w:val="20"/>
          <w:szCs w:val="20"/>
          <w:u w:val="single"/>
        </w:rPr>
      </w:pPr>
      <w:r>
        <w:rPr>
          <w:rFonts w:asciiTheme="majorHAnsi" w:hAnsiTheme="majorHAnsi"/>
          <w:sz w:val="20"/>
          <w:szCs w:val="20"/>
        </w:rPr>
        <w:t>AR dědičná</w:t>
      </w:r>
    </w:p>
    <w:p w:rsidR="00003528" w:rsidRDefault="00003528" w:rsidP="00003528">
      <w:pPr>
        <w:pStyle w:val="Odstavecseseznamem"/>
        <w:numPr>
          <w:ilvl w:val="0"/>
          <w:numId w:val="33"/>
        </w:numPr>
        <w:rPr>
          <w:rFonts w:asciiTheme="majorHAnsi" w:hAnsiTheme="majorHAnsi"/>
          <w:b/>
          <w:sz w:val="20"/>
          <w:szCs w:val="20"/>
          <w:u w:val="single"/>
        </w:rPr>
      </w:pPr>
      <w:r>
        <w:rPr>
          <w:rFonts w:asciiTheme="majorHAnsi" w:hAnsiTheme="majorHAnsi"/>
          <w:b/>
          <w:sz w:val="20"/>
          <w:szCs w:val="20"/>
          <w:u w:val="single"/>
        </w:rPr>
        <w:t>typy:</w:t>
      </w:r>
    </w:p>
    <w:p w:rsidR="00003528" w:rsidRPr="008F45AE" w:rsidRDefault="00003528" w:rsidP="00003528">
      <w:pPr>
        <w:pStyle w:val="Odstavecseseznamem"/>
        <w:numPr>
          <w:ilvl w:val="1"/>
          <w:numId w:val="33"/>
        </w:numPr>
        <w:rPr>
          <w:rFonts w:asciiTheme="majorHAnsi" w:hAnsiTheme="majorHAnsi"/>
          <w:b/>
          <w:sz w:val="20"/>
          <w:szCs w:val="20"/>
          <w:u w:val="single"/>
        </w:rPr>
      </w:pPr>
      <w:r>
        <w:rPr>
          <w:rFonts w:asciiTheme="majorHAnsi" w:hAnsiTheme="majorHAnsi"/>
          <w:b/>
          <w:sz w:val="20"/>
          <w:szCs w:val="20"/>
        </w:rPr>
        <w:t>infantilní</w:t>
      </w:r>
      <w:r>
        <w:rPr>
          <w:rFonts w:asciiTheme="majorHAnsi" w:hAnsiTheme="majorHAnsi"/>
          <w:sz w:val="20"/>
          <w:szCs w:val="20"/>
        </w:rPr>
        <w:t xml:space="preserve"> - floppy baby, leží a nesedí, smrt do 3 let</w:t>
      </w:r>
    </w:p>
    <w:p w:rsidR="00003528" w:rsidRPr="009D7E70" w:rsidRDefault="00003528" w:rsidP="00003528">
      <w:pPr>
        <w:pStyle w:val="Odstavecseseznamem"/>
        <w:numPr>
          <w:ilvl w:val="1"/>
          <w:numId w:val="33"/>
        </w:numPr>
        <w:rPr>
          <w:rFonts w:asciiTheme="majorHAnsi" w:hAnsiTheme="majorHAnsi"/>
          <w:b/>
          <w:sz w:val="20"/>
          <w:szCs w:val="20"/>
          <w:u w:val="single"/>
        </w:rPr>
      </w:pPr>
      <w:r>
        <w:rPr>
          <w:rFonts w:asciiTheme="majorHAnsi" w:hAnsiTheme="majorHAnsi"/>
          <w:sz w:val="20"/>
          <w:szCs w:val="20"/>
        </w:rPr>
        <w:t>se začátkem do 18. měsíců - nestojí, nechodí, intelekt normální</w:t>
      </w:r>
    </w:p>
    <w:p w:rsidR="00003528" w:rsidRPr="009D7E70" w:rsidRDefault="00003528" w:rsidP="00003528">
      <w:pPr>
        <w:pStyle w:val="Odstavecseseznamem"/>
        <w:numPr>
          <w:ilvl w:val="1"/>
          <w:numId w:val="33"/>
        </w:numPr>
        <w:rPr>
          <w:rFonts w:asciiTheme="majorHAnsi" w:hAnsiTheme="majorHAnsi"/>
          <w:b/>
          <w:sz w:val="20"/>
          <w:szCs w:val="20"/>
          <w:u w:val="single"/>
        </w:rPr>
      </w:pPr>
      <w:r>
        <w:rPr>
          <w:rFonts w:asciiTheme="majorHAnsi" w:hAnsiTheme="majorHAnsi"/>
          <w:b/>
          <w:sz w:val="20"/>
          <w:szCs w:val="20"/>
        </w:rPr>
        <w:t>juvenilní</w:t>
      </w:r>
      <w:r>
        <w:rPr>
          <w:rFonts w:asciiTheme="majorHAnsi" w:hAnsiTheme="majorHAnsi"/>
          <w:sz w:val="20"/>
          <w:szCs w:val="20"/>
        </w:rPr>
        <w:t xml:space="preserve"> - manifestace v dětství nebo kolem puberty, slabost HK a DK; končí na invalidním vozíku, zkrácení přežití (respirační insuficience)</w:t>
      </w:r>
    </w:p>
    <w:p w:rsidR="00003528" w:rsidRPr="00566157" w:rsidRDefault="00003528" w:rsidP="00003528">
      <w:pPr>
        <w:pStyle w:val="Odstavecseseznamem"/>
        <w:numPr>
          <w:ilvl w:val="1"/>
          <w:numId w:val="33"/>
        </w:numPr>
        <w:rPr>
          <w:rFonts w:asciiTheme="majorHAnsi" w:hAnsiTheme="majorHAnsi"/>
          <w:b/>
          <w:sz w:val="20"/>
          <w:szCs w:val="20"/>
          <w:u w:val="single"/>
        </w:rPr>
      </w:pPr>
      <w:r>
        <w:rPr>
          <w:rFonts w:asciiTheme="majorHAnsi" w:hAnsiTheme="majorHAnsi"/>
          <w:b/>
          <w:sz w:val="20"/>
          <w:szCs w:val="20"/>
        </w:rPr>
        <w:t>adultní</w:t>
      </w:r>
      <w:r>
        <w:rPr>
          <w:rFonts w:asciiTheme="majorHAnsi" w:hAnsiTheme="majorHAnsi"/>
          <w:sz w:val="20"/>
          <w:szCs w:val="20"/>
        </w:rPr>
        <w:t xml:space="preserve"> - variabilní průběh</w:t>
      </w:r>
    </w:p>
    <w:p w:rsidR="00003528" w:rsidRDefault="00003528" w:rsidP="00003528">
      <w:pPr>
        <w:rPr>
          <w:rFonts w:asciiTheme="majorHAnsi" w:hAnsiTheme="majorHAnsi"/>
          <w:b/>
          <w:sz w:val="20"/>
          <w:szCs w:val="20"/>
          <w:u w:val="single"/>
        </w:rPr>
      </w:pPr>
    </w:p>
    <w:p w:rsidR="00003528" w:rsidRDefault="00003528" w:rsidP="00003528">
      <w:pPr>
        <w:rPr>
          <w:rFonts w:asciiTheme="majorHAnsi" w:hAnsiTheme="majorHAnsi"/>
          <w:sz w:val="20"/>
          <w:szCs w:val="20"/>
        </w:rPr>
      </w:pPr>
      <w:r>
        <w:rPr>
          <w:rFonts w:asciiTheme="majorHAnsi" w:hAnsiTheme="majorHAnsi"/>
          <w:b/>
          <w:sz w:val="20"/>
          <w:szCs w:val="20"/>
          <w:u w:val="single"/>
        </w:rPr>
        <w:t>NEUROPATIE</w:t>
      </w:r>
      <w:r>
        <w:rPr>
          <w:rFonts w:asciiTheme="majorHAnsi" w:hAnsiTheme="majorHAnsi"/>
          <w:sz w:val="20"/>
          <w:szCs w:val="20"/>
        </w:rPr>
        <w:t xml:space="preserve"> - viz otázka č. 9</w:t>
      </w:r>
    </w:p>
    <w:p w:rsidR="00003528" w:rsidRDefault="00003528" w:rsidP="00003528">
      <w:pPr>
        <w:rPr>
          <w:rFonts w:asciiTheme="majorHAnsi" w:hAnsiTheme="majorHAnsi"/>
          <w:sz w:val="20"/>
          <w:szCs w:val="20"/>
        </w:rPr>
      </w:pPr>
    </w:p>
    <w:p w:rsidR="00003528" w:rsidRDefault="00003528" w:rsidP="00003528">
      <w:pPr>
        <w:rPr>
          <w:rFonts w:asciiTheme="majorHAnsi" w:hAnsiTheme="majorHAnsi"/>
          <w:sz w:val="20"/>
          <w:szCs w:val="20"/>
        </w:rPr>
      </w:pPr>
    </w:p>
    <w:p w:rsidR="00003528" w:rsidRDefault="00003528" w:rsidP="00003528">
      <w:pPr>
        <w:rPr>
          <w:rFonts w:asciiTheme="majorHAnsi" w:hAnsiTheme="majorHAnsi"/>
          <w:sz w:val="20"/>
          <w:szCs w:val="20"/>
        </w:rPr>
      </w:pPr>
      <w:r>
        <w:rPr>
          <w:rFonts w:asciiTheme="majorHAnsi" w:hAnsiTheme="majorHAnsi"/>
          <w:b/>
          <w:sz w:val="20"/>
          <w:szCs w:val="20"/>
          <w:u w:val="single"/>
        </w:rPr>
        <w:lastRenderedPageBreak/>
        <w:t>MYASTENIA GRAVIS</w:t>
      </w:r>
    </w:p>
    <w:p w:rsidR="00003528" w:rsidRDefault="00003528" w:rsidP="00003528">
      <w:pPr>
        <w:pStyle w:val="Odstavecseseznamem"/>
        <w:numPr>
          <w:ilvl w:val="0"/>
          <w:numId w:val="34"/>
        </w:numPr>
        <w:rPr>
          <w:rFonts w:asciiTheme="majorHAnsi" w:hAnsiTheme="majorHAnsi"/>
          <w:sz w:val="20"/>
          <w:szCs w:val="20"/>
        </w:rPr>
      </w:pPr>
      <w:r>
        <w:rPr>
          <w:rFonts w:asciiTheme="majorHAnsi" w:hAnsiTheme="majorHAnsi"/>
          <w:sz w:val="20"/>
          <w:szCs w:val="20"/>
        </w:rPr>
        <w:t>onemocnění nervosvalové ploténky</w:t>
      </w:r>
    </w:p>
    <w:p w:rsidR="00003528" w:rsidRDefault="00003528" w:rsidP="00003528">
      <w:pPr>
        <w:pStyle w:val="Odstavecseseznamem"/>
        <w:numPr>
          <w:ilvl w:val="0"/>
          <w:numId w:val="34"/>
        </w:numPr>
        <w:rPr>
          <w:rFonts w:asciiTheme="majorHAnsi" w:hAnsiTheme="majorHAnsi"/>
          <w:sz w:val="20"/>
          <w:szCs w:val="20"/>
        </w:rPr>
      </w:pPr>
      <w:r>
        <w:rPr>
          <w:rFonts w:asciiTheme="majorHAnsi" w:hAnsiTheme="majorHAnsi"/>
          <w:b/>
          <w:sz w:val="20"/>
          <w:szCs w:val="20"/>
          <w:u w:val="single"/>
        </w:rPr>
        <w:t>patogeneze:</w:t>
      </w:r>
      <w:r>
        <w:rPr>
          <w:rFonts w:asciiTheme="majorHAnsi" w:hAnsiTheme="majorHAnsi"/>
          <w:sz w:val="20"/>
          <w:szCs w:val="20"/>
        </w:rPr>
        <w:t xml:space="preserve"> tvorba protilátek proti Ach receptoru na nervosvalové ploténce - snížení počtu receptorů</w:t>
      </w:r>
    </w:p>
    <w:p w:rsidR="00003528" w:rsidRDefault="00003528" w:rsidP="00003528">
      <w:pPr>
        <w:pStyle w:val="Odstavecseseznamem"/>
        <w:numPr>
          <w:ilvl w:val="0"/>
          <w:numId w:val="34"/>
        </w:numPr>
        <w:rPr>
          <w:rFonts w:asciiTheme="majorHAnsi" w:hAnsiTheme="majorHAnsi"/>
          <w:sz w:val="20"/>
          <w:szCs w:val="20"/>
        </w:rPr>
      </w:pPr>
      <w:r>
        <w:rPr>
          <w:rFonts w:asciiTheme="majorHAnsi" w:hAnsiTheme="majorHAnsi"/>
          <w:sz w:val="20"/>
          <w:szCs w:val="20"/>
        </w:rPr>
        <w:t>prevalence 5-10:100 000, terapie v myastenických centrech</w:t>
      </w:r>
    </w:p>
    <w:p w:rsidR="00003528" w:rsidRDefault="00003528" w:rsidP="00003528">
      <w:pPr>
        <w:pStyle w:val="Odstavecseseznamem"/>
        <w:numPr>
          <w:ilvl w:val="0"/>
          <w:numId w:val="34"/>
        </w:numPr>
        <w:rPr>
          <w:rFonts w:asciiTheme="majorHAnsi" w:hAnsiTheme="majorHAnsi"/>
          <w:sz w:val="20"/>
          <w:szCs w:val="20"/>
        </w:rPr>
      </w:pPr>
      <w:r>
        <w:rPr>
          <w:rFonts w:asciiTheme="majorHAnsi" w:hAnsiTheme="majorHAnsi"/>
          <w:sz w:val="20"/>
          <w:szCs w:val="20"/>
        </w:rPr>
        <w:t>dva vrcholy výskytu - kolem 20-40 let a kolem 60 let</w:t>
      </w:r>
    </w:p>
    <w:p w:rsidR="00003528" w:rsidRPr="006A5177" w:rsidRDefault="00003528" w:rsidP="00003528">
      <w:pPr>
        <w:pStyle w:val="Odstavecseseznamem"/>
        <w:numPr>
          <w:ilvl w:val="0"/>
          <w:numId w:val="34"/>
        </w:numPr>
        <w:rPr>
          <w:rFonts w:asciiTheme="majorHAnsi" w:hAnsiTheme="majorHAnsi"/>
          <w:sz w:val="20"/>
          <w:szCs w:val="20"/>
        </w:rPr>
      </w:pPr>
      <w:r>
        <w:rPr>
          <w:rFonts w:asciiTheme="majorHAnsi" w:hAnsiTheme="majorHAnsi"/>
          <w:b/>
          <w:sz w:val="20"/>
          <w:szCs w:val="20"/>
          <w:u w:val="single"/>
        </w:rPr>
        <w:t>klinika:</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svalová slabost - okulární, žvýkací, polykací, dýchací a končetinové svaly - ptóza víčka, dysfagie, dysartrie, nasolalie</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kolísání symptomů - horší večer, po námaze; po oddechu se zlepší</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tendence k progresi a generalizaci</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myastenická krize - život ohrožující stav</w:t>
      </w:r>
    </w:p>
    <w:p w:rsidR="00003528" w:rsidRPr="00D84F32" w:rsidRDefault="00003528" w:rsidP="00003528">
      <w:pPr>
        <w:pStyle w:val="Odstavecseseznamem"/>
        <w:numPr>
          <w:ilvl w:val="0"/>
          <w:numId w:val="34"/>
        </w:numPr>
        <w:rPr>
          <w:rFonts w:asciiTheme="majorHAnsi" w:hAnsiTheme="majorHAnsi"/>
          <w:sz w:val="20"/>
          <w:szCs w:val="20"/>
        </w:rPr>
      </w:pPr>
      <w:r>
        <w:rPr>
          <w:rFonts w:asciiTheme="majorHAnsi" w:hAnsiTheme="majorHAnsi"/>
          <w:b/>
          <w:sz w:val="20"/>
          <w:szCs w:val="20"/>
          <w:u w:val="single"/>
        </w:rPr>
        <w:t>diagnóza:</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klinika a anamnéza, vyšetření - Seemanova zkouška, počítání, přitažení brady na hrudník a držet</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EMG - opakovaná stimulace - dekrement; normální rychlost vedení</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sérové protilátky proti Ach receptoru, u negativních verze s protilátkami proti MUSK - svalová proteinkináza</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vždy CT mediastina kvůli thymomu</w:t>
      </w:r>
    </w:p>
    <w:p w:rsidR="00003528" w:rsidRPr="00A56F9C" w:rsidRDefault="00003528" w:rsidP="00003528">
      <w:pPr>
        <w:pStyle w:val="Odstavecseseznamem"/>
        <w:numPr>
          <w:ilvl w:val="0"/>
          <w:numId w:val="34"/>
        </w:numPr>
        <w:rPr>
          <w:rFonts w:asciiTheme="majorHAnsi" w:hAnsiTheme="majorHAnsi"/>
          <w:sz w:val="20"/>
          <w:szCs w:val="20"/>
        </w:rPr>
      </w:pPr>
      <w:r>
        <w:rPr>
          <w:rFonts w:asciiTheme="majorHAnsi" w:hAnsiTheme="majorHAnsi"/>
          <w:b/>
          <w:sz w:val="20"/>
          <w:szCs w:val="20"/>
          <w:u w:val="single"/>
        </w:rPr>
        <w:t>terapie:</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thymektomie - u 10-15% asociace s thymomem</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periferní inhibitory AchE - zlepšení nervosvalového přenosu: piridostigmin, neostigmin, physostigmin - dlouhodobě perorální, i.m. před jídlem; i jako terapeutický test</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sz w:val="20"/>
          <w:szCs w:val="20"/>
        </w:rPr>
        <w:t>imunosuprese - kortikoidy, azathioprin, ciclosporin A, cyklofosfamid, výjimečně tacrolimus a MTX, IVIG, plazmaferéza</w:t>
      </w:r>
    </w:p>
    <w:p w:rsidR="00003528" w:rsidRDefault="00003528" w:rsidP="00003528">
      <w:pPr>
        <w:pStyle w:val="Odstavecseseznamem"/>
        <w:numPr>
          <w:ilvl w:val="1"/>
          <w:numId w:val="34"/>
        </w:numPr>
        <w:rPr>
          <w:rFonts w:asciiTheme="majorHAnsi" w:hAnsiTheme="majorHAnsi"/>
          <w:sz w:val="20"/>
          <w:szCs w:val="20"/>
        </w:rPr>
      </w:pPr>
      <w:r>
        <w:rPr>
          <w:rFonts w:asciiTheme="majorHAnsi" w:hAnsiTheme="majorHAnsi"/>
          <w:b/>
          <w:sz w:val="20"/>
          <w:szCs w:val="20"/>
        </w:rPr>
        <w:t>nesmím podat některé léky:</w:t>
      </w:r>
      <w:r>
        <w:rPr>
          <w:rFonts w:asciiTheme="majorHAnsi" w:hAnsiTheme="majorHAnsi"/>
          <w:sz w:val="20"/>
          <w:szCs w:val="20"/>
        </w:rPr>
        <w:t xml:space="preserve"> hořčík, některá ATB, benzodiazepiny, ...</w:t>
      </w:r>
    </w:p>
    <w:p w:rsidR="00003528" w:rsidRDefault="00003528" w:rsidP="00003528">
      <w:pPr>
        <w:rPr>
          <w:rFonts w:asciiTheme="majorHAnsi" w:hAnsiTheme="majorHAnsi"/>
          <w:sz w:val="20"/>
          <w:szCs w:val="20"/>
        </w:rPr>
      </w:pPr>
    </w:p>
    <w:p w:rsidR="00003528" w:rsidRDefault="00003528" w:rsidP="00003528">
      <w:pPr>
        <w:rPr>
          <w:rFonts w:asciiTheme="majorHAnsi" w:hAnsiTheme="majorHAnsi"/>
          <w:b/>
          <w:sz w:val="20"/>
          <w:szCs w:val="20"/>
          <w:u w:val="single"/>
        </w:rPr>
      </w:pPr>
      <w:r>
        <w:rPr>
          <w:rFonts w:asciiTheme="majorHAnsi" w:hAnsiTheme="majorHAnsi"/>
          <w:b/>
          <w:sz w:val="20"/>
          <w:szCs w:val="20"/>
          <w:u w:val="single"/>
        </w:rPr>
        <w:t>LAMBERT-EATONŮV MYASTENICKÝ SYNDROM</w:t>
      </w:r>
    </w:p>
    <w:p w:rsidR="00003528" w:rsidRPr="00BB6025" w:rsidRDefault="00003528" w:rsidP="00003528">
      <w:pPr>
        <w:pStyle w:val="Odstavecseseznamem"/>
        <w:numPr>
          <w:ilvl w:val="0"/>
          <w:numId w:val="35"/>
        </w:numPr>
        <w:rPr>
          <w:rFonts w:asciiTheme="majorHAnsi" w:hAnsiTheme="majorHAnsi"/>
          <w:b/>
          <w:sz w:val="20"/>
          <w:szCs w:val="20"/>
          <w:u w:val="single"/>
        </w:rPr>
      </w:pPr>
      <w:r>
        <w:rPr>
          <w:rFonts w:asciiTheme="majorHAnsi" w:hAnsiTheme="majorHAnsi"/>
          <w:sz w:val="20"/>
          <w:szCs w:val="20"/>
        </w:rPr>
        <w:t>onemocnění nervosvalové ploténky</w:t>
      </w:r>
    </w:p>
    <w:p w:rsidR="00003528" w:rsidRPr="00BB6025" w:rsidRDefault="00003528" w:rsidP="00003528">
      <w:pPr>
        <w:pStyle w:val="Odstavecseseznamem"/>
        <w:numPr>
          <w:ilvl w:val="0"/>
          <w:numId w:val="35"/>
        </w:numPr>
        <w:rPr>
          <w:rFonts w:asciiTheme="majorHAnsi" w:hAnsiTheme="majorHAnsi"/>
          <w:b/>
          <w:sz w:val="20"/>
          <w:szCs w:val="20"/>
          <w:u w:val="single"/>
        </w:rPr>
      </w:pPr>
      <w:r>
        <w:rPr>
          <w:rFonts w:asciiTheme="majorHAnsi" w:hAnsiTheme="majorHAnsi"/>
          <w:sz w:val="20"/>
          <w:szCs w:val="20"/>
        </w:rPr>
        <w:t>protilátky proti presynaptickým Ca kanálům</w:t>
      </w:r>
    </w:p>
    <w:p w:rsidR="00003528" w:rsidRPr="00E521F8" w:rsidRDefault="00003528" w:rsidP="00003528">
      <w:pPr>
        <w:pStyle w:val="Odstavecseseznamem"/>
        <w:numPr>
          <w:ilvl w:val="0"/>
          <w:numId w:val="35"/>
        </w:numPr>
        <w:rPr>
          <w:rFonts w:asciiTheme="majorHAnsi" w:hAnsiTheme="majorHAnsi"/>
          <w:b/>
          <w:sz w:val="20"/>
          <w:szCs w:val="20"/>
          <w:u w:val="single"/>
        </w:rPr>
      </w:pPr>
      <w:r>
        <w:rPr>
          <w:rFonts w:asciiTheme="majorHAnsi" w:hAnsiTheme="majorHAnsi"/>
          <w:sz w:val="20"/>
          <w:szCs w:val="20"/>
        </w:rPr>
        <w:t>často jako paraneoplastický sy. u ca plic</w:t>
      </w:r>
    </w:p>
    <w:p w:rsidR="00003528" w:rsidRDefault="00003528" w:rsidP="00003528">
      <w:pPr>
        <w:rPr>
          <w:rFonts w:asciiTheme="majorHAnsi" w:hAnsiTheme="majorHAnsi"/>
          <w:b/>
          <w:sz w:val="20"/>
          <w:szCs w:val="20"/>
          <w:u w:val="single"/>
        </w:rPr>
      </w:pPr>
    </w:p>
    <w:p w:rsidR="00003528" w:rsidRDefault="00003528" w:rsidP="00003528">
      <w:pPr>
        <w:rPr>
          <w:rFonts w:asciiTheme="majorHAnsi" w:hAnsiTheme="majorHAnsi"/>
          <w:b/>
          <w:sz w:val="20"/>
          <w:szCs w:val="20"/>
          <w:u w:val="single"/>
        </w:rPr>
      </w:pPr>
      <w:r>
        <w:rPr>
          <w:rFonts w:asciiTheme="majorHAnsi" w:hAnsiTheme="majorHAnsi"/>
          <w:b/>
          <w:sz w:val="20"/>
          <w:szCs w:val="20"/>
          <w:u w:val="single"/>
        </w:rPr>
        <w:t>MYOPATIE</w:t>
      </w:r>
    </w:p>
    <w:p w:rsidR="00003528" w:rsidRPr="00E521F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definice:</w:t>
      </w:r>
      <w:r>
        <w:rPr>
          <w:rFonts w:asciiTheme="majorHAnsi" w:hAnsiTheme="majorHAnsi"/>
          <w:sz w:val="20"/>
          <w:szCs w:val="20"/>
        </w:rPr>
        <w:t xml:space="preserve"> choroby různé etiologie, které primárně postihují kosterní svalstvo</w:t>
      </w:r>
    </w:p>
    <w:p w:rsidR="00003528" w:rsidRPr="00E521F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sz w:val="20"/>
          <w:szCs w:val="20"/>
        </w:rPr>
        <w:t>postižení metabolismu, stavby a funkce svalové buňky</w:t>
      </w:r>
    </w:p>
    <w:p w:rsidR="00003528" w:rsidRPr="00E521F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sz w:val="20"/>
          <w:szCs w:val="20"/>
        </w:rPr>
        <w:t>různá etiologie</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klinika:</w:t>
      </w:r>
    </w:p>
    <w:p w:rsidR="00003528" w:rsidRPr="00E521F8"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svalová slabost - hlavně pletencové svalstvo</w:t>
      </w:r>
    </w:p>
    <w:p w:rsidR="00003528" w:rsidRPr="00675DD7"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hyperlordóza bederní páteře</w:t>
      </w:r>
    </w:p>
    <w:p w:rsidR="00003528" w:rsidRPr="00675DD7"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 xml:space="preserve">Gowersovo znamení - </w:t>
      </w:r>
      <w:r>
        <w:rPr>
          <w:rFonts w:asciiTheme="majorHAnsi" w:hAnsiTheme="majorHAnsi"/>
          <w:b/>
          <w:sz w:val="20"/>
          <w:szCs w:val="20"/>
        </w:rPr>
        <w:t>myopatický šplh</w:t>
      </w:r>
      <w:r>
        <w:rPr>
          <w:rFonts w:asciiTheme="majorHAnsi" w:hAnsiTheme="majorHAnsi"/>
          <w:sz w:val="20"/>
          <w:szCs w:val="20"/>
        </w:rPr>
        <w:t xml:space="preserve"> - při vstávání z dřepu šplhá po vlastních DK</w:t>
      </w:r>
    </w:p>
    <w:p w:rsidR="00003528" w:rsidRPr="00675DD7"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kachní chůze, problémy s elevací HK</w:t>
      </w:r>
    </w:p>
    <w:p w:rsidR="00003528" w:rsidRPr="00675DD7"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sval: hypotrofie nebo pseudohypertrofie</w:t>
      </w:r>
    </w:p>
    <w:p w:rsidR="00003528" w:rsidRPr="00A004EA"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vzácně bolesti, krampy (noční křeče lýtek)</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diagnóza:</w:t>
      </w:r>
    </w:p>
    <w:p w:rsidR="00003528" w:rsidRPr="00A004EA"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anamnéza a klinický obraz</w:t>
      </w:r>
    </w:p>
    <w:p w:rsidR="00003528" w:rsidRPr="00A004EA"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neurologické vyšetření, svalový test</w:t>
      </w:r>
    </w:p>
    <w:p w:rsidR="00003528" w:rsidRPr="00915FA0"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pomocná vyšetření:</w:t>
      </w:r>
      <w:r>
        <w:rPr>
          <w:rFonts w:asciiTheme="majorHAnsi" w:hAnsiTheme="majorHAnsi"/>
          <w:sz w:val="20"/>
          <w:szCs w:val="20"/>
        </w:rPr>
        <w:t xml:space="preserve"> EMG, svalové enzymy, biopsie svalu, genetické vyšetření, spirometrie</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klasifikace:</w:t>
      </w:r>
    </w:p>
    <w:p w:rsidR="00003528" w:rsidRPr="00915FA0"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geneticky podmíněné myopatie</w:t>
      </w:r>
    </w:p>
    <w:p w:rsidR="00003528" w:rsidRPr="00915FA0"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svalové dystrofie - porucha svalového metabolismu, hlavně proteinového - postupný rozvoj degenerativních změn, destrukce svalových vláken</w:t>
      </w:r>
    </w:p>
    <w:p w:rsidR="00003528" w:rsidRPr="00915FA0" w:rsidRDefault="00003528" w:rsidP="00003528">
      <w:pPr>
        <w:pStyle w:val="Odstavecseseznamem"/>
        <w:numPr>
          <w:ilvl w:val="3"/>
          <w:numId w:val="36"/>
        </w:numPr>
        <w:rPr>
          <w:rFonts w:asciiTheme="majorHAnsi" w:hAnsiTheme="majorHAnsi"/>
          <w:b/>
          <w:sz w:val="20"/>
          <w:szCs w:val="20"/>
          <w:u w:val="single"/>
        </w:rPr>
      </w:pPr>
      <w:r>
        <w:rPr>
          <w:rFonts w:asciiTheme="majorHAnsi" w:hAnsiTheme="majorHAnsi"/>
          <w:sz w:val="20"/>
          <w:szCs w:val="20"/>
        </w:rPr>
        <w:lastRenderedPageBreak/>
        <w:t>Duchennův typ, Beckerův typ, pletencový typ, fascioskapulární dystrofie...</w:t>
      </w:r>
    </w:p>
    <w:p w:rsidR="00003528" w:rsidRPr="005629EA"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kongenitální myopatie - floppy baby - už od narození, většinou neprogresivní</w:t>
      </w:r>
    </w:p>
    <w:p w:rsidR="00003528" w:rsidRPr="005629EA"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myotonické poruchy</w:t>
      </w:r>
    </w:p>
    <w:p w:rsidR="00003528" w:rsidRPr="00361647"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glykogenopatie a další metabolické poruchy</w:t>
      </w:r>
    </w:p>
    <w:p w:rsidR="00003528" w:rsidRPr="00915FA0"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mitochondriální poruchy</w:t>
      </w:r>
    </w:p>
    <w:p w:rsidR="00003528" w:rsidRPr="00915FA0"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získané</w:t>
      </w:r>
      <w:r>
        <w:rPr>
          <w:rFonts w:asciiTheme="majorHAnsi" w:hAnsiTheme="majorHAnsi"/>
          <w:sz w:val="20"/>
          <w:szCs w:val="20"/>
        </w:rPr>
        <w:t xml:space="preserve"> - zánětlivé, metabolické, endokrinní, indukované léky a toxiny</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Duchennova myopatie</w:t>
      </w:r>
    </w:p>
    <w:p w:rsidR="00003528" w:rsidRPr="00915FA0"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nejčastější typ. 1:3 500 novorozenců; výhradně mužské pohlaví (XR)</w:t>
      </w:r>
    </w:p>
    <w:p w:rsidR="00003528" w:rsidRPr="00915FA0"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postižení dystrofinu</w:t>
      </w:r>
    </w:p>
    <w:p w:rsidR="00003528" w:rsidRPr="00361647"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manifestace 3-5 let, 9-11 let ztráta chůze, smrt na respirační selhání ve 3. dekádě</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myotonická dystrofie</w:t>
      </w:r>
    </w:p>
    <w:p w:rsidR="00003528" w:rsidRPr="009A4B42"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multisystémové AD postižení, dominuje nervosvalové</w:t>
      </w:r>
    </w:p>
    <w:p w:rsidR="00003528" w:rsidRPr="009A4B42"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další: neurogenní poruchy, deficit intelektu, postižení endokrinního systému</w:t>
      </w:r>
    </w:p>
    <w:p w:rsidR="00003528" w:rsidRPr="009A4B42"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klinika:</w:t>
      </w:r>
    </w:p>
    <w:p w:rsidR="00003528" w:rsidRPr="009A4B42"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slabost akrálně na končetinách, šíje, m. SCM, postupně pletence</w:t>
      </w:r>
    </w:p>
    <w:p w:rsidR="00003528" w:rsidRPr="009A4B42"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atrofie mimického a žvýkacího svalstva - smutný výraz obličeje</w:t>
      </w:r>
    </w:p>
    <w:p w:rsidR="00003528" w:rsidRPr="009A4B42"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myotonická reakce s prodlouženou kontrakcí - nemůže okamžitě pustit uchopený předmět, uvolnit stisk</w:t>
      </w:r>
    </w:p>
    <w:p w:rsidR="00003528" w:rsidRPr="009A4B42"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katarakta, kardiomyopatie, arytmie, atrofie testes, poruchy cyklu</w:t>
      </w:r>
    </w:p>
    <w:p w:rsidR="00003528" w:rsidRPr="009A4B42"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diagnóza:</w:t>
      </w:r>
    </w:p>
    <w:p w:rsidR="00003528" w:rsidRPr="009A4B42" w:rsidRDefault="00003528" w:rsidP="00003528">
      <w:pPr>
        <w:pStyle w:val="Odstavecseseznamem"/>
        <w:numPr>
          <w:ilvl w:val="2"/>
          <w:numId w:val="36"/>
        </w:numPr>
        <w:rPr>
          <w:rFonts w:asciiTheme="majorHAnsi" w:hAnsiTheme="majorHAnsi"/>
          <w:b/>
          <w:sz w:val="20"/>
          <w:szCs w:val="20"/>
          <w:u w:val="single"/>
        </w:rPr>
      </w:pPr>
      <w:r>
        <w:rPr>
          <w:rFonts w:asciiTheme="majorHAnsi" w:hAnsiTheme="majorHAnsi"/>
          <w:sz w:val="20"/>
          <w:szCs w:val="20"/>
        </w:rPr>
        <w:t>EMG - kombinace myopatie a myotonické reakce</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terapie není, pouze mírnění příznaků</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myotonické syndromy</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porucha iontových kanálů</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perzistující svalová kontrakce a zpomalení dekontrakce při volním pohybu (myotonická reakce) nebo při mechanickém podráždění (mechanická myotonie)</w:t>
      </w:r>
    </w:p>
    <w:p w:rsidR="00003528" w:rsidRPr="00350F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zmírnění při opakovaných pohybech</w:t>
      </w:r>
    </w:p>
    <w:p w:rsidR="00003528" w:rsidRDefault="00003528" w:rsidP="00003528">
      <w:pPr>
        <w:pStyle w:val="Odstavecseseznamem"/>
        <w:numPr>
          <w:ilvl w:val="0"/>
          <w:numId w:val="36"/>
        </w:numPr>
        <w:rPr>
          <w:rFonts w:asciiTheme="majorHAnsi" w:hAnsiTheme="majorHAnsi"/>
          <w:b/>
          <w:sz w:val="20"/>
          <w:szCs w:val="20"/>
          <w:u w:val="single"/>
        </w:rPr>
      </w:pPr>
      <w:r>
        <w:rPr>
          <w:rFonts w:asciiTheme="majorHAnsi" w:hAnsiTheme="majorHAnsi"/>
          <w:b/>
          <w:sz w:val="20"/>
          <w:szCs w:val="20"/>
          <w:u w:val="single"/>
        </w:rPr>
        <w:t>myositidy</w:t>
      </w:r>
    </w:p>
    <w:p w:rsidR="00003528" w:rsidRPr="00350F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zánětlivé myopatie, nejčastěji na autoimunitním podkladě</w:t>
      </w:r>
    </w:p>
    <w:p w:rsidR="00003528" w:rsidRPr="00D3265F"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subakutní vývoj, progredují, kolísání stavu</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bolest svalů v klidu i na pohmat, někdy s exantémem</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polymyositida (svalové vlákno), dermatomyositida (angiopatie)</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svalová slabost, myopatický syndrom, více na DK, bolestivé tuhé svaly, postupné atrofie, postupně dysfagie, slabost šíjového svalstva, dechové obtíže, kožní exantém</w:t>
      </w:r>
    </w:p>
    <w:p w:rsidR="00003528" w:rsidRPr="0008799C"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laboratoř: zvýšení hladiny svalových enzymů, myoglobinu; i myoglobinurie</w:t>
      </w:r>
    </w:p>
    <w:p w:rsidR="00003528" w:rsidRPr="00A004EA" w:rsidRDefault="00003528" w:rsidP="00003528">
      <w:pPr>
        <w:pStyle w:val="Odstavecseseznamem"/>
        <w:numPr>
          <w:ilvl w:val="1"/>
          <w:numId w:val="36"/>
        </w:numPr>
        <w:rPr>
          <w:rFonts w:asciiTheme="majorHAnsi" w:hAnsiTheme="majorHAnsi"/>
          <w:b/>
          <w:sz w:val="20"/>
          <w:szCs w:val="20"/>
          <w:u w:val="single"/>
        </w:rPr>
      </w:pPr>
      <w:r>
        <w:rPr>
          <w:rFonts w:asciiTheme="majorHAnsi" w:hAnsiTheme="majorHAnsi"/>
          <w:sz w:val="20"/>
          <w:szCs w:val="20"/>
        </w:rPr>
        <w:t>terapie: kortikoidy + cytostatika, případně plazmaferéza, IVIG</w:t>
      </w:r>
    </w:p>
    <w:p w:rsidR="00EA0B47" w:rsidRDefault="00EA0B47" w:rsidP="00CE1B77">
      <w:pPr>
        <w:pStyle w:val="Odstavecseseznamem"/>
        <w:ind w:left="360" w:firstLine="0"/>
        <w:rPr>
          <w:rFonts w:asciiTheme="majorHAnsi" w:hAnsiTheme="majorHAnsi"/>
          <w:b/>
          <w:sz w:val="24"/>
          <w:szCs w:val="24"/>
          <w:u w:val="single"/>
        </w:rPr>
      </w:pPr>
    </w:p>
    <w:p w:rsidR="00003528" w:rsidRDefault="00003528" w:rsidP="00CE1B77">
      <w:pPr>
        <w:pStyle w:val="Odstavecseseznamem"/>
        <w:ind w:left="360" w:firstLine="0"/>
        <w:rPr>
          <w:rFonts w:asciiTheme="majorHAnsi" w:hAnsiTheme="majorHAnsi"/>
          <w:b/>
          <w:sz w:val="24"/>
          <w:szCs w:val="24"/>
          <w:u w:val="single"/>
        </w:rPr>
      </w:pPr>
    </w:p>
    <w:p w:rsidR="00003528" w:rsidRDefault="00003528" w:rsidP="00CE1B77">
      <w:pPr>
        <w:pStyle w:val="Odstavecseseznamem"/>
        <w:ind w:left="360" w:firstLine="0"/>
        <w:rPr>
          <w:rFonts w:asciiTheme="majorHAnsi" w:hAnsiTheme="majorHAnsi"/>
          <w:b/>
          <w:sz w:val="24"/>
          <w:szCs w:val="24"/>
          <w:u w:val="single"/>
        </w:rPr>
      </w:pPr>
    </w:p>
    <w:p w:rsidR="00CD2F4E" w:rsidRDefault="00CD2F4E" w:rsidP="00CD2F4E">
      <w:pPr>
        <w:rPr>
          <w:rFonts w:asciiTheme="majorHAnsi" w:hAnsiTheme="majorHAnsi"/>
          <w:b/>
          <w:sz w:val="24"/>
          <w:szCs w:val="24"/>
          <w:u w:val="single"/>
        </w:rPr>
      </w:pPr>
      <w:r>
        <w:rPr>
          <w:rFonts w:asciiTheme="majorHAnsi" w:hAnsiTheme="majorHAnsi"/>
          <w:b/>
          <w:sz w:val="24"/>
          <w:szCs w:val="24"/>
          <w:u w:val="single"/>
        </w:rPr>
        <w:t>11. ROZTROUŠENÁ SKLERÓZA MOZKOMÍŠNÍ A DALŠÍ DEMYELINIZAČNÍ A AUTOIMUNITNÍ ONEMOCNĚNÍ CNS</w:t>
      </w:r>
    </w:p>
    <w:p w:rsidR="00CD2F4E" w:rsidRPr="00BF6DED" w:rsidRDefault="00CD2F4E" w:rsidP="00CD2F4E">
      <w:pPr>
        <w:rPr>
          <w:rFonts w:asciiTheme="majorHAnsi" w:hAnsiTheme="majorHAnsi"/>
          <w:b/>
          <w:sz w:val="20"/>
          <w:szCs w:val="20"/>
          <w:u w:val="single"/>
        </w:rPr>
      </w:pPr>
    </w:p>
    <w:p w:rsidR="00CD2F4E" w:rsidRDefault="00CD2F4E" w:rsidP="00CD2F4E">
      <w:pPr>
        <w:rPr>
          <w:rFonts w:asciiTheme="majorHAnsi" w:hAnsiTheme="majorHAnsi"/>
          <w:b/>
          <w:sz w:val="20"/>
          <w:szCs w:val="20"/>
          <w:u w:val="single"/>
        </w:rPr>
      </w:pPr>
      <w:r w:rsidRPr="00BF6DED">
        <w:rPr>
          <w:rFonts w:asciiTheme="majorHAnsi" w:hAnsiTheme="majorHAnsi"/>
          <w:b/>
          <w:sz w:val="20"/>
          <w:szCs w:val="20"/>
          <w:u w:val="single"/>
        </w:rPr>
        <w:t>ROZTROUŠENÁ SKLERÓZA</w:t>
      </w:r>
    </w:p>
    <w:p w:rsidR="00CD2F4E" w:rsidRPr="00683C62"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sz w:val="20"/>
          <w:szCs w:val="20"/>
        </w:rPr>
        <w:t>nejčastější neurologické onemocnění ve věkové skupině 20-40 let</w:t>
      </w:r>
    </w:p>
    <w:p w:rsidR="00CD2F4E" w:rsidRPr="00683C62"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častěji u žen</w:t>
      </w:r>
    </w:p>
    <w:p w:rsidR="00CD2F4E" w:rsidRPr="00683C62"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prevalence 150-200:100 000</w:t>
      </w:r>
    </w:p>
    <w:p w:rsidR="00CD2F4E"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etiologie:</w:t>
      </w:r>
    </w:p>
    <w:p w:rsidR="00CD2F4E" w:rsidRPr="00683C62"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genetické vlivy - indoevropská rasa, polygenní onemocnění, HLA</w:t>
      </w:r>
    </w:p>
    <w:p w:rsidR="00CD2F4E" w:rsidRPr="00CD2F4E"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vnější vlivy - EBV, vitamin D, kouření</w:t>
      </w:r>
    </w:p>
    <w:p w:rsidR="00CD2F4E" w:rsidRPr="007E41DA" w:rsidRDefault="00CD2F4E" w:rsidP="00CD2F4E">
      <w:pPr>
        <w:pStyle w:val="Odstavecseseznamem"/>
        <w:ind w:left="1080" w:firstLine="0"/>
        <w:rPr>
          <w:rFonts w:asciiTheme="majorHAnsi" w:hAnsiTheme="majorHAnsi"/>
          <w:b/>
          <w:sz w:val="20"/>
          <w:szCs w:val="20"/>
          <w:u w:val="single"/>
        </w:rPr>
      </w:pPr>
    </w:p>
    <w:p w:rsidR="00CD2F4E" w:rsidRPr="007E41DA"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sz w:val="20"/>
          <w:szCs w:val="20"/>
        </w:rPr>
        <w:lastRenderedPageBreak/>
        <w:t>autoimunitní onemocnění CNS - autoimunitní zánět směřovaný na antigeny myelinu</w:t>
      </w:r>
    </w:p>
    <w:p w:rsidR="00CD2F4E" w:rsidRPr="00933A1A"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 xml:space="preserve">zánětlivé ložisko - </w:t>
      </w:r>
      <w:r>
        <w:rPr>
          <w:rFonts w:asciiTheme="majorHAnsi" w:hAnsiTheme="majorHAnsi"/>
          <w:b/>
          <w:sz w:val="20"/>
          <w:szCs w:val="20"/>
        </w:rPr>
        <w:t xml:space="preserve">plaka </w:t>
      </w:r>
      <w:r>
        <w:rPr>
          <w:rFonts w:asciiTheme="majorHAnsi" w:hAnsiTheme="majorHAnsi"/>
          <w:sz w:val="20"/>
          <w:szCs w:val="20"/>
        </w:rPr>
        <w:t>- demyelinizace, neurodegenerace</w:t>
      </w:r>
    </w:p>
    <w:p w:rsidR="00CD2F4E"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základní formy podle průběhu:</w:t>
      </w:r>
    </w:p>
    <w:p w:rsidR="00CD2F4E" w:rsidRPr="00933A1A"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relaps-remitentní forma</w:t>
      </w:r>
      <w:r>
        <w:rPr>
          <w:rFonts w:asciiTheme="majorHAnsi" w:hAnsiTheme="majorHAnsi"/>
          <w:sz w:val="20"/>
          <w:szCs w:val="20"/>
        </w:rPr>
        <w:t xml:space="preserve"> - počáteční fáze u většiny pacientů</w:t>
      </w:r>
    </w:p>
    <w:p w:rsidR="00CD2F4E" w:rsidRPr="00933A1A"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 xml:space="preserve">relaps = </w:t>
      </w:r>
      <w:r>
        <w:rPr>
          <w:rFonts w:asciiTheme="majorHAnsi" w:hAnsiTheme="majorHAnsi"/>
          <w:b/>
          <w:sz w:val="20"/>
          <w:szCs w:val="20"/>
        </w:rPr>
        <w:t xml:space="preserve">ataka </w:t>
      </w:r>
      <w:r>
        <w:rPr>
          <w:rFonts w:asciiTheme="majorHAnsi" w:hAnsiTheme="majorHAnsi"/>
          <w:sz w:val="20"/>
          <w:szCs w:val="20"/>
        </w:rPr>
        <w:t xml:space="preserve"> - náhle vzniklý neurologický příznak, který trvá přes 24 hodin</w:t>
      </w:r>
    </w:p>
    <w:p w:rsidR="00CD2F4E" w:rsidRPr="00933A1A"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proložené remisí - kompletní nebo částečná s přetrvávajícím neurologickým deficitem</w:t>
      </w:r>
    </w:p>
    <w:p w:rsidR="00CD2F4E" w:rsidRPr="00A75103"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spouštěč ataky: aktivace imunitního systému - infekce, hormonální změny v poporodním období (prozánětlivý efekt prolaktinu), očkování, psychciké vypětí</w:t>
      </w:r>
    </w:p>
    <w:p w:rsidR="00CD2F4E" w:rsidRPr="00D61503"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cca u 3% pacientů rychle progreduje mezi relapsy - agresivní (maligní) průběh</w:t>
      </w:r>
    </w:p>
    <w:p w:rsidR="00CD2F4E" w:rsidRPr="00D61503"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sekundárně progresivní forma</w:t>
      </w:r>
      <w:r>
        <w:rPr>
          <w:rFonts w:asciiTheme="majorHAnsi" w:hAnsiTheme="majorHAnsi"/>
          <w:sz w:val="20"/>
          <w:szCs w:val="20"/>
        </w:rPr>
        <w:t xml:space="preserve"> - 5-15 let po začátku onemocnění, mizí ataky, postupně narůstá neurologické postižení; mizí zánět, převládá neurodegenerace</w:t>
      </w:r>
    </w:p>
    <w:p w:rsidR="00CD2F4E" w:rsidRPr="00D61503"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primárně progresivní forma</w:t>
      </w:r>
      <w:r>
        <w:rPr>
          <w:rFonts w:asciiTheme="majorHAnsi" w:hAnsiTheme="majorHAnsi"/>
          <w:sz w:val="20"/>
          <w:szCs w:val="20"/>
        </w:rPr>
        <w:t xml:space="preserve"> - u 5-15% pacientů, nikdy není ataka, postupně narůstá neurologické postižení</w:t>
      </w:r>
    </w:p>
    <w:p w:rsidR="00CD2F4E" w:rsidRPr="00D61503"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typický nález: paraparéza DK</w:t>
      </w:r>
    </w:p>
    <w:p w:rsidR="00CD2F4E" w:rsidRPr="00D61503"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málo účinné terapeutické postupy</w:t>
      </w:r>
    </w:p>
    <w:p w:rsidR="00CD2F4E" w:rsidRPr="00D61503"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průběh individuální</w:t>
      </w:r>
    </w:p>
    <w:p w:rsidR="00CD2F4E"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klinický obraz:</w:t>
      </w:r>
      <w:r>
        <w:rPr>
          <w:rFonts w:asciiTheme="majorHAnsi" w:hAnsiTheme="majorHAnsi"/>
          <w:sz w:val="20"/>
          <w:szCs w:val="20"/>
        </w:rPr>
        <w:t xml:space="preserve"> může postihnout kteroukoliv strukturu CNS včetně n. opticus</w:t>
      </w:r>
    </w:p>
    <w:p w:rsidR="00CD2F4E" w:rsidRPr="00220575"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optická neuritida</w:t>
      </w:r>
      <w:r>
        <w:rPr>
          <w:rFonts w:asciiTheme="majorHAnsi" w:hAnsiTheme="majorHAnsi"/>
          <w:sz w:val="20"/>
          <w:szCs w:val="20"/>
        </w:rPr>
        <w:t xml:space="preserve"> - intraokulární nebo retrobulbární zánět - náhle vzniklá porucha vizu (skotomy, úplná slepota, vidí jako přes igelit), bolest za okem (edém)</w:t>
      </w:r>
    </w:p>
    <w:p w:rsidR="00CD2F4E" w:rsidRPr="00220575"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často spontánní úprava</w:t>
      </w:r>
    </w:p>
    <w:p w:rsidR="00CD2F4E" w:rsidRPr="00220575"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 xml:space="preserve">reziduum - </w:t>
      </w:r>
      <w:r>
        <w:rPr>
          <w:rFonts w:asciiTheme="majorHAnsi" w:hAnsiTheme="majorHAnsi"/>
          <w:b/>
          <w:sz w:val="20"/>
          <w:szCs w:val="20"/>
        </w:rPr>
        <w:t>Uhthoffův fenomén</w:t>
      </w:r>
      <w:r>
        <w:rPr>
          <w:rFonts w:asciiTheme="majorHAnsi" w:hAnsiTheme="majorHAnsi"/>
          <w:sz w:val="20"/>
          <w:szCs w:val="20"/>
        </w:rPr>
        <w:t xml:space="preserve"> - přechodné zhoršení vizu při námaze, horečce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porucha okohybných nervů</w:t>
      </w:r>
      <w:r>
        <w:rPr>
          <w:rFonts w:asciiTheme="majorHAnsi" w:hAnsiTheme="majorHAnsi"/>
          <w:sz w:val="20"/>
          <w:szCs w:val="20"/>
        </w:rPr>
        <w:t xml:space="preserve"> - demyelinizace v oblasti kmene - jádra nebo spoje (FLM), případně postižení mozečku</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diplopie, nystagmus, internukleární oftalmoplegie, paréza okohybných nervů (n. abducens), opsoklonus</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uveitis - cca 15% pacientů s uveitidou má RS</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poruchy citlivosti</w:t>
      </w:r>
      <w:r>
        <w:rPr>
          <w:rFonts w:asciiTheme="majorHAnsi" w:hAnsiTheme="majorHAnsi"/>
          <w:sz w:val="20"/>
          <w:szCs w:val="20"/>
        </w:rPr>
        <w:t xml:space="preserve"> - hypestezie až anestezie, narušené vnímání tepla a chladu, parestezie (brnění končetin - často spontánně mizí, pacient nevyhledá pomoc), dysestezie, postižení hlubokého čití</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postižení n. V - změna citlivosti obličeje, neuralgie trigeminu</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míšní plaky - porucha čití odpovídající postiženému segmentu</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rPr>
        <w:t>příznak elektrického výboje (décharge, Lhermitteův příznak)</w:t>
      </w:r>
      <w:r>
        <w:rPr>
          <w:rFonts w:asciiTheme="majorHAnsi" w:hAnsiTheme="majorHAnsi"/>
          <w:sz w:val="20"/>
          <w:szCs w:val="20"/>
        </w:rPr>
        <w:t xml:space="preserve"> - míšní plaka při předklonu způsobí pocit elektrického výboje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poruchy hybnosti</w:t>
      </w:r>
      <w:r>
        <w:rPr>
          <w:rFonts w:asciiTheme="majorHAnsi" w:hAnsiTheme="majorHAnsi"/>
          <w:sz w:val="20"/>
          <w:szCs w:val="20"/>
        </w:rPr>
        <w:t xml:space="preserve"> - postižení centrálního motoneuronu - svalová slabost, hyperreflexie, pyramidové jevy iritační, zvýšení svalového tonu typu spasticity</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mono, hemi, para i kvadruparéza</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na začátku tuhost nebo pocit těžkých končetin</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mozeček</w:t>
      </w:r>
      <w:r>
        <w:rPr>
          <w:rFonts w:asciiTheme="majorHAnsi" w:hAnsiTheme="majorHAnsi"/>
          <w:sz w:val="20"/>
          <w:szCs w:val="20"/>
        </w:rPr>
        <w:t xml:space="preserve"> - neo i paleocerebellární syndrom</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vertigo a poruchy rovnováhy</w:t>
      </w:r>
      <w:r>
        <w:rPr>
          <w:rFonts w:asciiTheme="majorHAnsi" w:hAnsiTheme="majorHAnsi"/>
          <w:sz w:val="20"/>
          <w:szCs w:val="20"/>
        </w:rPr>
        <w:t xml:space="preserve"> - postižení vestibulárních jader</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dysartrie, dysfagie</w:t>
      </w:r>
      <w:r>
        <w:rPr>
          <w:rFonts w:asciiTheme="majorHAnsi" w:hAnsiTheme="majorHAnsi"/>
          <w:sz w:val="20"/>
          <w:szCs w:val="20"/>
        </w:rPr>
        <w:t xml:space="preserve"> - pseudobulbární syndrom</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poruchy sfinkterů</w:t>
      </w:r>
      <w:r>
        <w:rPr>
          <w:rFonts w:asciiTheme="majorHAnsi" w:hAnsiTheme="majorHAnsi"/>
          <w:sz w:val="20"/>
          <w:szCs w:val="20"/>
        </w:rPr>
        <w:t xml:space="preserve"> - cca u 80% pacientů, hyper/hypoaktivita detrusoru, narušení funkce uretrálního sfinkteru, desynchronizace činnosti obou svalů</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imperativní močení (musí akutně, jinak únik), inkontinence, retence</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často uroinfekce - riziko zhoršení stavu</w:t>
      </w:r>
    </w:p>
    <w:p w:rsidR="00CD2F4E" w:rsidRPr="00601CC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porucha čití - bez dysurických obtíží</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sexuální dysfunkce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poruchy nálady</w:t>
      </w:r>
      <w:r>
        <w:rPr>
          <w:rFonts w:asciiTheme="majorHAnsi" w:hAnsiTheme="majorHAnsi"/>
          <w:sz w:val="20"/>
          <w:szCs w:val="20"/>
        </w:rPr>
        <w:t xml:space="preserve"> - deprese (kombinace zánět + diagnóza + léčba, hlavně kortikoidy)</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kognitivní poruchy</w:t>
      </w:r>
      <w:r>
        <w:rPr>
          <w:rFonts w:asciiTheme="majorHAnsi" w:hAnsiTheme="majorHAnsi"/>
          <w:sz w:val="20"/>
          <w:szCs w:val="20"/>
        </w:rPr>
        <w:t xml:space="preserve"> - velmi nevýrazné, mírné zhoršení krátkodobé paměti a prostorové orientace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únava</w:t>
      </w:r>
    </w:p>
    <w:p w:rsidR="00CD2F4E" w:rsidRPr="00601CCF"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lastRenderedPageBreak/>
        <w:t>zhodnocení postižení - EDSS</w:t>
      </w:r>
      <w:r>
        <w:rPr>
          <w:rFonts w:asciiTheme="majorHAnsi" w:hAnsiTheme="majorHAnsi"/>
          <w:sz w:val="20"/>
          <w:szCs w:val="20"/>
        </w:rPr>
        <w:t xml:space="preserve"> (Krutzkého škála, Expanded Disability Status Scale)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hodnocení jednotlivých systémů a dosah chůze</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0 - norma, 10 - smrt v důsledku RS</w:t>
      </w:r>
    </w:p>
    <w:p w:rsidR="00CD2F4E"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vyšetření:</w:t>
      </w:r>
    </w:p>
    <w:p w:rsidR="00CD2F4E" w:rsidRPr="00601CC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MRI</w:t>
      </w:r>
      <w:r>
        <w:rPr>
          <w:rFonts w:asciiTheme="majorHAnsi" w:hAnsiTheme="majorHAnsi"/>
          <w:sz w:val="20"/>
          <w:szCs w:val="20"/>
        </w:rPr>
        <w:t xml:space="preserve"> - základní vyšetření, odhalí i klinicky němá ložiska</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v T2 a FLAIR hypersignální ložiska, v T1 hyposignální = černé díry</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gadolinium - vychytáváno v aktivním zánětlivém ložisku, při ústupu zánětu se sytí jenom okraje ložiska</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atrofie CNS</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CT nestačí!</w:t>
      </w:r>
    </w:p>
    <w:p w:rsidR="00CD2F4E" w:rsidRPr="00C0530F"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likvor</w:t>
      </w:r>
      <w:r>
        <w:rPr>
          <w:rFonts w:asciiTheme="majorHAnsi" w:hAnsiTheme="majorHAnsi"/>
          <w:sz w:val="20"/>
          <w:szCs w:val="20"/>
        </w:rPr>
        <w:t xml:space="preserve"> - atraumatická punkce</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Ab - oligoklonální pásy (izoelektrická fokusace), pásy nejsou přítomny v séru (průkaz intrathekální tvorby)</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akutní stav - mononukleární pleiocytóza, zvýšená hladina proteinů</w:t>
      </w:r>
    </w:p>
    <w:p w:rsidR="00CD2F4E" w:rsidRPr="00C0530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zvýšená produkce intrathekálních Ig</w:t>
      </w:r>
    </w:p>
    <w:p w:rsidR="00CD2F4E" w:rsidRPr="00F23FA3"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další - EP - prodloužená latence vln a snížená amplituda, oční vyšetření</w:t>
      </w:r>
    </w:p>
    <w:p w:rsidR="00CD2F4E" w:rsidRPr="00F23FA3"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pozitivita MRI, nález oligoklonálních pásů, průkaz diseminace v čase</w:t>
      </w:r>
    </w:p>
    <w:p w:rsidR="00CD2F4E" w:rsidRDefault="00CD2F4E" w:rsidP="00CD2F4E">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terapie:</w:t>
      </w:r>
    </w:p>
    <w:p w:rsidR="00CD2F4E" w:rsidRPr="00A271C0"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sz w:val="20"/>
          <w:szCs w:val="20"/>
        </w:rPr>
        <w:t>tlumení autoagresivního zánětu, neurodegeneraci nepotlačím</w:t>
      </w:r>
    </w:p>
    <w:p w:rsidR="00CD2F4E" w:rsidRPr="00A271C0"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kortikoidy</w:t>
      </w:r>
      <w:r>
        <w:rPr>
          <w:rFonts w:asciiTheme="majorHAnsi" w:hAnsiTheme="majorHAnsi"/>
          <w:sz w:val="20"/>
          <w:szCs w:val="20"/>
        </w:rPr>
        <w:t xml:space="preserve"> - imunosuprese, základní postup při terapii atak</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solumedrol, dávka 3-5 g během několika dní</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u těžkých atak intrathekálně</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vysazovat postupně!</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kombinace s cytostatiky - cyklofosfamid, intrathekálně cytosinarabinosid</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účinné, bezpečné; pozor na NÚ</w:t>
      </w:r>
    </w:p>
    <w:p w:rsidR="00CD2F4E" w:rsidRPr="00A271C0"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imunosupresiva</w:t>
      </w:r>
      <w:r>
        <w:rPr>
          <w:rFonts w:asciiTheme="majorHAnsi" w:hAnsiTheme="majorHAnsi"/>
          <w:sz w:val="20"/>
          <w:szCs w:val="20"/>
        </w:rPr>
        <w:t xml:space="preserve"> - azathioprin, MTX, cyklofosfamid, mykofenolát mofetil</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kontrola krevního obrazu a jaterních testů</w:t>
      </w:r>
    </w:p>
    <w:p w:rsidR="00CD2F4E" w:rsidRPr="00A271C0"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cytostatika</w:t>
      </w:r>
      <w:r>
        <w:rPr>
          <w:rFonts w:asciiTheme="majorHAnsi" w:hAnsiTheme="majorHAnsi"/>
          <w:sz w:val="20"/>
          <w:szCs w:val="20"/>
        </w:rPr>
        <w:t xml:space="preserve"> - i.v. cyklofosfamid nebo mitoxantron - těžké ataky</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cyklofosfamid toxický stran močového měchýře, značně emetogenní</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mitoxantron kardiotoxický</w:t>
      </w:r>
    </w:p>
    <w:p w:rsidR="00CD2F4E" w:rsidRPr="00A271C0"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antigen-nespecifická modulace imunitního systému</w:t>
      </w:r>
    </w:p>
    <w:p w:rsidR="00CD2F4E" w:rsidRPr="00A271C0"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u w:val="single"/>
        </w:rPr>
        <w:t>IFN β</w:t>
      </w:r>
      <w:r>
        <w:rPr>
          <w:rFonts w:asciiTheme="majorHAnsi" w:hAnsiTheme="majorHAnsi"/>
          <w:sz w:val="20"/>
          <w:szCs w:val="20"/>
        </w:rPr>
        <w:t xml:space="preserve"> - dlouhodobá imunomodulace u RR formy; snížení počtu relapsů, snížení aktivity choroby; jeden z léků první volby; NÚ - flu-like sy., jaterní testy, změny v místě vpichu</w:t>
      </w:r>
    </w:p>
    <w:p w:rsidR="00CD2F4E" w:rsidRPr="00C60287"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u w:val="single"/>
        </w:rPr>
        <w:t>IVIG</w:t>
      </w:r>
      <w:r>
        <w:rPr>
          <w:rFonts w:asciiTheme="majorHAnsi" w:hAnsiTheme="majorHAnsi"/>
          <w:sz w:val="20"/>
          <w:szCs w:val="20"/>
        </w:rPr>
        <w:t xml:space="preserve"> - léky první volby, riziko alergické reakce; vhodné po porodu, u recidivujících infekcí, při NÚ na ostatní DMD</w:t>
      </w:r>
    </w:p>
    <w:p w:rsidR="00CD2F4E"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u w:val="single"/>
        </w:rPr>
        <w:t>imunoablace, podpora autologních hemopoetických bb</w:t>
      </w:r>
    </w:p>
    <w:p w:rsidR="00CD2F4E" w:rsidRPr="00C60287"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antigen-specifická imunomodulace</w:t>
      </w:r>
    </w:p>
    <w:p w:rsidR="00CD2F4E" w:rsidRPr="00C60287"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rPr>
        <w:t>glatirameracetát</w:t>
      </w:r>
      <w:r>
        <w:rPr>
          <w:rFonts w:asciiTheme="majorHAnsi" w:hAnsiTheme="majorHAnsi"/>
          <w:sz w:val="20"/>
          <w:szCs w:val="20"/>
        </w:rPr>
        <w:t xml:space="preserve"> - polypeptid podobný antigenům myelinu, rozvíjí příznivější Th2 odpověď - není autoagresivní</w:t>
      </w:r>
    </w:p>
    <w:p w:rsidR="00CD2F4E" w:rsidRPr="00C60287" w:rsidRDefault="00CD2F4E" w:rsidP="00CD2F4E">
      <w:pPr>
        <w:pStyle w:val="Odstavecseseznamem"/>
        <w:numPr>
          <w:ilvl w:val="1"/>
          <w:numId w:val="37"/>
        </w:numPr>
        <w:rPr>
          <w:rFonts w:asciiTheme="majorHAnsi" w:hAnsiTheme="majorHAnsi"/>
          <w:b/>
          <w:sz w:val="20"/>
          <w:szCs w:val="20"/>
          <w:u w:val="single"/>
        </w:rPr>
      </w:pPr>
      <w:r>
        <w:rPr>
          <w:rFonts w:asciiTheme="majorHAnsi" w:hAnsiTheme="majorHAnsi"/>
          <w:b/>
          <w:sz w:val="20"/>
          <w:szCs w:val="20"/>
        </w:rPr>
        <w:t>MABs</w:t>
      </w:r>
    </w:p>
    <w:p w:rsidR="00CD2F4E" w:rsidRPr="00C60287"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rPr>
        <w:t>natalizumab</w:t>
      </w:r>
      <w:r>
        <w:rPr>
          <w:rFonts w:asciiTheme="majorHAnsi" w:hAnsiTheme="majorHAnsi"/>
          <w:sz w:val="20"/>
          <w:szCs w:val="20"/>
        </w:rPr>
        <w:t xml:space="preserve"> - proti a4b1 integrinu - blokáda adheze aktivovaných lymfocytů</w:t>
      </w:r>
    </w:p>
    <w:p w:rsidR="00CD2F4E" w:rsidRPr="00C60287" w:rsidRDefault="00CD2F4E" w:rsidP="00CD2F4E">
      <w:pPr>
        <w:pStyle w:val="Odstavecseseznamem"/>
        <w:numPr>
          <w:ilvl w:val="3"/>
          <w:numId w:val="37"/>
        </w:numPr>
        <w:rPr>
          <w:rFonts w:asciiTheme="majorHAnsi" w:hAnsiTheme="majorHAnsi"/>
          <w:b/>
          <w:sz w:val="20"/>
          <w:szCs w:val="20"/>
          <w:u w:val="single"/>
        </w:rPr>
      </w:pPr>
      <w:r>
        <w:rPr>
          <w:rFonts w:asciiTheme="majorHAnsi" w:hAnsiTheme="majorHAnsi"/>
          <w:sz w:val="20"/>
          <w:szCs w:val="20"/>
        </w:rPr>
        <w:t>velmi dobré výsledky</w:t>
      </w:r>
    </w:p>
    <w:p w:rsidR="00CD2F4E" w:rsidRPr="008A40DF" w:rsidRDefault="00CD2F4E" w:rsidP="00CD2F4E">
      <w:pPr>
        <w:pStyle w:val="Odstavecseseznamem"/>
        <w:numPr>
          <w:ilvl w:val="3"/>
          <w:numId w:val="37"/>
        </w:numPr>
        <w:rPr>
          <w:rFonts w:asciiTheme="majorHAnsi" w:hAnsiTheme="majorHAnsi"/>
          <w:b/>
          <w:sz w:val="20"/>
          <w:szCs w:val="20"/>
          <w:u w:val="single"/>
        </w:rPr>
      </w:pPr>
      <w:r>
        <w:rPr>
          <w:rFonts w:asciiTheme="majorHAnsi" w:hAnsiTheme="majorHAnsi"/>
          <w:sz w:val="20"/>
          <w:szCs w:val="20"/>
        </w:rPr>
        <w:t xml:space="preserve">riziko oportunní infekce - </w:t>
      </w:r>
      <w:r>
        <w:rPr>
          <w:rFonts w:asciiTheme="majorHAnsi" w:hAnsiTheme="majorHAnsi"/>
          <w:b/>
          <w:sz w:val="20"/>
          <w:szCs w:val="20"/>
        </w:rPr>
        <w:t>JC virus</w:t>
      </w:r>
      <w:r>
        <w:rPr>
          <w:rFonts w:asciiTheme="majorHAnsi" w:hAnsiTheme="majorHAnsi"/>
          <w:sz w:val="20"/>
          <w:szCs w:val="20"/>
        </w:rPr>
        <w:t xml:space="preserve"> - progresivní multifokální encefalopatie - poruchy zraku, hemiparéza, epileptické záchvaty; není kurabilní, vždy s následky, potencionálně letální</w:t>
      </w:r>
    </w:p>
    <w:p w:rsidR="00CD2F4E" w:rsidRPr="008A40DF" w:rsidRDefault="00CD2F4E" w:rsidP="00CD2F4E">
      <w:pPr>
        <w:pStyle w:val="Odstavecseseznamem"/>
        <w:numPr>
          <w:ilvl w:val="3"/>
          <w:numId w:val="37"/>
        </w:numPr>
        <w:rPr>
          <w:rFonts w:asciiTheme="majorHAnsi" w:hAnsiTheme="majorHAnsi"/>
          <w:b/>
          <w:sz w:val="20"/>
          <w:szCs w:val="20"/>
          <w:u w:val="single"/>
        </w:rPr>
      </w:pPr>
      <w:r>
        <w:rPr>
          <w:rFonts w:asciiTheme="majorHAnsi" w:hAnsiTheme="majorHAnsi"/>
          <w:sz w:val="20"/>
          <w:szCs w:val="20"/>
        </w:rPr>
        <w:t>dlouhodobě jako monoterapie</w:t>
      </w:r>
    </w:p>
    <w:p w:rsidR="00CD2F4E" w:rsidRPr="008A40DF"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b/>
          <w:sz w:val="20"/>
          <w:szCs w:val="20"/>
        </w:rPr>
        <w:t>symptomatická léčba</w:t>
      </w:r>
      <w:r>
        <w:rPr>
          <w:rFonts w:asciiTheme="majorHAnsi" w:hAnsiTheme="majorHAnsi"/>
          <w:sz w:val="20"/>
          <w:szCs w:val="20"/>
        </w:rPr>
        <w:t xml:space="preserve"> - spasticita, třes, sfinkterové poruchy, bolest</w:t>
      </w:r>
    </w:p>
    <w:p w:rsidR="00CD2F4E" w:rsidRPr="008A40DF" w:rsidRDefault="00CD2F4E" w:rsidP="00CD2F4E">
      <w:pPr>
        <w:pStyle w:val="Odstavecseseznamem"/>
        <w:numPr>
          <w:ilvl w:val="3"/>
          <w:numId w:val="37"/>
        </w:numPr>
        <w:rPr>
          <w:rFonts w:asciiTheme="majorHAnsi" w:hAnsiTheme="majorHAnsi"/>
          <w:b/>
          <w:sz w:val="20"/>
          <w:szCs w:val="20"/>
          <w:u w:val="single"/>
        </w:rPr>
      </w:pPr>
      <w:r>
        <w:rPr>
          <w:rFonts w:asciiTheme="majorHAnsi" w:hAnsiTheme="majorHAnsi"/>
          <w:sz w:val="20"/>
          <w:szCs w:val="20"/>
        </w:rPr>
        <w:t>myorelaxans - baclofen, tetrazepam, tizanidin, thiokolchikosid</w:t>
      </w:r>
    </w:p>
    <w:p w:rsidR="00CD2F4E" w:rsidRPr="008A40DF" w:rsidRDefault="00CD2F4E" w:rsidP="00CD2F4E">
      <w:pPr>
        <w:pStyle w:val="Odstavecseseznamem"/>
        <w:numPr>
          <w:ilvl w:val="3"/>
          <w:numId w:val="37"/>
        </w:numPr>
        <w:rPr>
          <w:rFonts w:asciiTheme="majorHAnsi" w:hAnsiTheme="majorHAnsi"/>
          <w:b/>
          <w:sz w:val="20"/>
          <w:szCs w:val="20"/>
          <w:u w:val="single"/>
        </w:rPr>
      </w:pPr>
      <w:r>
        <w:rPr>
          <w:rFonts w:asciiTheme="majorHAnsi" w:hAnsiTheme="majorHAnsi"/>
          <w:sz w:val="20"/>
          <w:szCs w:val="20"/>
        </w:rPr>
        <w:lastRenderedPageBreak/>
        <w:t>sfinktery - anticholinergika, spasmolytika, α</w:t>
      </w:r>
      <w:r>
        <w:rPr>
          <w:rFonts w:asciiTheme="majorHAnsi" w:hAnsiTheme="majorHAnsi"/>
          <w:sz w:val="20"/>
          <w:szCs w:val="20"/>
          <w:vertAlign w:val="subscript"/>
        </w:rPr>
        <w:t>1</w:t>
      </w:r>
      <w:r>
        <w:rPr>
          <w:rFonts w:asciiTheme="majorHAnsi" w:hAnsiTheme="majorHAnsi"/>
          <w:sz w:val="20"/>
          <w:szCs w:val="20"/>
        </w:rPr>
        <w:t>-sympatolytika, případně epicystostomie</w:t>
      </w:r>
    </w:p>
    <w:p w:rsidR="00CD2F4E" w:rsidRPr="00170D66" w:rsidRDefault="00CD2F4E" w:rsidP="00CD2F4E">
      <w:pPr>
        <w:pStyle w:val="Odstavecseseznamem"/>
        <w:numPr>
          <w:ilvl w:val="2"/>
          <w:numId w:val="37"/>
        </w:numPr>
        <w:rPr>
          <w:rFonts w:asciiTheme="majorHAnsi" w:hAnsiTheme="majorHAnsi"/>
          <w:b/>
          <w:sz w:val="20"/>
          <w:szCs w:val="20"/>
          <w:u w:val="single"/>
        </w:rPr>
      </w:pPr>
      <w:r>
        <w:rPr>
          <w:rFonts w:asciiTheme="majorHAnsi" w:hAnsiTheme="majorHAnsi"/>
          <w:sz w:val="20"/>
          <w:szCs w:val="20"/>
        </w:rPr>
        <w:t>léčit uroinfekce - i hraniční močový nález!</w:t>
      </w:r>
    </w:p>
    <w:p w:rsidR="00CD2F4E" w:rsidRDefault="00CD2F4E" w:rsidP="00CD2F4E">
      <w:pPr>
        <w:rPr>
          <w:rFonts w:asciiTheme="majorHAnsi" w:hAnsiTheme="majorHAnsi"/>
          <w:b/>
          <w:sz w:val="20"/>
          <w:szCs w:val="20"/>
          <w:u w:val="single"/>
        </w:rPr>
      </w:pPr>
    </w:p>
    <w:p w:rsidR="00CD2F4E" w:rsidRDefault="00CD2F4E" w:rsidP="00CD2F4E">
      <w:pPr>
        <w:rPr>
          <w:rFonts w:asciiTheme="majorHAnsi" w:hAnsiTheme="majorHAnsi"/>
          <w:b/>
          <w:sz w:val="20"/>
          <w:szCs w:val="20"/>
          <w:u w:val="single"/>
        </w:rPr>
      </w:pPr>
      <w:r>
        <w:rPr>
          <w:rFonts w:asciiTheme="majorHAnsi" w:hAnsiTheme="majorHAnsi"/>
          <w:b/>
          <w:sz w:val="20"/>
          <w:szCs w:val="20"/>
          <w:u w:val="single"/>
        </w:rPr>
        <w:t>AKUTNÍ DISEMINOVANÁ ENCEFALOMYELITIDA (ADEM)</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vzácná, častěji u dětí</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akutní průběh, multifokální, polysymptomatický začátek</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projevy encefalopatie</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MRI - atypická ložiska - hluboká šedá hmota, kortex</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likvor - pleiocytóza bez OCB</w:t>
      </w:r>
    </w:p>
    <w:p w:rsidR="00CD2F4E" w:rsidRPr="00170D66" w:rsidRDefault="00CD2F4E" w:rsidP="00CD2F4E">
      <w:pPr>
        <w:pStyle w:val="Odstavecseseznamem"/>
        <w:numPr>
          <w:ilvl w:val="0"/>
          <w:numId w:val="38"/>
        </w:numPr>
        <w:rPr>
          <w:rFonts w:asciiTheme="majorHAnsi" w:hAnsiTheme="majorHAnsi"/>
          <w:b/>
          <w:sz w:val="20"/>
          <w:szCs w:val="20"/>
          <w:u w:val="single"/>
        </w:rPr>
      </w:pPr>
      <w:r>
        <w:rPr>
          <w:rFonts w:asciiTheme="majorHAnsi" w:hAnsiTheme="majorHAnsi"/>
          <w:sz w:val="20"/>
          <w:szCs w:val="20"/>
        </w:rPr>
        <w:t>rekurentní formy - relapsy po 3 a více měsících</w:t>
      </w:r>
    </w:p>
    <w:p w:rsidR="00CD2F4E" w:rsidRDefault="00CD2F4E" w:rsidP="00CD2F4E">
      <w:pPr>
        <w:rPr>
          <w:rFonts w:asciiTheme="majorHAnsi" w:hAnsiTheme="majorHAnsi"/>
          <w:b/>
          <w:sz w:val="20"/>
          <w:szCs w:val="20"/>
          <w:u w:val="single"/>
        </w:rPr>
      </w:pPr>
    </w:p>
    <w:p w:rsidR="00CD2F4E" w:rsidRDefault="00CD2F4E" w:rsidP="00CD2F4E">
      <w:pPr>
        <w:rPr>
          <w:rFonts w:asciiTheme="majorHAnsi" w:hAnsiTheme="majorHAnsi"/>
          <w:b/>
          <w:sz w:val="20"/>
          <w:szCs w:val="20"/>
          <w:u w:val="single"/>
        </w:rPr>
      </w:pPr>
      <w:r>
        <w:rPr>
          <w:rFonts w:asciiTheme="majorHAnsi" w:hAnsiTheme="majorHAnsi"/>
          <w:b/>
          <w:sz w:val="20"/>
          <w:szCs w:val="20"/>
          <w:u w:val="single"/>
        </w:rPr>
        <w:t>NEUROMYELITIS OPTICA (M. DEVIC)</w:t>
      </w:r>
    </w:p>
    <w:p w:rsidR="00CD2F4E" w:rsidRDefault="00CD2F4E" w:rsidP="00CD2F4E">
      <w:pPr>
        <w:pStyle w:val="Odstavecseseznamem"/>
        <w:numPr>
          <w:ilvl w:val="0"/>
          <w:numId w:val="39"/>
        </w:numPr>
        <w:rPr>
          <w:rFonts w:asciiTheme="majorHAnsi" w:hAnsiTheme="majorHAnsi"/>
          <w:b/>
          <w:sz w:val="20"/>
          <w:szCs w:val="20"/>
          <w:u w:val="single"/>
        </w:rPr>
      </w:pPr>
      <w:r>
        <w:rPr>
          <w:rFonts w:asciiTheme="majorHAnsi" w:hAnsiTheme="majorHAnsi"/>
          <w:b/>
          <w:sz w:val="20"/>
          <w:szCs w:val="20"/>
          <w:u w:val="single"/>
        </w:rPr>
        <w:t>diagnostická kritéria:</w:t>
      </w:r>
    </w:p>
    <w:p w:rsidR="00CD2F4E" w:rsidRPr="00170D66" w:rsidRDefault="00CD2F4E" w:rsidP="00CD2F4E">
      <w:pPr>
        <w:pStyle w:val="Odstavecseseznamem"/>
        <w:numPr>
          <w:ilvl w:val="1"/>
          <w:numId w:val="39"/>
        </w:numPr>
        <w:rPr>
          <w:rFonts w:asciiTheme="majorHAnsi" w:hAnsiTheme="majorHAnsi"/>
          <w:b/>
          <w:sz w:val="20"/>
          <w:szCs w:val="20"/>
          <w:u w:val="single"/>
        </w:rPr>
      </w:pPr>
      <w:r>
        <w:rPr>
          <w:rFonts w:asciiTheme="majorHAnsi" w:hAnsiTheme="majorHAnsi"/>
          <w:b/>
          <w:sz w:val="20"/>
          <w:szCs w:val="20"/>
        </w:rPr>
        <w:t>major:</w:t>
      </w:r>
      <w:r>
        <w:rPr>
          <w:rFonts w:asciiTheme="majorHAnsi" w:hAnsiTheme="majorHAnsi"/>
          <w:sz w:val="20"/>
          <w:szCs w:val="20"/>
        </w:rPr>
        <w:t xml:space="preserve"> neuritida zrakového nervu, akutní myelitida</w:t>
      </w:r>
    </w:p>
    <w:p w:rsidR="00CD2F4E" w:rsidRPr="00170D66" w:rsidRDefault="00CD2F4E" w:rsidP="00CD2F4E">
      <w:pPr>
        <w:pStyle w:val="Odstavecseseznamem"/>
        <w:numPr>
          <w:ilvl w:val="1"/>
          <w:numId w:val="39"/>
        </w:numPr>
        <w:rPr>
          <w:rFonts w:asciiTheme="majorHAnsi" w:hAnsiTheme="majorHAnsi"/>
          <w:b/>
          <w:sz w:val="20"/>
          <w:szCs w:val="20"/>
          <w:u w:val="single"/>
        </w:rPr>
      </w:pPr>
      <w:r>
        <w:rPr>
          <w:rFonts w:asciiTheme="majorHAnsi" w:hAnsiTheme="majorHAnsi"/>
          <w:b/>
          <w:sz w:val="20"/>
          <w:szCs w:val="20"/>
        </w:rPr>
        <w:t>minor:</w:t>
      </w:r>
      <w:r>
        <w:rPr>
          <w:rFonts w:asciiTheme="majorHAnsi" w:hAnsiTheme="majorHAnsi"/>
          <w:sz w:val="20"/>
          <w:szCs w:val="20"/>
        </w:rPr>
        <w:t xml:space="preserve"> MR léze v míše přesahující aspoň 3 segmenty, MR mozku nesplňuje kritéria pro RS, v krvi pozitivita protilátek IgG proti akvaporinu 4</w:t>
      </w:r>
    </w:p>
    <w:p w:rsidR="00003528" w:rsidRDefault="00003528" w:rsidP="00CE1B77">
      <w:pPr>
        <w:pStyle w:val="Odstavecseseznamem"/>
        <w:ind w:left="360" w:firstLine="0"/>
        <w:rPr>
          <w:rFonts w:asciiTheme="majorHAnsi" w:hAnsiTheme="majorHAnsi"/>
          <w:b/>
          <w:sz w:val="24"/>
          <w:szCs w:val="24"/>
          <w:u w:val="single"/>
        </w:rPr>
      </w:pPr>
    </w:p>
    <w:p w:rsidR="00666F55" w:rsidRDefault="00666F55" w:rsidP="00CE1B77">
      <w:pPr>
        <w:pStyle w:val="Odstavecseseznamem"/>
        <w:ind w:left="360" w:firstLine="0"/>
        <w:rPr>
          <w:rFonts w:asciiTheme="majorHAnsi" w:hAnsiTheme="majorHAnsi"/>
          <w:b/>
          <w:sz w:val="24"/>
          <w:szCs w:val="24"/>
          <w:u w:val="single"/>
        </w:rPr>
      </w:pPr>
    </w:p>
    <w:p w:rsidR="00666F55" w:rsidRDefault="00666F55" w:rsidP="00CE1B77">
      <w:pPr>
        <w:pStyle w:val="Odstavecseseznamem"/>
        <w:ind w:left="360" w:firstLine="0"/>
        <w:rPr>
          <w:rFonts w:asciiTheme="majorHAnsi" w:hAnsiTheme="majorHAnsi"/>
          <w:b/>
          <w:sz w:val="24"/>
          <w:szCs w:val="24"/>
          <w:u w:val="single"/>
        </w:rPr>
      </w:pPr>
    </w:p>
    <w:p w:rsidR="00054979" w:rsidRDefault="00054979" w:rsidP="00054979">
      <w:pPr>
        <w:rPr>
          <w:rFonts w:asciiTheme="majorHAnsi" w:hAnsiTheme="majorHAnsi"/>
          <w:b/>
          <w:sz w:val="24"/>
          <w:szCs w:val="24"/>
          <w:u w:val="single"/>
        </w:rPr>
      </w:pPr>
      <w:r>
        <w:rPr>
          <w:rFonts w:asciiTheme="majorHAnsi" w:hAnsiTheme="majorHAnsi"/>
          <w:b/>
          <w:sz w:val="24"/>
          <w:szCs w:val="24"/>
          <w:u w:val="single"/>
        </w:rPr>
        <w:t>12. NEURODEGENERATIVNÍ ONEMOCNĚNÍ</w:t>
      </w:r>
    </w:p>
    <w:p w:rsidR="00054979" w:rsidRDefault="00054979" w:rsidP="00054979">
      <w:pPr>
        <w:rPr>
          <w:rFonts w:asciiTheme="majorHAnsi" w:hAnsiTheme="majorHAnsi"/>
          <w:b/>
          <w:sz w:val="24"/>
          <w:szCs w:val="24"/>
          <w:u w:val="single"/>
        </w:rPr>
      </w:pPr>
    </w:p>
    <w:p w:rsidR="00054979" w:rsidRPr="00A86DDD"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b/>
          <w:sz w:val="20"/>
          <w:szCs w:val="20"/>
          <w:u w:val="single"/>
        </w:rPr>
        <w:t>neurodegenerativní onemocnění</w:t>
      </w:r>
      <w:r>
        <w:rPr>
          <w:rFonts w:asciiTheme="majorHAnsi" w:hAnsiTheme="majorHAnsi"/>
          <w:sz w:val="20"/>
          <w:szCs w:val="20"/>
        </w:rPr>
        <w:t xml:space="preserve"> = progredující zánik neuronů různých oblastí nervového systému</w:t>
      </w:r>
    </w:p>
    <w:p w:rsidR="00054979" w:rsidRPr="00A86DDD"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sz w:val="20"/>
          <w:szCs w:val="20"/>
        </w:rPr>
        <w:t>ztráta neuronů = úbytek šedé hmoty; následně odpovídající zánik bílé hmoty</w:t>
      </w:r>
    </w:p>
    <w:p w:rsidR="00054979" w:rsidRPr="00082775"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sz w:val="20"/>
          <w:szCs w:val="20"/>
        </w:rPr>
        <w:t>nelze prokázat zánětlivý nebo vaskulární původ změn</w:t>
      </w:r>
    </w:p>
    <w:p w:rsidR="00054979" w:rsidRPr="00082775"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sz w:val="20"/>
          <w:szCs w:val="20"/>
        </w:rPr>
        <w:t>často dědičný podklad</w:t>
      </w:r>
    </w:p>
    <w:p w:rsidR="00054979" w:rsidRPr="001931A6"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sz w:val="20"/>
          <w:szCs w:val="20"/>
        </w:rPr>
        <w:t>hlavní znak: tvorba patologických proteinových agregátů odolných k normální degradaci - tvorba inkluzí, použitelné pro patologickou diagnostiku</w:t>
      </w:r>
    </w:p>
    <w:p w:rsidR="00054979" w:rsidRPr="00082775" w:rsidRDefault="00054979" w:rsidP="00054979">
      <w:pPr>
        <w:pStyle w:val="Odstavecseseznamem"/>
        <w:numPr>
          <w:ilvl w:val="0"/>
          <w:numId w:val="40"/>
        </w:numPr>
        <w:rPr>
          <w:rFonts w:asciiTheme="majorHAnsi" w:hAnsiTheme="majorHAnsi"/>
          <w:b/>
          <w:sz w:val="20"/>
          <w:szCs w:val="20"/>
          <w:u w:val="single"/>
        </w:rPr>
      </w:pPr>
      <w:r>
        <w:rPr>
          <w:rFonts w:asciiTheme="majorHAnsi" w:hAnsiTheme="majorHAnsi"/>
          <w:sz w:val="20"/>
          <w:szCs w:val="20"/>
        </w:rPr>
        <w:t>dělení podle postižené oblasti - korové podkorové, mozečkové spinální</w:t>
      </w:r>
    </w:p>
    <w:p w:rsidR="00054979" w:rsidRDefault="00054979" w:rsidP="00054979">
      <w:pPr>
        <w:rPr>
          <w:rFonts w:asciiTheme="majorHAnsi" w:hAnsiTheme="majorHAnsi"/>
          <w:b/>
          <w:sz w:val="20"/>
          <w:szCs w:val="20"/>
          <w:u w:val="single"/>
        </w:rPr>
      </w:pPr>
    </w:p>
    <w:p w:rsidR="00054979" w:rsidRDefault="00054979" w:rsidP="00054979">
      <w:pPr>
        <w:rPr>
          <w:rFonts w:asciiTheme="majorHAnsi" w:hAnsiTheme="majorHAnsi"/>
          <w:b/>
          <w:sz w:val="20"/>
          <w:szCs w:val="20"/>
          <w:u w:val="single"/>
        </w:rPr>
      </w:pPr>
      <w:r>
        <w:rPr>
          <w:rFonts w:asciiTheme="majorHAnsi" w:hAnsiTheme="majorHAnsi"/>
          <w:b/>
          <w:sz w:val="20"/>
          <w:szCs w:val="20"/>
          <w:u w:val="single"/>
        </w:rPr>
        <w:t>KORTIKÁLNÍ DEGENERACE</w:t>
      </w:r>
    </w:p>
    <w:p w:rsidR="00054979" w:rsidRPr="001B5EE1" w:rsidRDefault="00054979" w:rsidP="00054979">
      <w:pPr>
        <w:pStyle w:val="Odstavecseseznamem"/>
        <w:numPr>
          <w:ilvl w:val="0"/>
          <w:numId w:val="41"/>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poruchy paměti, afázie, apraxie, agnózie, poruchy orientace v čase a prostoru</w:t>
      </w:r>
    </w:p>
    <w:p w:rsidR="00054979" w:rsidRPr="00082775" w:rsidRDefault="00054979" w:rsidP="00054979">
      <w:pPr>
        <w:pStyle w:val="Odstavecseseznamem"/>
        <w:numPr>
          <w:ilvl w:val="1"/>
          <w:numId w:val="41"/>
        </w:numPr>
        <w:rPr>
          <w:rFonts w:asciiTheme="majorHAnsi" w:hAnsiTheme="majorHAnsi"/>
          <w:b/>
          <w:sz w:val="20"/>
          <w:szCs w:val="20"/>
          <w:u w:val="single"/>
        </w:rPr>
      </w:pPr>
      <w:r>
        <w:rPr>
          <w:rFonts w:asciiTheme="majorHAnsi" w:hAnsiTheme="majorHAnsi"/>
          <w:sz w:val="20"/>
          <w:szCs w:val="20"/>
        </w:rPr>
        <w:t>paměť - dominuje porucha vštípivosti</w:t>
      </w:r>
    </w:p>
    <w:p w:rsidR="00054979" w:rsidRPr="00082775" w:rsidRDefault="00054979" w:rsidP="00054979">
      <w:pPr>
        <w:pStyle w:val="Odstavecseseznamem"/>
        <w:numPr>
          <w:ilvl w:val="0"/>
          <w:numId w:val="41"/>
        </w:numPr>
        <w:rPr>
          <w:rFonts w:asciiTheme="majorHAnsi" w:hAnsiTheme="majorHAnsi"/>
          <w:b/>
          <w:sz w:val="20"/>
          <w:szCs w:val="20"/>
          <w:u w:val="single"/>
        </w:rPr>
      </w:pPr>
      <w:r>
        <w:rPr>
          <w:rFonts w:asciiTheme="majorHAnsi" w:hAnsiTheme="majorHAnsi"/>
          <w:sz w:val="20"/>
          <w:szCs w:val="20"/>
        </w:rPr>
        <w:t>Alzheimer, frontotemporální demence, Lewy body</w:t>
      </w:r>
    </w:p>
    <w:p w:rsidR="00054979" w:rsidRDefault="00054979" w:rsidP="00054979">
      <w:pPr>
        <w:rPr>
          <w:rFonts w:asciiTheme="majorHAnsi" w:hAnsiTheme="majorHAnsi"/>
          <w:b/>
          <w:sz w:val="20"/>
          <w:szCs w:val="20"/>
          <w:u w:val="single"/>
        </w:rPr>
      </w:pPr>
    </w:p>
    <w:p w:rsidR="00054979" w:rsidRDefault="00054979" w:rsidP="00054979">
      <w:pPr>
        <w:rPr>
          <w:rFonts w:asciiTheme="majorHAnsi" w:hAnsiTheme="majorHAnsi"/>
          <w:b/>
          <w:sz w:val="20"/>
          <w:szCs w:val="20"/>
          <w:u w:val="single"/>
        </w:rPr>
      </w:pPr>
      <w:r>
        <w:rPr>
          <w:rFonts w:asciiTheme="majorHAnsi" w:hAnsiTheme="majorHAnsi"/>
          <w:b/>
          <w:sz w:val="20"/>
          <w:szCs w:val="20"/>
          <w:u w:val="single"/>
        </w:rPr>
        <w:t>SUBKORTIKÁLNÍ DEMENCE</w:t>
      </w:r>
    </w:p>
    <w:p w:rsidR="00054979" w:rsidRPr="00082775"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porucha exekutivních funkcí - narušení motivace, rozhodování, seřazení podúkolů, provedení činnosti, bradypsychismus, deprese, poruchy výbavnosti</w:t>
      </w:r>
    </w:p>
    <w:p w:rsidR="00054979" w:rsidRPr="001B5EE1"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extrapyramidové příznaky</w:t>
      </w:r>
    </w:p>
    <w:p w:rsidR="00054979" w:rsidRDefault="00054979" w:rsidP="00054979">
      <w:pPr>
        <w:rPr>
          <w:rFonts w:asciiTheme="majorHAnsi" w:hAnsiTheme="majorHAnsi"/>
          <w:b/>
          <w:sz w:val="20"/>
          <w:szCs w:val="20"/>
          <w:u w:val="single"/>
        </w:rPr>
      </w:pPr>
    </w:p>
    <w:p w:rsidR="00054979" w:rsidRDefault="00054979" w:rsidP="00054979">
      <w:pPr>
        <w:rPr>
          <w:rFonts w:asciiTheme="majorHAnsi" w:hAnsiTheme="majorHAnsi"/>
          <w:b/>
          <w:sz w:val="20"/>
          <w:szCs w:val="20"/>
          <w:u w:val="single"/>
        </w:rPr>
      </w:pPr>
      <w:r>
        <w:rPr>
          <w:rFonts w:asciiTheme="majorHAnsi" w:hAnsiTheme="majorHAnsi"/>
          <w:b/>
          <w:sz w:val="20"/>
          <w:szCs w:val="20"/>
          <w:u w:val="single"/>
        </w:rPr>
        <w:t>CEREBELÁRNÍ ATAXIE</w:t>
      </w:r>
    </w:p>
    <w:p w:rsidR="00054979" w:rsidRPr="001B5EE1"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sz w:val="20"/>
          <w:szCs w:val="20"/>
        </w:rPr>
        <w:t>pomalu progredující choroby s prokazatelnou mozečkovou atrofií</w:t>
      </w:r>
    </w:p>
    <w:p w:rsidR="00054979" w:rsidRPr="001B5EE1"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sz w:val="20"/>
          <w:szCs w:val="20"/>
        </w:rPr>
        <w:t>většinou AD</w:t>
      </w:r>
    </w:p>
    <w:p w:rsidR="00054979" w:rsidRPr="001B5EE1"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sz w:val="20"/>
          <w:szCs w:val="20"/>
        </w:rPr>
        <w:t>spinocerebelární ataxie, epizodické ataxie</w:t>
      </w:r>
    </w:p>
    <w:p w:rsidR="00054979" w:rsidRPr="001B5EE1"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b/>
          <w:sz w:val="20"/>
          <w:szCs w:val="20"/>
          <w:u w:val="single"/>
        </w:rPr>
        <w:t>spinocerebelární ataxie</w:t>
      </w:r>
    </w:p>
    <w:p w:rsidR="00054979" w:rsidRPr="009016DA"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začátek v dospělosti</w:t>
      </w:r>
    </w:p>
    <w:p w:rsidR="00054979" w:rsidRPr="009016DA"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ataktická chůze, vyhasínání reflexů, parézy DK, neocerebellární příznaky, dysartrie, pallhypestézie</w:t>
      </w:r>
    </w:p>
    <w:p w:rsidR="00054979" w:rsidRPr="009016DA" w:rsidRDefault="00054979" w:rsidP="00054979">
      <w:pPr>
        <w:pStyle w:val="Odstavecseseznamem"/>
        <w:numPr>
          <w:ilvl w:val="2"/>
          <w:numId w:val="42"/>
        </w:numPr>
        <w:rPr>
          <w:rFonts w:asciiTheme="majorHAnsi" w:hAnsiTheme="majorHAnsi"/>
          <w:b/>
          <w:sz w:val="20"/>
          <w:szCs w:val="20"/>
          <w:u w:val="single"/>
        </w:rPr>
      </w:pPr>
      <w:r>
        <w:rPr>
          <w:rFonts w:asciiTheme="majorHAnsi" w:hAnsiTheme="majorHAnsi"/>
          <w:sz w:val="20"/>
          <w:szCs w:val="20"/>
        </w:rPr>
        <w:t>nystagmus + zevní oftalmoplegie</w:t>
      </w:r>
    </w:p>
    <w:p w:rsidR="00054979" w:rsidRPr="009016DA" w:rsidRDefault="00054979" w:rsidP="00054979">
      <w:pPr>
        <w:pStyle w:val="Odstavecseseznamem"/>
        <w:numPr>
          <w:ilvl w:val="2"/>
          <w:numId w:val="42"/>
        </w:numPr>
        <w:rPr>
          <w:rFonts w:asciiTheme="majorHAnsi" w:hAnsiTheme="majorHAnsi"/>
          <w:b/>
          <w:sz w:val="20"/>
          <w:szCs w:val="20"/>
          <w:u w:val="single"/>
        </w:rPr>
      </w:pPr>
      <w:r>
        <w:rPr>
          <w:rFonts w:asciiTheme="majorHAnsi" w:hAnsiTheme="majorHAnsi"/>
          <w:sz w:val="20"/>
          <w:szCs w:val="20"/>
        </w:rPr>
        <w:t>někdy demence a extrapyramidová symptomatologie</w:t>
      </w:r>
    </w:p>
    <w:p w:rsidR="00054979" w:rsidRPr="001B5EE1" w:rsidRDefault="00054979" w:rsidP="00054979">
      <w:pPr>
        <w:pStyle w:val="Odstavecseseznamem"/>
        <w:numPr>
          <w:ilvl w:val="2"/>
          <w:numId w:val="42"/>
        </w:numPr>
        <w:rPr>
          <w:rFonts w:asciiTheme="majorHAnsi" w:hAnsiTheme="majorHAnsi"/>
          <w:b/>
          <w:sz w:val="20"/>
          <w:szCs w:val="20"/>
          <w:u w:val="single"/>
        </w:rPr>
      </w:pPr>
      <w:r>
        <w:rPr>
          <w:rFonts w:asciiTheme="majorHAnsi" w:hAnsiTheme="majorHAnsi"/>
          <w:sz w:val="20"/>
          <w:szCs w:val="20"/>
        </w:rPr>
        <w:lastRenderedPageBreak/>
        <w:t>spastická paraparéza DK vede k nemožnosti chůze</w:t>
      </w:r>
    </w:p>
    <w:p w:rsidR="00054979" w:rsidRDefault="00054979" w:rsidP="00054979">
      <w:pPr>
        <w:pStyle w:val="Odstavecseseznamem"/>
        <w:numPr>
          <w:ilvl w:val="0"/>
          <w:numId w:val="42"/>
        </w:numPr>
        <w:rPr>
          <w:rFonts w:asciiTheme="majorHAnsi" w:hAnsiTheme="majorHAnsi"/>
          <w:b/>
          <w:sz w:val="20"/>
          <w:szCs w:val="20"/>
          <w:u w:val="single"/>
        </w:rPr>
      </w:pPr>
      <w:r>
        <w:rPr>
          <w:rFonts w:asciiTheme="majorHAnsi" w:hAnsiTheme="majorHAnsi"/>
          <w:b/>
          <w:sz w:val="20"/>
          <w:szCs w:val="20"/>
          <w:u w:val="single"/>
        </w:rPr>
        <w:t>Friedreichova ataxie</w:t>
      </w:r>
    </w:p>
    <w:p w:rsidR="00054979" w:rsidRPr="001B5EE1"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spinocerebellární degenerace</w:t>
      </w:r>
    </w:p>
    <w:p w:rsidR="00054979" w:rsidRPr="001B5EE1"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AR, genový produkt: frataxin</w:t>
      </w:r>
    </w:p>
    <w:p w:rsidR="00054979" w:rsidRPr="00244C62"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postižení zadních a postranních provazců míšních (spinocerebellární a kortikospinální) + senzitivních vláken periferních nervů - axonální degenerace, demyelinizace</w:t>
      </w:r>
    </w:p>
    <w:p w:rsidR="00054979" w:rsidRPr="00244C62"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začátek před 20. rokem</w:t>
      </w:r>
    </w:p>
    <w:p w:rsidR="00054979" w:rsidRPr="00244C62"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ataxie stoje a chůze, areflexie L2/S2, porucha hlubokého čití, nystagmus, kyfoskolióza, spastické jevy DK</w:t>
      </w:r>
    </w:p>
    <w:p w:rsidR="00054979" w:rsidRPr="00244C62" w:rsidRDefault="00054979" w:rsidP="00054979">
      <w:pPr>
        <w:pStyle w:val="Odstavecseseznamem"/>
        <w:numPr>
          <w:ilvl w:val="2"/>
          <w:numId w:val="42"/>
        </w:numPr>
        <w:rPr>
          <w:rFonts w:asciiTheme="majorHAnsi" w:hAnsiTheme="majorHAnsi"/>
          <w:b/>
          <w:sz w:val="20"/>
          <w:szCs w:val="20"/>
          <w:u w:val="single"/>
        </w:rPr>
      </w:pPr>
      <w:r>
        <w:rPr>
          <w:rFonts w:asciiTheme="majorHAnsi" w:hAnsiTheme="majorHAnsi"/>
          <w:sz w:val="20"/>
          <w:szCs w:val="20"/>
        </w:rPr>
        <w:t>deformita nohy - zvýšená klenba, kladívkové prsty</w:t>
      </w:r>
    </w:p>
    <w:p w:rsidR="00054979" w:rsidRPr="00244C62" w:rsidRDefault="00054979" w:rsidP="00054979">
      <w:pPr>
        <w:pStyle w:val="Odstavecseseznamem"/>
        <w:numPr>
          <w:ilvl w:val="1"/>
          <w:numId w:val="42"/>
        </w:numPr>
        <w:rPr>
          <w:rFonts w:asciiTheme="majorHAnsi" w:hAnsiTheme="majorHAnsi"/>
          <w:b/>
          <w:sz w:val="20"/>
          <w:szCs w:val="20"/>
          <w:u w:val="single"/>
        </w:rPr>
      </w:pPr>
      <w:r>
        <w:rPr>
          <w:rFonts w:asciiTheme="majorHAnsi" w:hAnsiTheme="majorHAnsi"/>
          <w:sz w:val="20"/>
          <w:szCs w:val="20"/>
        </w:rPr>
        <w:t>dif. dg.: polyneuropatie, jiné dědičné choroby</w:t>
      </w:r>
    </w:p>
    <w:p w:rsidR="00054979" w:rsidRDefault="00054979" w:rsidP="00054979">
      <w:pPr>
        <w:rPr>
          <w:rFonts w:asciiTheme="majorHAnsi" w:hAnsiTheme="majorHAnsi"/>
          <w:b/>
          <w:sz w:val="20"/>
          <w:szCs w:val="20"/>
          <w:u w:val="single"/>
        </w:rPr>
      </w:pPr>
    </w:p>
    <w:p w:rsidR="00054979" w:rsidRDefault="00054979" w:rsidP="00054979">
      <w:pPr>
        <w:rPr>
          <w:rFonts w:asciiTheme="majorHAnsi" w:hAnsiTheme="majorHAnsi"/>
          <w:b/>
          <w:sz w:val="20"/>
          <w:szCs w:val="20"/>
          <w:u w:val="single"/>
        </w:rPr>
      </w:pPr>
      <w:r>
        <w:rPr>
          <w:rFonts w:asciiTheme="majorHAnsi" w:hAnsiTheme="majorHAnsi"/>
          <w:b/>
          <w:sz w:val="20"/>
          <w:szCs w:val="20"/>
          <w:u w:val="single"/>
        </w:rPr>
        <w:t>MÍŠNÍ DEGENERACE</w:t>
      </w:r>
    </w:p>
    <w:p w:rsidR="00054979" w:rsidRPr="00244C62" w:rsidRDefault="00054979" w:rsidP="00054979">
      <w:pPr>
        <w:pStyle w:val="Odstavecseseznamem"/>
        <w:numPr>
          <w:ilvl w:val="0"/>
          <w:numId w:val="43"/>
        </w:numPr>
        <w:rPr>
          <w:rFonts w:asciiTheme="majorHAnsi" w:hAnsiTheme="majorHAnsi"/>
          <w:b/>
          <w:sz w:val="20"/>
          <w:szCs w:val="20"/>
          <w:u w:val="single"/>
        </w:rPr>
      </w:pPr>
      <w:r>
        <w:rPr>
          <w:rFonts w:asciiTheme="majorHAnsi" w:hAnsiTheme="majorHAnsi"/>
          <w:sz w:val="20"/>
          <w:szCs w:val="20"/>
        </w:rPr>
        <w:t>ALS, spinální muskulární atrofie</w:t>
      </w:r>
    </w:p>
    <w:p w:rsidR="00054979" w:rsidRDefault="00054979" w:rsidP="00054979">
      <w:pPr>
        <w:rPr>
          <w:rFonts w:asciiTheme="majorHAnsi" w:hAnsiTheme="majorHAnsi"/>
          <w:b/>
          <w:sz w:val="24"/>
          <w:szCs w:val="24"/>
          <w:u w:val="single"/>
        </w:rPr>
      </w:pPr>
    </w:p>
    <w:p w:rsidR="00054979" w:rsidRPr="005645D4" w:rsidRDefault="00054979" w:rsidP="00054979">
      <w:pPr>
        <w:rPr>
          <w:rFonts w:asciiTheme="majorHAnsi" w:hAnsiTheme="majorHAnsi"/>
          <w:b/>
          <w:sz w:val="24"/>
          <w:szCs w:val="24"/>
          <w:u w:val="single"/>
        </w:rPr>
      </w:pPr>
    </w:p>
    <w:p w:rsidR="00666F55" w:rsidRDefault="00666F55" w:rsidP="00CE1B77">
      <w:pPr>
        <w:pStyle w:val="Odstavecseseznamem"/>
        <w:ind w:left="360" w:firstLine="0"/>
        <w:rPr>
          <w:rFonts w:asciiTheme="majorHAnsi" w:hAnsiTheme="majorHAnsi"/>
          <w:b/>
          <w:sz w:val="24"/>
          <w:szCs w:val="24"/>
          <w:u w:val="single"/>
        </w:rPr>
      </w:pPr>
    </w:p>
    <w:p w:rsidR="00054979" w:rsidRDefault="00054979" w:rsidP="00CE1B77">
      <w:pPr>
        <w:pStyle w:val="Odstavecseseznamem"/>
        <w:ind w:left="360" w:firstLine="0"/>
        <w:rPr>
          <w:rFonts w:asciiTheme="majorHAnsi" w:hAnsiTheme="majorHAnsi"/>
          <w:b/>
          <w:sz w:val="24"/>
          <w:szCs w:val="24"/>
          <w:u w:val="single"/>
        </w:rPr>
      </w:pPr>
    </w:p>
    <w:p w:rsidR="007E0A7C" w:rsidRDefault="007E0A7C" w:rsidP="007E0A7C">
      <w:pPr>
        <w:rPr>
          <w:rFonts w:asciiTheme="majorHAnsi" w:hAnsiTheme="majorHAnsi"/>
          <w:b/>
          <w:sz w:val="24"/>
          <w:szCs w:val="24"/>
          <w:u w:val="single"/>
        </w:rPr>
      </w:pPr>
      <w:r>
        <w:rPr>
          <w:rFonts w:asciiTheme="majorHAnsi" w:hAnsiTheme="majorHAnsi"/>
          <w:b/>
          <w:sz w:val="24"/>
          <w:szCs w:val="24"/>
          <w:u w:val="single"/>
        </w:rPr>
        <w:t>13. PARKINSONOVA NEMOC A DALŠÍ ONEMOCNĚNÍ S PROJEVY PARKINSONSKÉHO SYNDROMU</w:t>
      </w:r>
    </w:p>
    <w:p w:rsidR="007E0A7C" w:rsidRDefault="007E0A7C" w:rsidP="007E0A7C">
      <w:pPr>
        <w:rPr>
          <w:rFonts w:asciiTheme="majorHAnsi" w:hAnsiTheme="majorHAnsi"/>
          <w:b/>
          <w:sz w:val="24"/>
          <w:szCs w:val="24"/>
          <w:u w:val="single"/>
        </w:rPr>
      </w:pPr>
    </w:p>
    <w:p w:rsidR="007E0A7C" w:rsidRPr="007373D1" w:rsidRDefault="007E0A7C" w:rsidP="007E0A7C">
      <w:pPr>
        <w:pStyle w:val="Odstavecseseznamem"/>
        <w:numPr>
          <w:ilvl w:val="0"/>
          <w:numId w:val="44"/>
        </w:numPr>
        <w:rPr>
          <w:rFonts w:asciiTheme="majorHAnsi" w:hAnsiTheme="majorHAnsi"/>
          <w:b/>
          <w:sz w:val="20"/>
          <w:szCs w:val="20"/>
          <w:u w:val="single"/>
        </w:rPr>
      </w:pPr>
      <w:r>
        <w:rPr>
          <w:rFonts w:asciiTheme="majorHAnsi" w:hAnsiTheme="majorHAnsi"/>
          <w:sz w:val="20"/>
          <w:szCs w:val="20"/>
        </w:rPr>
        <w:t>funkce BG: držení těla, řízení svalového tonu, koordinace volních a automatických svalových pohybů, afektivita, kognitivní funkce, psychická integrace</w:t>
      </w:r>
    </w:p>
    <w:p w:rsidR="007E0A7C" w:rsidRPr="007373D1" w:rsidRDefault="007E0A7C" w:rsidP="007E0A7C">
      <w:pPr>
        <w:pStyle w:val="Odstavecseseznamem"/>
        <w:numPr>
          <w:ilvl w:val="1"/>
          <w:numId w:val="44"/>
        </w:numPr>
        <w:rPr>
          <w:rFonts w:asciiTheme="majorHAnsi" w:hAnsiTheme="majorHAnsi"/>
          <w:b/>
          <w:sz w:val="20"/>
          <w:szCs w:val="20"/>
          <w:u w:val="single"/>
        </w:rPr>
      </w:pPr>
      <w:r>
        <w:rPr>
          <w:rFonts w:asciiTheme="majorHAnsi" w:hAnsiTheme="majorHAnsi"/>
          <w:sz w:val="20"/>
          <w:szCs w:val="20"/>
        </w:rPr>
        <w:t>spuštění a načasování žádoucích motorických programů</w:t>
      </w:r>
    </w:p>
    <w:p w:rsidR="007E0A7C" w:rsidRPr="007373D1" w:rsidRDefault="007E0A7C" w:rsidP="007E0A7C">
      <w:pPr>
        <w:pStyle w:val="Odstavecseseznamem"/>
        <w:numPr>
          <w:ilvl w:val="1"/>
          <w:numId w:val="44"/>
        </w:numPr>
        <w:rPr>
          <w:rFonts w:asciiTheme="majorHAnsi" w:hAnsiTheme="majorHAnsi"/>
          <w:b/>
          <w:sz w:val="20"/>
          <w:szCs w:val="20"/>
          <w:u w:val="single"/>
        </w:rPr>
      </w:pPr>
      <w:r>
        <w:rPr>
          <w:rFonts w:asciiTheme="majorHAnsi" w:hAnsiTheme="majorHAnsi"/>
          <w:sz w:val="20"/>
          <w:szCs w:val="20"/>
        </w:rPr>
        <w:t>potlačení nežádoucích motorických programů</w:t>
      </w:r>
    </w:p>
    <w:p w:rsidR="007E0A7C" w:rsidRPr="007373D1" w:rsidRDefault="007E0A7C" w:rsidP="007E0A7C">
      <w:pPr>
        <w:pStyle w:val="Odstavecseseznamem"/>
        <w:numPr>
          <w:ilvl w:val="0"/>
          <w:numId w:val="44"/>
        </w:numPr>
        <w:rPr>
          <w:rFonts w:asciiTheme="majorHAnsi" w:hAnsiTheme="majorHAnsi"/>
          <w:b/>
          <w:sz w:val="20"/>
          <w:szCs w:val="20"/>
          <w:u w:val="single"/>
        </w:rPr>
      </w:pPr>
      <w:r>
        <w:rPr>
          <w:rFonts w:asciiTheme="majorHAnsi" w:hAnsiTheme="majorHAnsi"/>
          <w:sz w:val="20"/>
          <w:szCs w:val="20"/>
        </w:rPr>
        <w:t>dysfunkce BG - movement disorders, extrapyramidová onemocnění</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HYPOKINETICKO-RIGIDNÍ = PARKINSONSKÝ SYNDROM</w:t>
      </w:r>
    </w:p>
    <w:p w:rsidR="007E0A7C" w:rsidRDefault="007E0A7C" w:rsidP="007E0A7C">
      <w:pPr>
        <w:pStyle w:val="Odstavecseseznamem"/>
        <w:numPr>
          <w:ilvl w:val="0"/>
          <w:numId w:val="45"/>
        </w:numPr>
        <w:rPr>
          <w:rFonts w:asciiTheme="majorHAnsi" w:hAnsiTheme="majorHAnsi"/>
          <w:b/>
          <w:sz w:val="20"/>
          <w:szCs w:val="20"/>
          <w:u w:val="single"/>
        </w:rPr>
      </w:pPr>
      <w:r>
        <w:rPr>
          <w:rFonts w:asciiTheme="majorHAnsi" w:hAnsiTheme="majorHAnsi"/>
          <w:b/>
          <w:sz w:val="20"/>
          <w:szCs w:val="20"/>
          <w:u w:val="single"/>
        </w:rPr>
        <w:t>základní čtyři skupiny příznaků:</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1. hypokineze</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2. rigidita</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3. tremor</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4. posturální instabilita</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obvykle i další axiální příznaky - hypomimie, anteflexe trupu, dysartrie, freezingy a hesitace při chůzi</w:t>
      </w:r>
    </w:p>
    <w:p w:rsidR="007E0A7C" w:rsidRPr="007373D1" w:rsidRDefault="007E0A7C" w:rsidP="007E0A7C">
      <w:pPr>
        <w:pStyle w:val="Odstavecseseznamem"/>
        <w:numPr>
          <w:ilvl w:val="0"/>
          <w:numId w:val="45"/>
        </w:numPr>
        <w:rPr>
          <w:rFonts w:asciiTheme="majorHAnsi" w:hAnsiTheme="majorHAnsi"/>
          <w:b/>
          <w:sz w:val="20"/>
          <w:szCs w:val="20"/>
          <w:u w:val="single"/>
        </w:rPr>
      </w:pPr>
      <w:r>
        <w:rPr>
          <w:rFonts w:asciiTheme="majorHAnsi" w:hAnsiTheme="majorHAnsi"/>
          <w:sz w:val="20"/>
          <w:szCs w:val="20"/>
        </w:rPr>
        <w:t>pro diagnózu PS je nutná přítomnost aspoň 2 nebo 3 příznaků</w:t>
      </w:r>
    </w:p>
    <w:p w:rsidR="007E0A7C" w:rsidRPr="007373D1" w:rsidRDefault="007E0A7C" w:rsidP="007E0A7C">
      <w:pPr>
        <w:pStyle w:val="Odstavecseseznamem"/>
        <w:numPr>
          <w:ilvl w:val="0"/>
          <w:numId w:val="45"/>
        </w:numPr>
        <w:rPr>
          <w:rFonts w:asciiTheme="majorHAnsi" w:hAnsiTheme="majorHAnsi"/>
          <w:b/>
          <w:sz w:val="20"/>
          <w:szCs w:val="20"/>
          <w:u w:val="single"/>
        </w:rPr>
      </w:pPr>
      <w:r>
        <w:rPr>
          <w:rFonts w:asciiTheme="majorHAnsi" w:hAnsiTheme="majorHAnsi"/>
          <w:b/>
          <w:sz w:val="20"/>
          <w:szCs w:val="20"/>
          <w:u w:val="single"/>
        </w:rPr>
        <w:t>patogeneze:</w:t>
      </w:r>
      <w:r>
        <w:rPr>
          <w:rFonts w:asciiTheme="majorHAnsi" w:hAnsiTheme="majorHAnsi"/>
          <w:sz w:val="20"/>
          <w:szCs w:val="20"/>
        </w:rPr>
        <w:t xml:space="preserve"> důsledek postižení nigro-striatálního dopaminergního systému</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b/>
          <w:sz w:val="20"/>
          <w:szCs w:val="20"/>
        </w:rPr>
        <w:t>presynaptické</w:t>
      </w:r>
      <w:r>
        <w:rPr>
          <w:rFonts w:asciiTheme="majorHAnsi" w:hAnsiTheme="majorHAnsi"/>
          <w:sz w:val="20"/>
          <w:szCs w:val="20"/>
        </w:rPr>
        <w:t xml:space="preserve"> - destrukce neuronů substantia nigra - porucha tvorby dopaminu</w:t>
      </w:r>
    </w:p>
    <w:p w:rsidR="007E0A7C" w:rsidRPr="007373D1" w:rsidRDefault="007E0A7C" w:rsidP="007E0A7C">
      <w:pPr>
        <w:pStyle w:val="Odstavecseseznamem"/>
        <w:numPr>
          <w:ilvl w:val="2"/>
          <w:numId w:val="45"/>
        </w:numPr>
        <w:rPr>
          <w:rFonts w:asciiTheme="majorHAnsi" w:hAnsiTheme="majorHAnsi"/>
          <w:b/>
          <w:sz w:val="20"/>
          <w:szCs w:val="20"/>
          <w:u w:val="single"/>
        </w:rPr>
      </w:pPr>
      <w:r>
        <w:rPr>
          <w:rFonts w:asciiTheme="majorHAnsi" w:hAnsiTheme="majorHAnsi"/>
          <w:sz w:val="20"/>
          <w:szCs w:val="20"/>
        </w:rPr>
        <w:t>dobře reaguje na dopaminergní terapii</w:t>
      </w:r>
    </w:p>
    <w:p w:rsidR="007E0A7C" w:rsidRPr="007373D1" w:rsidRDefault="007E0A7C" w:rsidP="007E0A7C">
      <w:pPr>
        <w:pStyle w:val="Odstavecseseznamem"/>
        <w:numPr>
          <w:ilvl w:val="2"/>
          <w:numId w:val="45"/>
        </w:numPr>
        <w:rPr>
          <w:rFonts w:asciiTheme="majorHAnsi" w:hAnsiTheme="majorHAnsi"/>
          <w:b/>
          <w:sz w:val="20"/>
          <w:szCs w:val="20"/>
          <w:u w:val="single"/>
        </w:rPr>
      </w:pPr>
      <w:r>
        <w:rPr>
          <w:rFonts w:asciiTheme="majorHAnsi" w:hAnsiTheme="majorHAnsi"/>
          <w:sz w:val="20"/>
          <w:szCs w:val="20"/>
        </w:rPr>
        <w:t>Parkinsonova nemoc</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b/>
          <w:sz w:val="20"/>
          <w:szCs w:val="20"/>
        </w:rPr>
        <w:t>postsynaptické</w:t>
      </w:r>
      <w:r>
        <w:rPr>
          <w:rFonts w:asciiTheme="majorHAnsi" w:hAnsiTheme="majorHAnsi"/>
          <w:sz w:val="20"/>
          <w:szCs w:val="20"/>
        </w:rPr>
        <w:t xml:space="preserve"> - destrukce neuronů ve striatu - dysfunkce dopaminového receptoru</w:t>
      </w:r>
    </w:p>
    <w:p w:rsidR="007E0A7C" w:rsidRPr="007373D1" w:rsidRDefault="007E0A7C" w:rsidP="007E0A7C">
      <w:pPr>
        <w:pStyle w:val="Odstavecseseznamem"/>
        <w:numPr>
          <w:ilvl w:val="2"/>
          <w:numId w:val="45"/>
        </w:numPr>
        <w:rPr>
          <w:rFonts w:asciiTheme="majorHAnsi" w:hAnsiTheme="majorHAnsi"/>
          <w:b/>
          <w:sz w:val="20"/>
          <w:szCs w:val="20"/>
          <w:u w:val="single"/>
        </w:rPr>
      </w:pPr>
      <w:r>
        <w:rPr>
          <w:rFonts w:asciiTheme="majorHAnsi" w:hAnsiTheme="majorHAnsi"/>
          <w:sz w:val="20"/>
          <w:szCs w:val="20"/>
        </w:rPr>
        <w:t>nedostatečná odpověď na dopaminergní léčbu</w:t>
      </w:r>
    </w:p>
    <w:p w:rsidR="007E0A7C" w:rsidRPr="007373D1" w:rsidRDefault="007E0A7C" w:rsidP="007E0A7C">
      <w:pPr>
        <w:pStyle w:val="Odstavecseseznamem"/>
        <w:numPr>
          <w:ilvl w:val="2"/>
          <w:numId w:val="45"/>
        </w:numPr>
        <w:rPr>
          <w:rFonts w:asciiTheme="majorHAnsi" w:hAnsiTheme="majorHAnsi"/>
          <w:b/>
          <w:sz w:val="20"/>
          <w:szCs w:val="20"/>
          <w:u w:val="single"/>
        </w:rPr>
      </w:pPr>
      <w:r>
        <w:rPr>
          <w:rFonts w:asciiTheme="majorHAnsi" w:hAnsiTheme="majorHAnsi"/>
          <w:sz w:val="20"/>
          <w:szCs w:val="20"/>
        </w:rPr>
        <w:t>většina ostatních parkinsonských syndromů</w:t>
      </w:r>
    </w:p>
    <w:p w:rsidR="007E0A7C" w:rsidRPr="007373D1" w:rsidRDefault="007E0A7C" w:rsidP="007E0A7C">
      <w:pPr>
        <w:pStyle w:val="Odstavecseseznamem"/>
        <w:numPr>
          <w:ilvl w:val="0"/>
          <w:numId w:val="45"/>
        </w:numPr>
        <w:rPr>
          <w:rFonts w:asciiTheme="majorHAnsi" w:hAnsiTheme="majorHAnsi"/>
          <w:b/>
          <w:sz w:val="20"/>
          <w:szCs w:val="20"/>
          <w:u w:val="single"/>
        </w:rPr>
      </w:pPr>
      <w:r>
        <w:rPr>
          <w:rFonts w:asciiTheme="majorHAnsi" w:hAnsiTheme="majorHAnsi"/>
          <w:sz w:val="20"/>
          <w:szCs w:val="20"/>
        </w:rPr>
        <w:t>onemocnění projevující se PS:</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Parkinsonova choroba - 80%</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jiné degenerativní choroby (Parkinson plus) - progresivní supranukleární obrna, multisystémová atrofie, Alzheimerova nemoc, Huntingtonova choroba, polékový, Wilsonova choroba, Fahrova nemoc (kalcifikace v BG - radiologická dg)</w:t>
      </w:r>
    </w:p>
    <w:p w:rsidR="007E0A7C" w:rsidRPr="007373D1" w:rsidRDefault="007E0A7C" w:rsidP="007E0A7C">
      <w:pPr>
        <w:pStyle w:val="Odstavecseseznamem"/>
        <w:numPr>
          <w:ilvl w:val="1"/>
          <w:numId w:val="45"/>
        </w:numPr>
        <w:rPr>
          <w:rFonts w:asciiTheme="majorHAnsi" w:hAnsiTheme="majorHAnsi"/>
          <w:b/>
          <w:sz w:val="20"/>
          <w:szCs w:val="20"/>
          <w:u w:val="single"/>
        </w:rPr>
      </w:pPr>
      <w:r>
        <w:rPr>
          <w:rFonts w:asciiTheme="majorHAnsi" w:hAnsiTheme="majorHAnsi"/>
          <w:sz w:val="20"/>
          <w:szCs w:val="20"/>
        </w:rPr>
        <w:t>sekundární - otravy (Mn, CO), normotenzní hydrocefalus, strukturální léze BG (tumor, zánět, trauma, ischemie)</w:t>
      </w: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lastRenderedPageBreak/>
        <w:t>PARKINSONOVA NEMOC</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definice:</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pomalá, plynulá progrese parkinsonského syndromu a řady dalších motorických i nemotorických projevů v časové souslednosti</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PS většinou s asymetrickou manifestací s dobrou odpovídavostí na dopaminergní terapii</w:t>
      </w:r>
    </w:p>
    <w:p w:rsidR="007E0A7C" w:rsidRPr="00C00653"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sz w:val="20"/>
          <w:szCs w:val="20"/>
        </w:rPr>
        <w:t>formy:</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tremor-dominantní</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akineze/rigidita dominantní forma</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PIGD dominantní forma - posturální instabilita a porucha chůze</w:t>
      </w:r>
    </w:p>
    <w:p w:rsidR="007E0A7C" w:rsidRPr="00C00653"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sz w:val="20"/>
          <w:szCs w:val="20"/>
        </w:rPr>
        <w:t>prevalence 1-2:1000, v kategorii nad 65 let 1-2:100</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zkrácení života cca o 10 let při formě s časným začátkem, o 3-5 let při pozdním začátkem</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onset okolo 60 let - pod 40 let časný, nad 75 let pozdní</w:t>
      </w:r>
    </w:p>
    <w:p w:rsidR="007E0A7C" w:rsidRPr="00C00653"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 genetické vlivy, otravy, věk, pesticidy, NSAID</w:t>
      </w:r>
    </w:p>
    <w:p w:rsidR="007E0A7C" w:rsidRPr="00C00653"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pomáhá káva, kouření, NSAID</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patogeneze:</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neurodegenerace - postupný úbytek neuronů substantia nigra</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v neuronech přítomna Lewyho tělíska</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klinika:</w:t>
      </w:r>
    </w:p>
    <w:p w:rsidR="007E0A7C" w:rsidRPr="00FE10C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první příznaky: bolesti ramene a paže, ztuhlost a neobratnost prstů HK, šourání nohou, třes končetin, hlavy a brady, celkové zpomalení, oploštění emocí</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zmenšení písma, ztráta souhybu končetin</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non-motorické příznaky:</w:t>
      </w:r>
    </w:p>
    <w:p w:rsidR="007E0A7C" w:rsidRPr="0006074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b/>
          <w:sz w:val="20"/>
          <w:szCs w:val="20"/>
        </w:rPr>
        <w:t>poruchy spánku</w:t>
      </w:r>
      <w:r>
        <w:rPr>
          <w:rFonts w:asciiTheme="majorHAnsi" w:hAnsiTheme="majorHAnsi"/>
          <w:sz w:val="20"/>
          <w:szCs w:val="20"/>
        </w:rPr>
        <w:t xml:space="preserve"> - RLS, RBD, fragmentace spánku, zvýšená denní spavost, imperativní ataky</w:t>
      </w:r>
    </w:p>
    <w:p w:rsidR="007E0A7C" w:rsidRPr="0006074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b/>
          <w:sz w:val="20"/>
          <w:szCs w:val="20"/>
        </w:rPr>
        <w:t>senzorické</w:t>
      </w:r>
      <w:r>
        <w:rPr>
          <w:rFonts w:asciiTheme="majorHAnsi" w:hAnsiTheme="majorHAnsi"/>
          <w:sz w:val="20"/>
          <w:szCs w:val="20"/>
        </w:rPr>
        <w:t xml:space="preserve"> - parastézie končetin, bolest, hyposmie, poruchy zraku</w:t>
      </w:r>
    </w:p>
    <w:p w:rsidR="007E0A7C" w:rsidRPr="0006074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b/>
          <w:sz w:val="20"/>
          <w:szCs w:val="20"/>
        </w:rPr>
        <w:t>neuropsychiatrické</w:t>
      </w:r>
      <w:r>
        <w:rPr>
          <w:rFonts w:asciiTheme="majorHAnsi" w:hAnsiTheme="majorHAnsi"/>
          <w:sz w:val="20"/>
          <w:szCs w:val="20"/>
        </w:rPr>
        <w:t xml:space="preserve"> - deprese, apatie, demence, psychóza</w:t>
      </w:r>
    </w:p>
    <w:p w:rsidR="007E0A7C" w:rsidRPr="0006074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b/>
          <w:sz w:val="20"/>
          <w:szCs w:val="20"/>
        </w:rPr>
        <w:t>autonomní</w:t>
      </w:r>
      <w:r>
        <w:rPr>
          <w:rFonts w:asciiTheme="majorHAnsi" w:hAnsiTheme="majorHAnsi"/>
          <w:sz w:val="20"/>
          <w:szCs w:val="20"/>
        </w:rPr>
        <w:t xml:space="preserve"> - zácpa, ortostatická hypotenze, sexuální poruchy</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diagnóza:</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přítomnost PS</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přítomnost podpůrných znaků</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nepřítomnost vylučujících znaků (red flags)</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dobrá odpověď na dopaminergní stimulaci</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stačí klinická diagnóza, při pozitivitě všech podmínek není nutné SPECT ani MRI</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terapie:</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b/>
          <w:sz w:val="20"/>
          <w:szCs w:val="20"/>
        </w:rPr>
        <w:t>L-DOPA a dopaminergní agonisté</w:t>
      </w:r>
      <w:r>
        <w:rPr>
          <w:rFonts w:asciiTheme="majorHAnsi" w:hAnsiTheme="majorHAnsi"/>
          <w:sz w:val="20"/>
          <w:szCs w:val="20"/>
        </w:rPr>
        <w:t xml:space="preserve"> (ropirinol, pramipexol)</w:t>
      </w:r>
    </w:p>
    <w:p w:rsidR="007E0A7C" w:rsidRPr="00FE10C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sz w:val="20"/>
          <w:szCs w:val="20"/>
        </w:rPr>
        <w:t>už od časných stadií</w:t>
      </w:r>
    </w:p>
    <w:p w:rsidR="007E0A7C" w:rsidRPr="0006074B"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sz w:val="20"/>
          <w:szCs w:val="20"/>
        </w:rPr>
        <w:t>začínám agonisty, zejména u mladších pacientů</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optimalizace terapie L-DOPA - inhibitory COMT (tolcapon, entacapon) a MAO-B (selegilin)</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doplňková non-dopaminergní terapie - amantadin, anticholinergika</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terapie non-motorických komplikací - antidepresiva, kognitiva, antipsychotika, prokinetika</w:t>
      </w:r>
    </w:p>
    <w:p w:rsidR="007E0A7C" w:rsidRPr="0006074B"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rehabilitace, logopedie</w:t>
      </w:r>
    </w:p>
    <w:p w:rsidR="007E0A7C" w:rsidRPr="008436C2"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neurochirurgická léčba - hluboká mozková stimulace</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absolutní kontraindikace typických antipsychotik</w:t>
      </w:r>
    </w:p>
    <w:p w:rsidR="007E0A7C"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b/>
          <w:sz w:val="20"/>
          <w:szCs w:val="20"/>
          <w:u w:val="single"/>
        </w:rPr>
        <w:t>pozdní hybné komplikace:</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častěji u formy s časným nástupem</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sz w:val="20"/>
          <w:szCs w:val="20"/>
        </w:rPr>
        <w:t>rozvoj po 2-5 letech u 50% pacientů</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b/>
          <w:sz w:val="20"/>
          <w:szCs w:val="20"/>
        </w:rPr>
        <w:t>fluktuace</w:t>
      </w:r>
      <w:r>
        <w:rPr>
          <w:rFonts w:asciiTheme="majorHAnsi" w:hAnsiTheme="majorHAnsi"/>
          <w:sz w:val="20"/>
          <w:szCs w:val="20"/>
        </w:rPr>
        <w:t xml:space="preserve"> </w:t>
      </w:r>
    </w:p>
    <w:p w:rsidR="007E0A7C" w:rsidRPr="0032231F"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sz w:val="20"/>
          <w:szCs w:val="20"/>
        </w:rPr>
        <w:t>wearing-off - zkracování doby účinku medikace</w:t>
      </w:r>
    </w:p>
    <w:p w:rsidR="007E0A7C" w:rsidRPr="0032231F"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sz w:val="20"/>
          <w:szCs w:val="20"/>
        </w:rPr>
        <w:t>on-off fluktuace - náhlé změny hybného stavu</w:t>
      </w:r>
    </w:p>
    <w:p w:rsidR="007E0A7C" w:rsidRPr="0032231F" w:rsidRDefault="007E0A7C" w:rsidP="007E0A7C">
      <w:pPr>
        <w:pStyle w:val="Odstavecseseznamem"/>
        <w:numPr>
          <w:ilvl w:val="1"/>
          <w:numId w:val="46"/>
        </w:numPr>
        <w:rPr>
          <w:rFonts w:asciiTheme="majorHAnsi" w:hAnsiTheme="majorHAnsi"/>
          <w:b/>
          <w:sz w:val="20"/>
          <w:szCs w:val="20"/>
          <w:u w:val="single"/>
        </w:rPr>
      </w:pPr>
      <w:r>
        <w:rPr>
          <w:rFonts w:asciiTheme="majorHAnsi" w:hAnsiTheme="majorHAnsi"/>
          <w:b/>
          <w:sz w:val="20"/>
          <w:szCs w:val="20"/>
        </w:rPr>
        <w:t>dyskineze</w:t>
      </w:r>
      <w:r>
        <w:rPr>
          <w:rFonts w:asciiTheme="majorHAnsi" w:hAnsiTheme="majorHAnsi"/>
          <w:sz w:val="20"/>
          <w:szCs w:val="20"/>
        </w:rPr>
        <w:t xml:space="preserve"> - mimovolní pohyby, choreatické</w:t>
      </w:r>
    </w:p>
    <w:p w:rsidR="007E0A7C" w:rsidRPr="0032231F" w:rsidRDefault="007E0A7C" w:rsidP="007E0A7C">
      <w:pPr>
        <w:pStyle w:val="Odstavecseseznamem"/>
        <w:numPr>
          <w:ilvl w:val="2"/>
          <w:numId w:val="46"/>
        </w:numPr>
        <w:rPr>
          <w:rFonts w:asciiTheme="majorHAnsi" w:hAnsiTheme="majorHAnsi"/>
          <w:b/>
          <w:sz w:val="20"/>
          <w:szCs w:val="20"/>
          <w:u w:val="single"/>
        </w:rPr>
      </w:pPr>
      <w:r>
        <w:rPr>
          <w:rFonts w:asciiTheme="majorHAnsi" w:hAnsiTheme="majorHAnsi"/>
          <w:sz w:val="20"/>
          <w:szCs w:val="20"/>
        </w:rPr>
        <w:t>vyrovnání dopaminergní stimulace, amantadin, duodopa</w:t>
      </w:r>
    </w:p>
    <w:p w:rsidR="007E0A7C" w:rsidRPr="0032231F" w:rsidRDefault="007E0A7C" w:rsidP="007E0A7C">
      <w:pPr>
        <w:pStyle w:val="Odstavecseseznamem"/>
        <w:numPr>
          <w:ilvl w:val="0"/>
          <w:numId w:val="46"/>
        </w:numPr>
        <w:rPr>
          <w:rFonts w:asciiTheme="majorHAnsi" w:hAnsiTheme="majorHAnsi"/>
          <w:b/>
          <w:sz w:val="20"/>
          <w:szCs w:val="20"/>
          <w:u w:val="single"/>
        </w:rPr>
      </w:pPr>
      <w:r>
        <w:rPr>
          <w:rFonts w:asciiTheme="majorHAnsi" w:hAnsiTheme="majorHAnsi"/>
          <w:sz w:val="20"/>
          <w:szCs w:val="20"/>
        </w:rPr>
        <w:lastRenderedPageBreak/>
        <w:t>dlouhobě: pozdní hybné komplikace, psychotické stavy, demence, inkontinence, pády</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DIFERENCIÁLNÍ DG PS</w:t>
      </w:r>
    </w:p>
    <w:p w:rsidR="007E0A7C" w:rsidRDefault="007E0A7C" w:rsidP="007E0A7C">
      <w:pPr>
        <w:pStyle w:val="Odstavecseseznamem"/>
        <w:numPr>
          <w:ilvl w:val="0"/>
          <w:numId w:val="47"/>
        </w:numPr>
        <w:rPr>
          <w:rFonts w:asciiTheme="majorHAnsi" w:hAnsiTheme="majorHAnsi"/>
          <w:b/>
          <w:sz w:val="20"/>
          <w:szCs w:val="20"/>
          <w:u w:val="single"/>
        </w:rPr>
      </w:pPr>
      <w:r>
        <w:rPr>
          <w:rFonts w:asciiTheme="majorHAnsi" w:hAnsiTheme="majorHAnsi"/>
          <w:b/>
          <w:sz w:val="20"/>
          <w:szCs w:val="20"/>
          <w:u w:val="single"/>
        </w:rPr>
        <w:t>Parkinsonova nemoc</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jednostranný začátek, přetrvávající asymetrie, horší na straně počátku</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klidový třes 4 - 6 Hz</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pomalá plynulá progrese</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70-100% odpovídavost na levodopu, trvá nad 5 let</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dyskineze vyvolané levodopou</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trvání nemoci cca 10 let</w:t>
      </w:r>
    </w:p>
    <w:p w:rsidR="007E0A7C" w:rsidRDefault="007E0A7C" w:rsidP="007E0A7C">
      <w:pPr>
        <w:pStyle w:val="Odstavecseseznamem"/>
        <w:numPr>
          <w:ilvl w:val="0"/>
          <w:numId w:val="47"/>
        </w:numPr>
        <w:rPr>
          <w:rFonts w:asciiTheme="majorHAnsi" w:hAnsiTheme="majorHAnsi"/>
          <w:b/>
          <w:sz w:val="20"/>
          <w:szCs w:val="20"/>
          <w:u w:val="single"/>
        </w:rPr>
      </w:pPr>
      <w:r>
        <w:rPr>
          <w:rFonts w:asciiTheme="majorHAnsi" w:hAnsiTheme="majorHAnsi"/>
          <w:b/>
          <w:sz w:val="20"/>
          <w:szCs w:val="20"/>
          <w:u w:val="single"/>
        </w:rPr>
        <w:t>jiný PS (sekundární)</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skokovitá progrese</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opakované úrazy hlavy, prodělaná encefalitida, neuroleptika v anamnéze</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symetrické nebo dlouhodobě striktně jednostranné postižení</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supranukleární okohybná porucha</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časně postižení autonomního systému</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časně přítomnost demence nebo pádů</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neúčinkuje levodopa</w:t>
      </w:r>
    </w:p>
    <w:p w:rsidR="007E0A7C" w:rsidRDefault="007E0A7C" w:rsidP="007E0A7C">
      <w:pPr>
        <w:pStyle w:val="Odstavecseseznamem"/>
        <w:numPr>
          <w:ilvl w:val="0"/>
          <w:numId w:val="47"/>
        </w:numPr>
        <w:rPr>
          <w:rFonts w:asciiTheme="majorHAnsi" w:hAnsiTheme="majorHAnsi"/>
          <w:b/>
          <w:sz w:val="20"/>
          <w:szCs w:val="20"/>
          <w:u w:val="single"/>
        </w:rPr>
      </w:pPr>
      <w:r>
        <w:rPr>
          <w:rFonts w:asciiTheme="majorHAnsi" w:hAnsiTheme="majorHAnsi"/>
          <w:b/>
          <w:sz w:val="20"/>
          <w:szCs w:val="20"/>
          <w:u w:val="single"/>
        </w:rPr>
        <w:t>normotenzní hydrocefalus</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trias: porucha rovnováhy a chůze, inkontinence, demence</w:t>
      </w:r>
    </w:p>
    <w:p w:rsidR="007E0A7C" w:rsidRPr="0032231F"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zobrazení: komunikující hydrocefalus</w:t>
      </w:r>
    </w:p>
    <w:p w:rsidR="007E0A7C" w:rsidRPr="000C14E0" w:rsidRDefault="007E0A7C" w:rsidP="007E0A7C">
      <w:pPr>
        <w:pStyle w:val="Odstavecseseznamem"/>
        <w:numPr>
          <w:ilvl w:val="1"/>
          <w:numId w:val="47"/>
        </w:numPr>
        <w:rPr>
          <w:rFonts w:asciiTheme="majorHAnsi" w:hAnsiTheme="majorHAnsi"/>
          <w:b/>
          <w:sz w:val="20"/>
          <w:szCs w:val="20"/>
          <w:u w:val="single"/>
        </w:rPr>
      </w:pPr>
      <w:r>
        <w:rPr>
          <w:rFonts w:asciiTheme="majorHAnsi" w:hAnsiTheme="majorHAnsi"/>
          <w:sz w:val="20"/>
          <w:szCs w:val="20"/>
        </w:rPr>
        <w:t>ustupuje po drenážním výkonu - jednorázový odběr, drenáž, dlouhodobě ventrikuloperitoneální shunt</w:t>
      </w:r>
    </w:p>
    <w:p w:rsidR="007E0A7C" w:rsidRPr="000C14E0" w:rsidRDefault="007E0A7C" w:rsidP="007E0A7C">
      <w:pPr>
        <w:pStyle w:val="Odstavecseseznamem"/>
        <w:numPr>
          <w:ilvl w:val="0"/>
          <w:numId w:val="47"/>
        </w:numPr>
        <w:rPr>
          <w:rFonts w:asciiTheme="majorHAnsi" w:hAnsiTheme="majorHAnsi"/>
          <w:b/>
          <w:sz w:val="20"/>
          <w:szCs w:val="20"/>
          <w:u w:val="single"/>
        </w:rPr>
      </w:pPr>
      <w:r>
        <w:rPr>
          <w:rFonts w:asciiTheme="majorHAnsi" w:hAnsiTheme="majorHAnsi"/>
          <w:sz w:val="20"/>
          <w:szCs w:val="20"/>
        </w:rPr>
        <w:t>Westphalova varianta Huntingtonovy choroby</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PROGRESIVNÍ SUPRANUKLEÁRNÍ OBRNA</w:t>
      </w:r>
    </w:p>
    <w:p w:rsidR="007E0A7C" w:rsidRPr="00FE10CB" w:rsidRDefault="007E0A7C" w:rsidP="007E0A7C">
      <w:pPr>
        <w:pStyle w:val="Odstavecseseznamem"/>
        <w:numPr>
          <w:ilvl w:val="0"/>
          <w:numId w:val="50"/>
        </w:numPr>
        <w:rPr>
          <w:rFonts w:asciiTheme="majorHAnsi" w:hAnsiTheme="majorHAnsi"/>
          <w:b/>
          <w:sz w:val="20"/>
          <w:szCs w:val="20"/>
          <w:u w:val="single"/>
        </w:rPr>
      </w:pPr>
      <w:r>
        <w:rPr>
          <w:rFonts w:asciiTheme="majorHAnsi" w:hAnsiTheme="majorHAnsi"/>
          <w:sz w:val="20"/>
          <w:szCs w:val="20"/>
        </w:rPr>
        <w:t>porucha okulomotoriky (supranukleární paréza vertikálního pohledu - víc dolů, poruchy konvergence, blefarospasmus), posturální instabilita s pády, těžká dysartrie, kognitivní deficit s progresí do demence frontálního typu, bradypsychismus</w:t>
      </w:r>
    </w:p>
    <w:p w:rsidR="007E0A7C" w:rsidRPr="00FE10CB" w:rsidRDefault="007E0A7C" w:rsidP="007E0A7C">
      <w:pPr>
        <w:pStyle w:val="Odstavecseseznamem"/>
        <w:numPr>
          <w:ilvl w:val="0"/>
          <w:numId w:val="50"/>
        </w:numPr>
        <w:rPr>
          <w:rFonts w:asciiTheme="majorHAnsi" w:hAnsiTheme="majorHAnsi"/>
          <w:b/>
          <w:sz w:val="20"/>
          <w:szCs w:val="20"/>
          <w:u w:val="single"/>
        </w:rPr>
      </w:pPr>
      <w:r>
        <w:rPr>
          <w:rFonts w:asciiTheme="majorHAnsi" w:hAnsiTheme="majorHAnsi"/>
          <w:sz w:val="20"/>
          <w:szCs w:val="20"/>
        </w:rPr>
        <w:t>MRI - atrofie mezencefala</w:t>
      </w:r>
    </w:p>
    <w:p w:rsidR="007E0A7C" w:rsidRPr="00FE10CB" w:rsidRDefault="007E0A7C" w:rsidP="007E0A7C">
      <w:pPr>
        <w:pStyle w:val="Odstavecseseznamem"/>
        <w:numPr>
          <w:ilvl w:val="0"/>
          <w:numId w:val="50"/>
        </w:numPr>
        <w:rPr>
          <w:rFonts w:asciiTheme="majorHAnsi" w:hAnsiTheme="majorHAnsi"/>
          <w:b/>
          <w:sz w:val="20"/>
          <w:szCs w:val="20"/>
          <w:u w:val="single"/>
        </w:rPr>
      </w:pPr>
      <w:r>
        <w:rPr>
          <w:rFonts w:asciiTheme="majorHAnsi" w:hAnsiTheme="majorHAnsi"/>
          <w:sz w:val="20"/>
          <w:szCs w:val="20"/>
        </w:rPr>
        <w:t>dvě formy, příznivější má částečně zachovalou reakci na dopaminergní léčbu</w:t>
      </w:r>
    </w:p>
    <w:p w:rsidR="007E0A7C" w:rsidRPr="00FE10CB" w:rsidRDefault="007E0A7C" w:rsidP="007E0A7C">
      <w:pPr>
        <w:pStyle w:val="Odstavecseseznamem"/>
        <w:numPr>
          <w:ilvl w:val="0"/>
          <w:numId w:val="50"/>
        </w:numPr>
        <w:rPr>
          <w:rFonts w:asciiTheme="majorHAnsi" w:hAnsiTheme="majorHAnsi"/>
          <w:b/>
          <w:sz w:val="20"/>
          <w:szCs w:val="20"/>
          <w:u w:val="single"/>
        </w:rPr>
      </w:pPr>
      <w:r>
        <w:rPr>
          <w:rFonts w:asciiTheme="majorHAnsi" w:hAnsiTheme="majorHAnsi"/>
          <w:sz w:val="20"/>
          <w:szCs w:val="20"/>
        </w:rPr>
        <w:t>není terapie</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MULTISYSTÉMOVÁ ATROFIE</w:t>
      </w:r>
    </w:p>
    <w:p w:rsidR="007E0A7C" w:rsidRPr="00FE10CB" w:rsidRDefault="007E0A7C" w:rsidP="007E0A7C">
      <w:pPr>
        <w:pStyle w:val="Odstavecseseznamem"/>
        <w:numPr>
          <w:ilvl w:val="0"/>
          <w:numId w:val="51"/>
        </w:numPr>
        <w:rPr>
          <w:rFonts w:asciiTheme="majorHAnsi" w:hAnsiTheme="majorHAnsi"/>
          <w:b/>
          <w:sz w:val="20"/>
          <w:szCs w:val="20"/>
          <w:u w:val="single"/>
        </w:rPr>
      </w:pPr>
      <w:r>
        <w:rPr>
          <w:rFonts w:asciiTheme="majorHAnsi" w:hAnsiTheme="majorHAnsi"/>
          <w:sz w:val="20"/>
          <w:szCs w:val="20"/>
        </w:rPr>
        <w:t>degenerace striata, kmene, mozečku a autonomních ganglií</w:t>
      </w:r>
    </w:p>
    <w:p w:rsidR="007E0A7C" w:rsidRPr="00FE10CB" w:rsidRDefault="007E0A7C" w:rsidP="007E0A7C">
      <w:pPr>
        <w:pStyle w:val="Odstavecseseznamem"/>
        <w:numPr>
          <w:ilvl w:val="0"/>
          <w:numId w:val="51"/>
        </w:numPr>
        <w:rPr>
          <w:rFonts w:asciiTheme="majorHAnsi" w:hAnsiTheme="majorHAnsi"/>
          <w:b/>
          <w:sz w:val="20"/>
          <w:szCs w:val="20"/>
          <w:u w:val="single"/>
        </w:rPr>
      </w:pPr>
      <w:r>
        <w:rPr>
          <w:rFonts w:asciiTheme="majorHAnsi" w:hAnsiTheme="majorHAnsi"/>
          <w:sz w:val="20"/>
          <w:szCs w:val="20"/>
        </w:rPr>
        <w:t>subtyp parkinsonský a cerebellární, vždy s autonomní poruchou</w:t>
      </w:r>
    </w:p>
    <w:p w:rsidR="007E0A7C" w:rsidRPr="00FE10CB" w:rsidRDefault="007E0A7C" w:rsidP="007E0A7C">
      <w:pPr>
        <w:pStyle w:val="Odstavecseseznamem"/>
        <w:numPr>
          <w:ilvl w:val="0"/>
          <w:numId w:val="51"/>
        </w:numPr>
        <w:rPr>
          <w:rFonts w:asciiTheme="majorHAnsi" w:hAnsiTheme="majorHAnsi"/>
          <w:b/>
          <w:sz w:val="20"/>
          <w:szCs w:val="20"/>
          <w:u w:val="single"/>
        </w:rPr>
      </w:pPr>
      <w:r>
        <w:rPr>
          <w:rFonts w:asciiTheme="majorHAnsi" w:hAnsiTheme="majorHAnsi"/>
          <w:sz w:val="20"/>
          <w:szCs w:val="20"/>
        </w:rPr>
        <w:t>orofaciální a cervikální dystonie, dysfagie, dysartrie s vysoko položeným hlasem, RBD, OSA, ortostatická hypotenze</w:t>
      </w:r>
    </w:p>
    <w:p w:rsidR="007E0A7C" w:rsidRPr="00FE10CB" w:rsidRDefault="007E0A7C" w:rsidP="007E0A7C">
      <w:pPr>
        <w:pStyle w:val="Odstavecseseznamem"/>
        <w:numPr>
          <w:ilvl w:val="0"/>
          <w:numId w:val="51"/>
        </w:numPr>
        <w:rPr>
          <w:rFonts w:asciiTheme="majorHAnsi" w:hAnsiTheme="majorHAnsi"/>
          <w:b/>
          <w:sz w:val="20"/>
          <w:szCs w:val="20"/>
          <w:u w:val="single"/>
        </w:rPr>
      </w:pPr>
      <w:r>
        <w:rPr>
          <w:rFonts w:asciiTheme="majorHAnsi" w:hAnsiTheme="majorHAnsi"/>
          <w:sz w:val="20"/>
          <w:szCs w:val="20"/>
        </w:rPr>
        <w:t>rychlá progrese, časná invalidizace</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WILSONOVA NEMOC</w:t>
      </w:r>
    </w:p>
    <w:p w:rsidR="007E0A7C" w:rsidRPr="000C14E0"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sz w:val="20"/>
          <w:szCs w:val="20"/>
        </w:rPr>
        <w:t>AR mutace ATP7B - defekt inkorporace mědi do ceruloplasminu</w:t>
      </w:r>
    </w:p>
    <w:p w:rsidR="007E0A7C" w:rsidRPr="000C14E0"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sz w:val="20"/>
          <w:szCs w:val="20"/>
        </w:rPr>
        <w:t>počátek onemocnění 15-45 let, průměrně kolem 25 let</w:t>
      </w:r>
    </w:p>
    <w:p w:rsidR="007E0A7C" w:rsidRPr="000C14E0"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sz w:val="20"/>
          <w:szCs w:val="20"/>
        </w:rPr>
        <w:t>cca u 75% pacientů neuropsychické projevy, zbylých 25% má hepatální formu</w:t>
      </w:r>
    </w:p>
    <w:p w:rsidR="007E0A7C"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b/>
          <w:sz w:val="20"/>
          <w:szCs w:val="20"/>
          <w:u w:val="single"/>
        </w:rPr>
        <w:t>klinika:</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tremor, dysartrie, hypokineticko-rigidní syndrom, mozečkové příznaky a posturální poruchy, dystonie</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úzkost, deprese, kognitivní poruchy, psychotické projevy</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játra - fibróza, cirhóza</w:t>
      </w:r>
    </w:p>
    <w:p w:rsidR="007E0A7C"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b/>
          <w:sz w:val="20"/>
          <w:szCs w:val="20"/>
          <w:u w:val="single"/>
        </w:rPr>
        <w:t>diagnóza:</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biopsie jater - stanovení Cu v sušině</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lastRenderedPageBreak/>
        <w:t>sérum - snížená hladina ceruloplasminu, zvýšení volné mědi</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moč - zvýšené vylučování mědi/24 hodin</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rohovka - Kaiser-Fleicherův prstenec</w:t>
      </w:r>
    </w:p>
    <w:p w:rsidR="007E0A7C" w:rsidRPr="000C14E0" w:rsidRDefault="007E0A7C" w:rsidP="007E0A7C">
      <w:pPr>
        <w:pStyle w:val="Odstavecseseznamem"/>
        <w:numPr>
          <w:ilvl w:val="1"/>
          <w:numId w:val="48"/>
        </w:numPr>
        <w:rPr>
          <w:rFonts w:asciiTheme="majorHAnsi" w:hAnsiTheme="majorHAnsi"/>
          <w:b/>
          <w:sz w:val="20"/>
          <w:szCs w:val="20"/>
          <w:u w:val="single"/>
        </w:rPr>
      </w:pPr>
      <w:r>
        <w:rPr>
          <w:rFonts w:asciiTheme="majorHAnsi" w:hAnsiTheme="majorHAnsi"/>
          <w:sz w:val="20"/>
          <w:szCs w:val="20"/>
        </w:rPr>
        <w:t>mozek - nález na BG, kmeni, thalamu</w:t>
      </w:r>
    </w:p>
    <w:p w:rsidR="007E0A7C" w:rsidRPr="000C14E0"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penicillamin, dieta, zinek, Tx jater</w:t>
      </w:r>
    </w:p>
    <w:p w:rsidR="007E0A7C" w:rsidRPr="000C14E0" w:rsidRDefault="007E0A7C" w:rsidP="007E0A7C">
      <w:pPr>
        <w:pStyle w:val="Odstavecseseznamem"/>
        <w:numPr>
          <w:ilvl w:val="0"/>
          <w:numId w:val="48"/>
        </w:numPr>
        <w:rPr>
          <w:rFonts w:asciiTheme="majorHAnsi" w:hAnsiTheme="majorHAnsi"/>
          <w:b/>
          <w:sz w:val="20"/>
          <w:szCs w:val="20"/>
          <w:u w:val="single"/>
        </w:rPr>
      </w:pPr>
      <w:r>
        <w:rPr>
          <w:rFonts w:asciiTheme="majorHAnsi" w:hAnsiTheme="majorHAnsi"/>
          <w:sz w:val="20"/>
          <w:szCs w:val="20"/>
        </w:rPr>
        <w:t>vyloučení Wilsonovy choroby je nutné u jakéhokoliv pacienta mladšího 45 let s jakýmkoliv mozečkovým nebo expy sy.</w:t>
      </w:r>
    </w:p>
    <w:p w:rsidR="007E0A7C" w:rsidRDefault="007E0A7C" w:rsidP="007E0A7C">
      <w:pPr>
        <w:rPr>
          <w:rFonts w:asciiTheme="majorHAnsi" w:hAnsiTheme="majorHAnsi"/>
          <w:b/>
          <w:sz w:val="20"/>
          <w:szCs w:val="20"/>
          <w:u w:val="single"/>
        </w:rPr>
      </w:pPr>
    </w:p>
    <w:p w:rsidR="007E0A7C" w:rsidRDefault="007E0A7C" w:rsidP="007E0A7C">
      <w:pPr>
        <w:rPr>
          <w:rFonts w:asciiTheme="majorHAnsi" w:hAnsiTheme="majorHAnsi"/>
          <w:b/>
          <w:sz w:val="20"/>
          <w:szCs w:val="20"/>
          <w:u w:val="single"/>
        </w:rPr>
      </w:pPr>
      <w:r>
        <w:rPr>
          <w:rFonts w:asciiTheme="majorHAnsi" w:hAnsiTheme="majorHAnsi"/>
          <w:b/>
          <w:sz w:val="20"/>
          <w:szCs w:val="20"/>
          <w:u w:val="single"/>
        </w:rPr>
        <w:t>POLÉKOVÝ PARKINSONSKÝ SYNDROM</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b/>
          <w:sz w:val="20"/>
          <w:szCs w:val="20"/>
        </w:rPr>
        <w:t>antipsychotika</w:t>
      </w:r>
      <w:r>
        <w:rPr>
          <w:rFonts w:asciiTheme="majorHAnsi" w:hAnsiTheme="majorHAnsi"/>
          <w:sz w:val="20"/>
          <w:szCs w:val="20"/>
        </w:rPr>
        <w:t xml:space="preserve"> - haloperidol, plegomazin, chlorpromazin</w:t>
      </w:r>
    </w:p>
    <w:p w:rsidR="007E0A7C" w:rsidRPr="000C14E0" w:rsidRDefault="007E0A7C" w:rsidP="007E0A7C">
      <w:pPr>
        <w:pStyle w:val="Odstavecseseznamem"/>
        <w:numPr>
          <w:ilvl w:val="1"/>
          <w:numId w:val="49"/>
        </w:numPr>
        <w:rPr>
          <w:rFonts w:asciiTheme="majorHAnsi" w:hAnsiTheme="majorHAnsi"/>
          <w:b/>
          <w:sz w:val="20"/>
          <w:szCs w:val="20"/>
          <w:u w:val="single"/>
        </w:rPr>
      </w:pPr>
      <w:r>
        <w:rPr>
          <w:rFonts w:asciiTheme="majorHAnsi" w:hAnsiTheme="majorHAnsi"/>
          <w:sz w:val="20"/>
          <w:szCs w:val="20"/>
        </w:rPr>
        <w:t>ve vyšších dávkách i atypická antipsychotika</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b/>
          <w:sz w:val="20"/>
          <w:szCs w:val="20"/>
        </w:rPr>
        <w:t>prokinetika a antiemetika</w:t>
      </w:r>
      <w:r>
        <w:rPr>
          <w:rFonts w:asciiTheme="majorHAnsi" w:hAnsiTheme="majorHAnsi"/>
          <w:sz w:val="20"/>
          <w:szCs w:val="20"/>
        </w:rPr>
        <w:t xml:space="preserve"> - metoklopramid, thyetylperazin</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b/>
          <w:sz w:val="20"/>
          <w:szCs w:val="20"/>
        </w:rPr>
        <w:t>blokátory Ca kanálů</w:t>
      </w:r>
      <w:r>
        <w:rPr>
          <w:rFonts w:asciiTheme="majorHAnsi" w:hAnsiTheme="majorHAnsi"/>
          <w:sz w:val="20"/>
          <w:szCs w:val="20"/>
        </w:rPr>
        <w:t xml:space="preserve"> - cinnarizin, flunarizin</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b/>
          <w:sz w:val="20"/>
          <w:szCs w:val="20"/>
        </w:rPr>
        <w:t>antihypertenziva</w:t>
      </w:r>
      <w:r>
        <w:rPr>
          <w:rFonts w:asciiTheme="majorHAnsi" w:hAnsiTheme="majorHAnsi"/>
          <w:sz w:val="20"/>
          <w:szCs w:val="20"/>
        </w:rPr>
        <w:t xml:space="preserve"> - methyldopa, reserpin</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sz w:val="20"/>
          <w:szCs w:val="20"/>
        </w:rPr>
        <w:t>vznik nejdřív 2 týdny po nasazení rizikového léku; 90% do 3 měsíců</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sz w:val="20"/>
          <w:szCs w:val="20"/>
        </w:rPr>
        <w:t>individuální citlivost - horší u žen, starších pacientů, vaskulární encefalopatie</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sz w:val="20"/>
          <w:szCs w:val="20"/>
        </w:rPr>
        <w:t>odeznívá 1-3 měsíce po vysazení</w:t>
      </w:r>
    </w:p>
    <w:p w:rsidR="007E0A7C" w:rsidRPr="000C14E0" w:rsidRDefault="007E0A7C" w:rsidP="007E0A7C">
      <w:pPr>
        <w:pStyle w:val="Odstavecseseznamem"/>
        <w:numPr>
          <w:ilvl w:val="0"/>
          <w:numId w:val="49"/>
        </w:numPr>
        <w:rPr>
          <w:rFonts w:asciiTheme="majorHAnsi" w:hAnsiTheme="majorHAnsi"/>
          <w:b/>
          <w:sz w:val="20"/>
          <w:szCs w:val="20"/>
          <w:u w:val="single"/>
        </w:rPr>
      </w:pPr>
      <w:r>
        <w:rPr>
          <w:rFonts w:asciiTheme="majorHAnsi" w:hAnsiTheme="majorHAnsi"/>
          <w:sz w:val="20"/>
          <w:szCs w:val="20"/>
        </w:rPr>
        <w:t>možnost demaskování latentní PN</w:t>
      </w:r>
    </w:p>
    <w:p w:rsidR="00054979" w:rsidRDefault="00054979" w:rsidP="00CE1B77">
      <w:pPr>
        <w:pStyle w:val="Odstavecseseznamem"/>
        <w:ind w:left="360" w:firstLine="0"/>
        <w:rPr>
          <w:rFonts w:asciiTheme="majorHAnsi" w:hAnsiTheme="majorHAnsi"/>
          <w:b/>
          <w:sz w:val="24"/>
          <w:szCs w:val="24"/>
          <w:u w:val="single"/>
        </w:rPr>
      </w:pPr>
    </w:p>
    <w:p w:rsidR="003933F9" w:rsidRDefault="003933F9" w:rsidP="00CE1B77">
      <w:pPr>
        <w:pStyle w:val="Odstavecseseznamem"/>
        <w:ind w:left="360" w:firstLine="0"/>
        <w:rPr>
          <w:rFonts w:asciiTheme="majorHAnsi" w:hAnsiTheme="majorHAnsi"/>
          <w:b/>
          <w:sz w:val="24"/>
          <w:szCs w:val="24"/>
          <w:u w:val="single"/>
        </w:rPr>
      </w:pPr>
    </w:p>
    <w:p w:rsidR="003933F9" w:rsidRDefault="003933F9" w:rsidP="00CE1B77">
      <w:pPr>
        <w:pStyle w:val="Odstavecseseznamem"/>
        <w:ind w:left="360" w:firstLine="0"/>
        <w:rPr>
          <w:rFonts w:asciiTheme="majorHAnsi" w:hAnsiTheme="majorHAnsi"/>
          <w:b/>
          <w:sz w:val="24"/>
          <w:szCs w:val="24"/>
          <w:u w:val="single"/>
        </w:rPr>
      </w:pPr>
    </w:p>
    <w:p w:rsidR="00205A9E" w:rsidRDefault="00205A9E" w:rsidP="00205A9E">
      <w:pPr>
        <w:rPr>
          <w:rFonts w:asciiTheme="majorHAnsi" w:hAnsiTheme="majorHAnsi"/>
          <w:b/>
          <w:sz w:val="24"/>
          <w:szCs w:val="24"/>
          <w:u w:val="single"/>
        </w:rPr>
      </w:pPr>
      <w:r>
        <w:rPr>
          <w:rFonts w:asciiTheme="majorHAnsi" w:hAnsiTheme="majorHAnsi"/>
          <w:b/>
          <w:sz w:val="24"/>
          <w:szCs w:val="24"/>
          <w:u w:val="single"/>
        </w:rPr>
        <w:t>14. EXTRAPYRAMIDOVÁ ONEMOCNĚNÍ S HYPERKINETICKÝMI PROJEVY</w:t>
      </w:r>
    </w:p>
    <w:p w:rsidR="00205A9E" w:rsidRDefault="00205A9E" w:rsidP="00205A9E">
      <w:pPr>
        <w:rPr>
          <w:rFonts w:asciiTheme="majorHAnsi" w:hAnsiTheme="majorHAnsi"/>
          <w:b/>
          <w:sz w:val="24"/>
          <w:szCs w:val="24"/>
          <w:u w:val="single"/>
        </w:rPr>
      </w:pPr>
    </w:p>
    <w:p w:rsidR="00205A9E" w:rsidRPr="0071065F"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b/>
          <w:sz w:val="20"/>
          <w:szCs w:val="20"/>
          <w:u w:val="single"/>
        </w:rPr>
        <w:t>hyperkinetické syndromy:</w:t>
      </w:r>
      <w:r>
        <w:rPr>
          <w:rFonts w:asciiTheme="majorHAnsi" w:hAnsiTheme="majorHAnsi"/>
          <w:sz w:val="20"/>
          <w:szCs w:val="20"/>
        </w:rPr>
        <w:t xml:space="preserve"> tremor, chorea, dystonie, myoklonus, tik</w:t>
      </w:r>
    </w:p>
    <w:p w:rsidR="00205A9E" w:rsidRDefault="00205A9E" w:rsidP="00205A9E">
      <w:pPr>
        <w:rPr>
          <w:rFonts w:asciiTheme="majorHAnsi" w:hAnsiTheme="majorHAnsi"/>
          <w:b/>
          <w:sz w:val="20"/>
          <w:szCs w:val="20"/>
          <w:u w:val="single"/>
        </w:rPr>
      </w:pPr>
    </w:p>
    <w:p w:rsidR="00205A9E" w:rsidRDefault="00205A9E" w:rsidP="00205A9E">
      <w:pPr>
        <w:rPr>
          <w:rFonts w:asciiTheme="majorHAnsi" w:hAnsiTheme="majorHAnsi"/>
          <w:b/>
          <w:sz w:val="20"/>
          <w:szCs w:val="20"/>
          <w:u w:val="single"/>
        </w:rPr>
      </w:pPr>
      <w:r>
        <w:rPr>
          <w:rFonts w:asciiTheme="majorHAnsi" w:hAnsiTheme="majorHAnsi"/>
          <w:b/>
          <w:sz w:val="20"/>
          <w:szCs w:val="20"/>
          <w:u w:val="single"/>
        </w:rPr>
        <w:t>TREMOR</w:t>
      </w:r>
    </w:p>
    <w:p w:rsidR="00205A9E" w:rsidRPr="0071065F"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sz w:val="20"/>
          <w:szCs w:val="20"/>
        </w:rPr>
        <w:t>klidový, akční posturální a akční kinetický</w:t>
      </w:r>
    </w:p>
    <w:p w:rsidR="00205A9E" w:rsidRPr="0071065F"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sz w:val="20"/>
          <w:szCs w:val="20"/>
        </w:rPr>
        <w:t>podle lokalizace: hlava, hlas, palatální, končetiny</w:t>
      </w:r>
    </w:p>
    <w:p w:rsidR="00205A9E" w:rsidRPr="0071065F"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sz w:val="20"/>
          <w:szCs w:val="20"/>
        </w:rPr>
        <w:t>frekvence: rychlý nad 12 Hz, střední 4-12 Hz, pomalý pod 4 Hz</w:t>
      </w:r>
    </w:p>
    <w:p w:rsidR="00205A9E" w:rsidRPr="0071065F"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sz w:val="20"/>
          <w:szCs w:val="20"/>
        </w:rPr>
        <w:t>podle amplitudy jemný nebo hrubý</w:t>
      </w:r>
    </w:p>
    <w:p w:rsidR="00205A9E"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b/>
          <w:sz w:val="20"/>
          <w:szCs w:val="20"/>
          <w:u w:val="single"/>
        </w:rPr>
        <w:t>nosologické dělení:</w:t>
      </w:r>
    </w:p>
    <w:p w:rsidR="00205A9E" w:rsidRPr="0071065F"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klidový třes</w:t>
      </w:r>
      <w:r>
        <w:rPr>
          <w:rFonts w:asciiTheme="majorHAnsi" w:hAnsiTheme="majorHAnsi"/>
          <w:sz w:val="20"/>
          <w:szCs w:val="20"/>
        </w:rPr>
        <w:t xml:space="preserve"> - PN, PS</w:t>
      </w:r>
    </w:p>
    <w:p w:rsidR="00205A9E" w:rsidRPr="0071065F"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akční posturální třes</w:t>
      </w:r>
      <w:r>
        <w:rPr>
          <w:rFonts w:asciiTheme="majorHAnsi" w:hAnsiTheme="majorHAnsi"/>
          <w:sz w:val="20"/>
          <w:szCs w:val="20"/>
        </w:rPr>
        <w:t xml:space="preserve"> - fyziologický třes, akcentovaný fyziologický třes, esenciální třes</w:t>
      </w:r>
    </w:p>
    <w:p w:rsidR="00205A9E" w:rsidRPr="0071065F"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akční kinetický</w:t>
      </w:r>
      <w:r>
        <w:rPr>
          <w:rFonts w:asciiTheme="majorHAnsi" w:hAnsiTheme="majorHAnsi"/>
          <w:sz w:val="20"/>
          <w:szCs w:val="20"/>
        </w:rPr>
        <w:t xml:space="preserve"> - mozečkový, varianty ET, AFT</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 xml:space="preserve">kombinovaný </w:t>
      </w:r>
      <w:r>
        <w:rPr>
          <w:rFonts w:asciiTheme="majorHAnsi" w:hAnsiTheme="majorHAnsi"/>
          <w:sz w:val="20"/>
          <w:szCs w:val="20"/>
        </w:rPr>
        <w:t xml:space="preserve"> - Wilsonova nemoc, Holmesův rubrální třes</w:t>
      </w:r>
    </w:p>
    <w:p w:rsidR="00205A9E"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b/>
          <w:sz w:val="20"/>
          <w:szCs w:val="20"/>
          <w:u w:val="single"/>
        </w:rPr>
        <w:t>esenciální tremor</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nejčastější příčina třesu; prevalence asi 5%</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počátek 30-45 let, pomalá progrese</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symetrický, staticko-akční, HK, 5-15 Hz; případně i hlava, DK, hlas</w:t>
      </w:r>
    </w:p>
    <w:p w:rsidR="00205A9E" w:rsidRPr="00DE09D7" w:rsidRDefault="00205A9E" w:rsidP="00205A9E">
      <w:pPr>
        <w:pStyle w:val="Odstavecseseznamem"/>
        <w:numPr>
          <w:ilvl w:val="2"/>
          <w:numId w:val="52"/>
        </w:numPr>
        <w:rPr>
          <w:rFonts w:asciiTheme="majorHAnsi" w:hAnsiTheme="majorHAnsi"/>
          <w:b/>
          <w:sz w:val="20"/>
          <w:szCs w:val="20"/>
          <w:u w:val="single"/>
        </w:rPr>
      </w:pPr>
      <w:r>
        <w:rPr>
          <w:rFonts w:asciiTheme="majorHAnsi" w:hAnsiTheme="majorHAnsi"/>
          <w:sz w:val="20"/>
          <w:szCs w:val="20"/>
        </w:rPr>
        <w:t>v pozdějších stadiích i klidová složka</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pozitivní RA</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zlepšuje se při alkoholu</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patofyziologie: patologické oscilace mozeček-mezencefalon-oliva inferior</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poučení o benigní povaze onemocnění; farmaka - metipranolol, gabapentin, klonazepam; neurochirurgie - hluboká mozková stimulace, ViM</w:t>
      </w:r>
    </w:p>
    <w:p w:rsidR="00205A9E"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b/>
          <w:sz w:val="20"/>
          <w:szCs w:val="20"/>
          <w:u w:val="single"/>
        </w:rPr>
        <w:t>akcentovaný fyziologický třes</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 xml:space="preserve">exogenní - intoxikace: </w:t>
      </w:r>
      <w:r>
        <w:rPr>
          <w:rFonts w:asciiTheme="majorHAnsi" w:hAnsiTheme="majorHAnsi"/>
          <w:sz w:val="20"/>
          <w:szCs w:val="20"/>
        </w:rPr>
        <w:t>lithium, TCA, valproát, kortikoidy, tamoxifen, teofylin, sympatomimetika, arsen, CO, kyanidy</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b/>
          <w:sz w:val="20"/>
          <w:szCs w:val="20"/>
        </w:rPr>
        <w:t>endogenní - metabolické a endokrinní poruchy</w:t>
      </w:r>
      <w:r>
        <w:rPr>
          <w:rFonts w:asciiTheme="majorHAnsi" w:hAnsiTheme="majorHAnsi"/>
          <w:sz w:val="20"/>
          <w:szCs w:val="20"/>
        </w:rPr>
        <w:t xml:space="preserve"> - hyperparatyreóza, feochromocytom, hypoglykémie, hepatální nebo uremická encefalopatie</w:t>
      </w:r>
    </w:p>
    <w:p w:rsidR="00205A9E" w:rsidRDefault="00205A9E" w:rsidP="00205A9E">
      <w:pPr>
        <w:pStyle w:val="Odstavecseseznamem"/>
        <w:numPr>
          <w:ilvl w:val="0"/>
          <w:numId w:val="52"/>
        </w:numPr>
        <w:rPr>
          <w:rFonts w:asciiTheme="majorHAnsi" w:hAnsiTheme="majorHAnsi"/>
          <w:b/>
          <w:sz w:val="20"/>
          <w:szCs w:val="20"/>
          <w:u w:val="single"/>
        </w:rPr>
      </w:pPr>
      <w:r>
        <w:rPr>
          <w:rFonts w:asciiTheme="majorHAnsi" w:hAnsiTheme="majorHAnsi"/>
          <w:b/>
          <w:sz w:val="20"/>
          <w:szCs w:val="20"/>
          <w:u w:val="single"/>
        </w:rPr>
        <w:lastRenderedPageBreak/>
        <w:t>mozečkový tremor</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intenční třes, s posturální složkou; pomalý</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asymetrická lokalizace na končetinách</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titubace - pomalý kývavý třes hlavy a trupu</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současně ataxie, hypermetrie</w:t>
      </w:r>
    </w:p>
    <w:p w:rsidR="00205A9E" w:rsidRPr="00DE09D7"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často invalidizující tíže</w:t>
      </w:r>
    </w:p>
    <w:p w:rsidR="00205A9E" w:rsidRPr="001D35CC" w:rsidRDefault="00205A9E" w:rsidP="00205A9E">
      <w:pPr>
        <w:pStyle w:val="Odstavecseseznamem"/>
        <w:numPr>
          <w:ilvl w:val="1"/>
          <w:numId w:val="52"/>
        </w:numPr>
        <w:rPr>
          <w:rFonts w:asciiTheme="majorHAnsi" w:hAnsiTheme="majorHAnsi"/>
          <w:b/>
          <w:sz w:val="20"/>
          <w:szCs w:val="20"/>
          <w:u w:val="single"/>
        </w:rPr>
      </w:pPr>
      <w:r>
        <w:rPr>
          <w:rFonts w:asciiTheme="majorHAnsi" w:hAnsiTheme="majorHAnsi"/>
          <w:sz w:val="20"/>
          <w:szCs w:val="20"/>
        </w:rPr>
        <w:t>léčba málo úspěšná - clonazepam; stereotaktická léze nebo stimulace VIM thalamu</w:t>
      </w:r>
    </w:p>
    <w:p w:rsidR="00205A9E" w:rsidRDefault="00205A9E" w:rsidP="00205A9E">
      <w:pPr>
        <w:rPr>
          <w:rFonts w:asciiTheme="majorHAnsi" w:hAnsiTheme="majorHAnsi"/>
          <w:b/>
          <w:sz w:val="20"/>
          <w:szCs w:val="20"/>
          <w:u w:val="single"/>
        </w:rPr>
      </w:pPr>
    </w:p>
    <w:p w:rsidR="00205A9E" w:rsidRDefault="00205A9E" w:rsidP="00205A9E">
      <w:pPr>
        <w:rPr>
          <w:rFonts w:asciiTheme="majorHAnsi" w:hAnsiTheme="majorHAnsi"/>
          <w:b/>
          <w:sz w:val="20"/>
          <w:szCs w:val="20"/>
          <w:u w:val="single"/>
        </w:rPr>
      </w:pPr>
      <w:r>
        <w:rPr>
          <w:rFonts w:asciiTheme="majorHAnsi" w:hAnsiTheme="majorHAnsi"/>
          <w:b/>
          <w:sz w:val="20"/>
          <w:szCs w:val="20"/>
          <w:u w:val="single"/>
        </w:rPr>
        <w:t>CHOREA</w:t>
      </w:r>
    </w:p>
    <w:p w:rsidR="00205A9E" w:rsidRPr="001D35CC"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sz w:val="20"/>
          <w:szCs w:val="20"/>
        </w:rPr>
        <w:t>mimovolní, nepravidelné a nestereotypní rychlé pohyby v náhodné distribuci, házivého až tanečního rázu</w:t>
      </w: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náhlý počátek v dospělosti a ve stáří:</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vaskulární chorea - hemi nebo mono postižení</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poléková - stereotypie, choreodystonie</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autoimunitní chorea</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chorea u hypo nebo hyperglykémie</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chorea v těhotenství (vzácná)</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thyreotoxikóza</w:t>
      </w:r>
    </w:p>
    <w:p w:rsidR="00205A9E" w:rsidRPr="001D35CC"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dospělé chorey s pomalou progresí:</w:t>
      </w:r>
      <w:r>
        <w:rPr>
          <w:rFonts w:asciiTheme="majorHAnsi" w:hAnsiTheme="majorHAnsi"/>
          <w:sz w:val="20"/>
          <w:szCs w:val="20"/>
        </w:rPr>
        <w:t xml:space="preserve"> tardivní polékové, neurodegenerativní onemocnění, senilní chorea (cirkumorální, negeneralizuje)</w:t>
      </w: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Huntingtonova choroba</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MRI nález - atrofie caput ncl. caudati a putamen - ztráta GABAergních neuronů</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genetika: expanze CAG tripletů na 4. chromozomu - AD, projevy od 36 tripletů více; počet má tendenci stoupat v každé generaci</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do 39 tripletů nemá 100% penetranci</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nad 40 klasická forma se začátkem 30-40 let</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nad 60 tripletů juvenilní Westphalova forma - začátek do 20 let</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b/>
          <w:sz w:val="20"/>
          <w:szCs w:val="20"/>
        </w:rPr>
        <w:t>klinika:</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motorické příznaky: porušení okulomotoriky, pomalé sakády; nešikovnost, chorea, dystonie nebo parkinsonismus</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psychiatrické příznaky - změny osobnosti, afektivní poruchy, OCD, psychóza</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kognitivní příznaky - exekutivní dysfunkce, rozpad osobnosti, těžká demence</w:t>
      </w:r>
    </w:p>
    <w:p w:rsidR="00205A9E" w:rsidRPr="00727D7F"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ostatní - myoklonus, motor impersistence, posturální instabilita, dysfagie</w:t>
      </w:r>
    </w:p>
    <w:p w:rsidR="00205A9E" w:rsidRPr="00727D7F"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končí závislostí na okolí</w:t>
      </w:r>
    </w:p>
    <w:p w:rsidR="00205A9E" w:rsidRPr="001D35C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smrt - marasmus - metabolické změny vedou rychle ke kachexii</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terapie neexistuje</w:t>
      </w: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tardivní dyskineze</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starší věk, častěji u žen; po vysokých kumulativních dávkách neuroleptik</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minimálně 3 měsíce po terapii neuroleptikem, cca u 20% pacientů</w:t>
      </w:r>
    </w:p>
    <w:p w:rsidR="00205A9E" w:rsidRPr="001D35C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terapie: prevence vzniku - opatrně s neuroleptiky</w:t>
      </w:r>
    </w:p>
    <w:p w:rsidR="00205A9E" w:rsidRPr="000A6986"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klasická neuroleptika, méně HAK, substituce hormony štítné žlázy, antiepileptika (valproát, karbamazepin), stimulancia (kokain, amfetaminy, methylfenydát), TCA, dopamiergní léky u PS</w:t>
      </w: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hemichorea a hemibalismus</w:t>
      </w:r>
    </w:p>
    <w:p w:rsidR="00205A9E" w:rsidRPr="00D55931"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dětský věk: Syndenhamova chorea - po infekci beta hemolytickým streptokokem</w:t>
      </w:r>
    </w:p>
    <w:p w:rsidR="00205A9E" w:rsidRPr="00D55931"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chorea minor</w:t>
      </w:r>
    </w:p>
    <w:p w:rsidR="00205A9E" w:rsidRPr="00D55931"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ztráta koncentrace, předrážděnost, apatie</w:t>
      </w:r>
    </w:p>
    <w:p w:rsidR="00205A9E" w:rsidRPr="00D55931"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genrealizovaná chorea - akra končetin, obličej (grimasování)</w:t>
      </w:r>
    </w:p>
    <w:p w:rsidR="00205A9E" w:rsidRPr="000A6986"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často jenom na polovině těla</w:t>
      </w:r>
    </w:p>
    <w:p w:rsidR="00205A9E" w:rsidRPr="00205A9E"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dospělí - po CMP, jiné léze BG - tumory, abscesy</w:t>
      </w:r>
    </w:p>
    <w:p w:rsidR="00205A9E" w:rsidRPr="00CD084C" w:rsidRDefault="00205A9E" w:rsidP="00205A9E">
      <w:pPr>
        <w:pStyle w:val="Odstavecseseznamem"/>
        <w:ind w:left="1080" w:firstLine="0"/>
        <w:rPr>
          <w:rFonts w:asciiTheme="majorHAnsi" w:hAnsiTheme="majorHAnsi"/>
          <w:b/>
          <w:sz w:val="20"/>
          <w:szCs w:val="20"/>
          <w:u w:val="single"/>
        </w:rPr>
      </w:pP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lastRenderedPageBreak/>
        <w:t>chorea gravidarum</w:t>
      </w:r>
    </w:p>
    <w:p w:rsidR="00205A9E" w:rsidRPr="00CD084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chorea in graviditae - manifestace první chorey v prvním trimestru; Syndenham</w:t>
      </w:r>
    </w:p>
    <w:p w:rsidR="00205A9E" w:rsidRPr="00CD084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pozor na HN</w:t>
      </w:r>
    </w:p>
    <w:p w:rsidR="00205A9E" w:rsidRPr="00CD084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chorea gravidarum - po prvním trimestru, nejčastěji ve 3.</w:t>
      </w:r>
    </w:p>
    <w:p w:rsidR="00205A9E" w:rsidRPr="00CD084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projev preeklampsie, endokrinní dysbalance</w:t>
      </w:r>
    </w:p>
    <w:p w:rsidR="00205A9E" w:rsidRPr="00CD084C"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po porodu většinou zmizí</w:t>
      </w:r>
    </w:p>
    <w:p w:rsidR="00205A9E" w:rsidRPr="00CD084C"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chorea vzniklá v souvislosti s HAK</w:t>
      </w:r>
    </w:p>
    <w:p w:rsidR="00205A9E" w:rsidRPr="000A6986" w:rsidRDefault="00205A9E" w:rsidP="00205A9E">
      <w:pPr>
        <w:pStyle w:val="Odstavecseseznamem"/>
        <w:numPr>
          <w:ilvl w:val="2"/>
          <w:numId w:val="53"/>
        </w:numPr>
        <w:rPr>
          <w:rFonts w:asciiTheme="majorHAnsi" w:hAnsiTheme="majorHAnsi"/>
          <w:b/>
          <w:sz w:val="20"/>
          <w:szCs w:val="20"/>
          <w:u w:val="single"/>
        </w:rPr>
      </w:pPr>
      <w:r>
        <w:rPr>
          <w:rFonts w:asciiTheme="majorHAnsi" w:hAnsiTheme="majorHAnsi"/>
          <w:sz w:val="20"/>
          <w:szCs w:val="20"/>
        </w:rPr>
        <w:t>po 8-10 týdnech užívání kontraceptiv po vysazení zmizí</w:t>
      </w:r>
    </w:p>
    <w:p w:rsidR="00205A9E" w:rsidRDefault="00205A9E" w:rsidP="00205A9E">
      <w:pPr>
        <w:pStyle w:val="Odstavecseseznamem"/>
        <w:numPr>
          <w:ilvl w:val="0"/>
          <w:numId w:val="53"/>
        </w:numPr>
        <w:rPr>
          <w:rFonts w:asciiTheme="majorHAnsi" w:hAnsiTheme="majorHAnsi"/>
          <w:b/>
          <w:sz w:val="20"/>
          <w:szCs w:val="20"/>
          <w:u w:val="single"/>
        </w:rPr>
      </w:pPr>
      <w:r>
        <w:rPr>
          <w:rFonts w:asciiTheme="majorHAnsi" w:hAnsiTheme="majorHAnsi"/>
          <w:b/>
          <w:sz w:val="20"/>
          <w:szCs w:val="20"/>
          <w:u w:val="single"/>
        </w:rPr>
        <w:t>terapie chorey:</w:t>
      </w:r>
    </w:p>
    <w:p w:rsidR="00205A9E" w:rsidRPr="000A6986"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blokáda dopaminových receptorů - haloperidol, risperidon, tiapridal</w:t>
      </w:r>
    </w:p>
    <w:p w:rsidR="00205A9E" w:rsidRPr="000A6986"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presynaptická deplece dopaminu - tetrabenazin</w:t>
      </w:r>
    </w:p>
    <w:p w:rsidR="00205A9E" w:rsidRPr="000A6986" w:rsidRDefault="00205A9E" w:rsidP="00205A9E">
      <w:pPr>
        <w:pStyle w:val="Odstavecseseznamem"/>
        <w:numPr>
          <w:ilvl w:val="1"/>
          <w:numId w:val="53"/>
        </w:numPr>
        <w:rPr>
          <w:rFonts w:asciiTheme="majorHAnsi" w:hAnsiTheme="majorHAnsi"/>
          <w:b/>
          <w:sz w:val="20"/>
          <w:szCs w:val="20"/>
          <w:u w:val="single"/>
        </w:rPr>
      </w:pPr>
      <w:r>
        <w:rPr>
          <w:rFonts w:asciiTheme="majorHAnsi" w:hAnsiTheme="majorHAnsi"/>
          <w:sz w:val="20"/>
          <w:szCs w:val="20"/>
        </w:rPr>
        <w:t>GABA - klonazepam</w:t>
      </w:r>
    </w:p>
    <w:p w:rsidR="00205A9E" w:rsidRDefault="00205A9E" w:rsidP="00205A9E">
      <w:pPr>
        <w:rPr>
          <w:rFonts w:asciiTheme="majorHAnsi" w:hAnsiTheme="majorHAnsi"/>
          <w:b/>
          <w:sz w:val="20"/>
          <w:szCs w:val="20"/>
          <w:u w:val="single"/>
        </w:rPr>
      </w:pPr>
    </w:p>
    <w:p w:rsidR="00205A9E" w:rsidRDefault="00205A9E" w:rsidP="00205A9E">
      <w:pPr>
        <w:rPr>
          <w:rFonts w:asciiTheme="majorHAnsi" w:hAnsiTheme="majorHAnsi"/>
          <w:b/>
          <w:sz w:val="20"/>
          <w:szCs w:val="20"/>
          <w:u w:val="single"/>
        </w:rPr>
      </w:pPr>
      <w:r>
        <w:rPr>
          <w:rFonts w:asciiTheme="majorHAnsi" w:hAnsiTheme="majorHAnsi"/>
          <w:b/>
          <w:sz w:val="20"/>
          <w:szCs w:val="20"/>
          <w:u w:val="single"/>
        </w:rPr>
        <w:t>DYSTONIE</w:t>
      </w:r>
    </w:p>
    <w:p w:rsidR="00205A9E" w:rsidRPr="00DA68B5" w:rsidRDefault="00205A9E" w:rsidP="00205A9E">
      <w:pPr>
        <w:pStyle w:val="Odstavecseseznamem"/>
        <w:numPr>
          <w:ilvl w:val="0"/>
          <w:numId w:val="54"/>
        </w:numPr>
        <w:rPr>
          <w:rFonts w:asciiTheme="majorHAnsi" w:hAnsiTheme="majorHAnsi"/>
          <w:b/>
          <w:sz w:val="20"/>
          <w:szCs w:val="20"/>
          <w:u w:val="single"/>
        </w:rPr>
      </w:pPr>
      <w:r>
        <w:rPr>
          <w:rFonts w:asciiTheme="majorHAnsi" w:hAnsiTheme="majorHAnsi"/>
          <w:sz w:val="20"/>
          <w:szCs w:val="20"/>
        </w:rPr>
        <w:t>déletrvající svalové kontrakce způsobující stáčení postižené části těla, její opakované pohyby nebo abnormální postury</w:t>
      </w:r>
    </w:p>
    <w:p w:rsidR="00205A9E" w:rsidRDefault="00205A9E" w:rsidP="00205A9E">
      <w:pPr>
        <w:pStyle w:val="Odstavecseseznamem"/>
        <w:numPr>
          <w:ilvl w:val="0"/>
          <w:numId w:val="54"/>
        </w:numPr>
        <w:rPr>
          <w:rFonts w:asciiTheme="majorHAnsi" w:hAnsiTheme="majorHAnsi"/>
          <w:b/>
          <w:sz w:val="20"/>
          <w:szCs w:val="20"/>
          <w:u w:val="single"/>
        </w:rPr>
      </w:pPr>
      <w:r>
        <w:rPr>
          <w:rFonts w:asciiTheme="majorHAnsi" w:hAnsiTheme="majorHAnsi"/>
          <w:b/>
          <w:sz w:val="20"/>
          <w:szCs w:val="20"/>
          <w:u w:val="single"/>
        </w:rPr>
        <w:t>fokální dystonie</w:t>
      </w:r>
    </w:p>
    <w:p w:rsidR="00205A9E" w:rsidRPr="00DA68B5" w:rsidRDefault="00205A9E" w:rsidP="00205A9E">
      <w:pPr>
        <w:pStyle w:val="Odstavecseseznamem"/>
        <w:numPr>
          <w:ilvl w:val="0"/>
          <w:numId w:val="55"/>
        </w:numPr>
        <w:rPr>
          <w:rFonts w:asciiTheme="majorHAnsi" w:hAnsiTheme="majorHAnsi"/>
          <w:b/>
          <w:sz w:val="20"/>
          <w:szCs w:val="20"/>
          <w:u w:val="single"/>
        </w:rPr>
      </w:pPr>
      <w:r>
        <w:rPr>
          <w:rFonts w:asciiTheme="majorHAnsi" w:hAnsiTheme="majorHAnsi"/>
          <w:sz w:val="20"/>
          <w:szCs w:val="20"/>
        </w:rPr>
        <w:t>blefarospasmus, cervikální dystonie, task- specific (hudebníci, písaři)</w:t>
      </w:r>
    </w:p>
    <w:p w:rsidR="00205A9E" w:rsidRPr="00DA68B5" w:rsidRDefault="00205A9E" w:rsidP="00205A9E">
      <w:pPr>
        <w:pStyle w:val="Odstavecseseznamem"/>
        <w:numPr>
          <w:ilvl w:val="0"/>
          <w:numId w:val="55"/>
        </w:numPr>
        <w:rPr>
          <w:rFonts w:asciiTheme="majorHAnsi" w:hAnsiTheme="majorHAnsi"/>
          <w:b/>
          <w:sz w:val="20"/>
          <w:szCs w:val="20"/>
          <w:u w:val="single"/>
        </w:rPr>
      </w:pPr>
      <w:r>
        <w:rPr>
          <w:rFonts w:asciiTheme="majorHAnsi" w:hAnsiTheme="majorHAnsi"/>
          <w:sz w:val="20"/>
          <w:szCs w:val="20"/>
        </w:rPr>
        <w:t>pravděpodobně funkční porucha senzori-motorické integrace</w:t>
      </w:r>
    </w:p>
    <w:p w:rsidR="00205A9E" w:rsidRPr="00DA68B5" w:rsidRDefault="00205A9E" w:rsidP="00205A9E">
      <w:pPr>
        <w:pStyle w:val="Odstavecseseznamem"/>
        <w:numPr>
          <w:ilvl w:val="0"/>
          <w:numId w:val="55"/>
        </w:numPr>
        <w:rPr>
          <w:rFonts w:asciiTheme="majorHAnsi" w:hAnsiTheme="majorHAnsi"/>
          <w:b/>
          <w:sz w:val="20"/>
          <w:szCs w:val="20"/>
          <w:u w:val="single"/>
        </w:rPr>
      </w:pPr>
      <w:r>
        <w:rPr>
          <w:rFonts w:asciiTheme="majorHAnsi" w:hAnsiTheme="majorHAnsi"/>
          <w:b/>
          <w:sz w:val="20"/>
          <w:szCs w:val="20"/>
        </w:rPr>
        <w:t>geste-agonist</w:t>
      </w:r>
      <w:r>
        <w:rPr>
          <w:rFonts w:asciiTheme="majorHAnsi" w:hAnsiTheme="majorHAnsi"/>
          <w:sz w:val="20"/>
          <w:szCs w:val="20"/>
        </w:rPr>
        <w:t xml:space="preserve"> - bod, na který pacient zatlačí a může dystonii zrušit (cervikální - dotkne se nosu); striktně individuální</w:t>
      </w:r>
    </w:p>
    <w:p w:rsidR="00205A9E" w:rsidRPr="00DA68B5" w:rsidRDefault="00205A9E" w:rsidP="00205A9E">
      <w:pPr>
        <w:pStyle w:val="Odstavecseseznamem"/>
        <w:numPr>
          <w:ilvl w:val="0"/>
          <w:numId w:val="55"/>
        </w:numPr>
        <w:rPr>
          <w:rFonts w:asciiTheme="majorHAnsi" w:hAnsiTheme="majorHAnsi"/>
          <w:b/>
          <w:sz w:val="20"/>
          <w:szCs w:val="20"/>
          <w:u w:val="single"/>
        </w:rPr>
      </w:pPr>
      <w:r>
        <w:rPr>
          <w:rFonts w:asciiTheme="majorHAnsi" w:hAnsiTheme="majorHAnsi"/>
          <w:sz w:val="20"/>
          <w:szCs w:val="20"/>
        </w:rPr>
        <w:t>idiopatické</w:t>
      </w:r>
    </w:p>
    <w:p w:rsidR="00205A9E" w:rsidRPr="008F40EB" w:rsidRDefault="00205A9E" w:rsidP="00205A9E">
      <w:pPr>
        <w:pStyle w:val="Odstavecseseznamem"/>
        <w:numPr>
          <w:ilvl w:val="0"/>
          <w:numId w:val="55"/>
        </w:numPr>
        <w:rPr>
          <w:rFonts w:asciiTheme="majorHAnsi" w:hAnsiTheme="majorHAnsi"/>
          <w:b/>
          <w:sz w:val="20"/>
          <w:szCs w:val="20"/>
          <w:u w:val="single"/>
        </w:rPr>
      </w:pPr>
      <w:r>
        <w:rPr>
          <w:rFonts w:asciiTheme="majorHAnsi" w:hAnsiTheme="majorHAnsi"/>
          <w:sz w:val="20"/>
          <w:szCs w:val="20"/>
        </w:rPr>
        <w:t>často první příznak generalizované dystonie - ztráta task-specifity, šíření; ztráta geste-agonist</w:t>
      </w:r>
    </w:p>
    <w:p w:rsidR="00205A9E" w:rsidRDefault="00205A9E" w:rsidP="00205A9E">
      <w:pPr>
        <w:pStyle w:val="Odstavecseseznamem"/>
        <w:numPr>
          <w:ilvl w:val="0"/>
          <w:numId w:val="56"/>
        </w:numPr>
        <w:rPr>
          <w:rFonts w:asciiTheme="majorHAnsi" w:hAnsiTheme="majorHAnsi"/>
          <w:b/>
          <w:sz w:val="20"/>
          <w:szCs w:val="20"/>
          <w:u w:val="single"/>
        </w:rPr>
      </w:pPr>
      <w:r>
        <w:rPr>
          <w:rFonts w:asciiTheme="majorHAnsi" w:hAnsiTheme="majorHAnsi"/>
          <w:b/>
          <w:sz w:val="20"/>
          <w:szCs w:val="20"/>
          <w:u w:val="single"/>
        </w:rPr>
        <w:t>poléková dystonie</w:t>
      </w:r>
    </w:p>
    <w:p w:rsidR="00205A9E" w:rsidRPr="008F40EB" w:rsidRDefault="00205A9E" w:rsidP="00205A9E">
      <w:pPr>
        <w:pStyle w:val="Odstavecseseznamem"/>
        <w:numPr>
          <w:ilvl w:val="1"/>
          <w:numId w:val="56"/>
        </w:numPr>
        <w:rPr>
          <w:rFonts w:asciiTheme="majorHAnsi" w:hAnsiTheme="majorHAnsi"/>
          <w:b/>
          <w:sz w:val="20"/>
          <w:szCs w:val="20"/>
          <w:u w:val="single"/>
        </w:rPr>
      </w:pPr>
      <w:r>
        <w:rPr>
          <w:rFonts w:asciiTheme="majorHAnsi" w:hAnsiTheme="majorHAnsi"/>
          <w:sz w:val="20"/>
          <w:szCs w:val="20"/>
        </w:rPr>
        <w:t>časná - rozvoj po nasazení nebo zvýšení dávky - hlavně neuroleptika - většinou do 48 hodin; pomůže vysazení</w:t>
      </w:r>
    </w:p>
    <w:p w:rsidR="00205A9E" w:rsidRPr="008F40EB" w:rsidRDefault="00205A9E" w:rsidP="00205A9E">
      <w:pPr>
        <w:pStyle w:val="Odstavecseseznamem"/>
        <w:numPr>
          <w:ilvl w:val="1"/>
          <w:numId w:val="56"/>
        </w:numPr>
        <w:rPr>
          <w:rFonts w:asciiTheme="majorHAnsi" w:hAnsiTheme="majorHAnsi"/>
          <w:b/>
          <w:sz w:val="20"/>
          <w:szCs w:val="20"/>
          <w:u w:val="single"/>
        </w:rPr>
      </w:pPr>
      <w:r>
        <w:rPr>
          <w:rFonts w:asciiTheme="majorHAnsi" w:hAnsiTheme="majorHAnsi"/>
          <w:sz w:val="20"/>
          <w:szCs w:val="20"/>
        </w:rPr>
        <w:t>tardivní - po týdnech medikace, velmi úporná</w:t>
      </w:r>
    </w:p>
    <w:p w:rsidR="00205A9E" w:rsidRDefault="00205A9E" w:rsidP="00205A9E">
      <w:pPr>
        <w:pStyle w:val="Odstavecseseznamem"/>
        <w:numPr>
          <w:ilvl w:val="0"/>
          <w:numId w:val="56"/>
        </w:numPr>
        <w:rPr>
          <w:rFonts w:asciiTheme="majorHAnsi" w:hAnsiTheme="majorHAnsi"/>
          <w:b/>
          <w:sz w:val="20"/>
          <w:szCs w:val="20"/>
          <w:u w:val="single"/>
        </w:rPr>
      </w:pPr>
      <w:r>
        <w:rPr>
          <w:rFonts w:asciiTheme="majorHAnsi" w:hAnsiTheme="majorHAnsi"/>
          <w:b/>
          <w:sz w:val="20"/>
          <w:szCs w:val="20"/>
          <w:u w:val="single"/>
        </w:rPr>
        <w:t>terapie:</w:t>
      </w:r>
    </w:p>
    <w:p w:rsidR="00205A9E" w:rsidRPr="008F40EB" w:rsidRDefault="00205A9E" w:rsidP="00205A9E">
      <w:pPr>
        <w:pStyle w:val="Odstavecseseznamem"/>
        <w:numPr>
          <w:ilvl w:val="1"/>
          <w:numId w:val="56"/>
        </w:numPr>
        <w:rPr>
          <w:rFonts w:asciiTheme="majorHAnsi" w:hAnsiTheme="majorHAnsi"/>
          <w:b/>
          <w:sz w:val="20"/>
          <w:szCs w:val="20"/>
          <w:u w:val="single"/>
        </w:rPr>
      </w:pPr>
      <w:r>
        <w:rPr>
          <w:rFonts w:asciiTheme="majorHAnsi" w:hAnsiTheme="majorHAnsi"/>
          <w:sz w:val="20"/>
          <w:szCs w:val="20"/>
        </w:rPr>
        <w:t>lokální - botulotoxin</w:t>
      </w:r>
    </w:p>
    <w:p w:rsidR="00205A9E" w:rsidRPr="008F40EB" w:rsidRDefault="00205A9E" w:rsidP="00205A9E">
      <w:pPr>
        <w:pStyle w:val="Odstavecseseznamem"/>
        <w:numPr>
          <w:ilvl w:val="1"/>
          <w:numId w:val="56"/>
        </w:numPr>
        <w:rPr>
          <w:rFonts w:asciiTheme="majorHAnsi" w:hAnsiTheme="majorHAnsi"/>
          <w:b/>
          <w:sz w:val="20"/>
          <w:szCs w:val="20"/>
          <w:u w:val="single"/>
        </w:rPr>
      </w:pPr>
      <w:r>
        <w:rPr>
          <w:rFonts w:asciiTheme="majorHAnsi" w:hAnsiTheme="majorHAnsi"/>
          <w:sz w:val="20"/>
          <w:szCs w:val="20"/>
        </w:rPr>
        <w:t>generalizovaná - anticholinergika (benzatropin, trihexyfenidyl), GABA - baclofen, clonazepam; hluboká nervová stimulace</w:t>
      </w:r>
    </w:p>
    <w:p w:rsidR="00205A9E" w:rsidRDefault="00205A9E" w:rsidP="00205A9E">
      <w:pPr>
        <w:rPr>
          <w:rFonts w:asciiTheme="majorHAnsi" w:hAnsiTheme="majorHAnsi"/>
          <w:b/>
          <w:sz w:val="20"/>
          <w:szCs w:val="20"/>
          <w:u w:val="single"/>
        </w:rPr>
      </w:pPr>
    </w:p>
    <w:p w:rsidR="00205A9E" w:rsidRDefault="00205A9E" w:rsidP="00205A9E">
      <w:pPr>
        <w:rPr>
          <w:rFonts w:asciiTheme="majorHAnsi" w:hAnsiTheme="majorHAnsi"/>
          <w:b/>
          <w:sz w:val="20"/>
          <w:szCs w:val="20"/>
          <w:u w:val="single"/>
        </w:rPr>
      </w:pPr>
      <w:r>
        <w:rPr>
          <w:rFonts w:asciiTheme="majorHAnsi" w:hAnsiTheme="majorHAnsi"/>
          <w:b/>
          <w:sz w:val="20"/>
          <w:szCs w:val="20"/>
          <w:u w:val="single"/>
        </w:rPr>
        <w:t>TIKY</w:t>
      </w:r>
    </w:p>
    <w:p w:rsidR="00205A9E" w:rsidRDefault="00205A9E" w:rsidP="00205A9E">
      <w:pPr>
        <w:pStyle w:val="Odstavecseseznamem"/>
        <w:numPr>
          <w:ilvl w:val="0"/>
          <w:numId w:val="57"/>
        </w:numPr>
        <w:rPr>
          <w:rFonts w:asciiTheme="majorHAnsi" w:hAnsiTheme="majorHAnsi"/>
          <w:b/>
          <w:sz w:val="20"/>
          <w:szCs w:val="20"/>
          <w:u w:val="single"/>
        </w:rPr>
      </w:pPr>
      <w:r>
        <w:rPr>
          <w:rFonts w:asciiTheme="majorHAnsi" w:hAnsiTheme="majorHAnsi"/>
          <w:b/>
          <w:sz w:val="20"/>
          <w:szCs w:val="20"/>
          <w:u w:val="single"/>
        </w:rPr>
        <w:t>přechodná tiková porucha</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idiopatická dětská tiková porucha</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většinou prostý vokální nebo motorický tik</w:t>
      </w:r>
    </w:p>
    <w:p w:rsidR="00205A9E"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trvá max. 12 měsíců, ukončen spontánní remisí</w:t>
      </w:r>
    </w:p>
    <w:p w:rsidR="00205A9E" w:rsidRPr="00F06592" w:rsidRDefault="00205A9E" w:rsidP="00205A9E">
      <w:pPr>
        <w:pStyle w:val="Odstavecseseznamem"/>
        <w:numPr>
          <w:ilvl w:val="0"/>
          <w:numId w:val="57"/>
        </w:numPr>
        <w:rPr>
          <w:rFonts w:asciiTheme="majorHAnsi" w:hAnsiTheme="majorHAnsi"/>
          <w:b/>
          <w:sz w:val="20"/>
          <w:szCs w:val="20"/>
          <w:u w:val="single"/>
        </w:rPr>
      </w:pPr>
      <w:r>
        <w:rPr>
          <w:rFonts w:asciiTheme="majorHAnsi" w:hAnsiTheme="majorHAnsi"/>
          <w:b/>
          <w:sz w:val="20"/>
          <w:szCs w:val="20"/>
          <w:u w:val="single"/>
        </w:rPr>
        <w:t>chronická tiková porucha</w:t>
      </w:r>
      <w:r>
        <w:rPr>
          <w:rFonts w:asciiTheme="majorHAnsi" w:hAnsiTheme="majorHAnsi"/>
          <w:sz w:val="20"/>
          <w:szCs w:val="20"/>
        </w:rPr>
        <w:t xml:space="preserve"> - pohybová nebo zvuková</w:t>
      </w:r>
    </w:p>
    <w:p w:rsidR="00205A9E" w:rsidRPr="00F06592"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v dětství i v dospělosti</w:t>
      </w:r>
    </w:p>
    <w:p w:rsidR="00205A9E" w:rsidRPr="00F06592"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stabilní, jediný tik neměnné intenzity nikdy není motorický i vokální tik současně</w:t>
      </w:r>
    </w:p>
    <w:p w:rsidR="00205A9E"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mnohokrát denně, aspoň 12 měsíců</w:t>
      </w:r>
    </w:p>
    <w:p w:rsidR="00205A9E" w:rsidRDefault="00205A9E" w:rsidP="00205A9E">
      <w:pPr>
        <w:pStyle w:val="Odstavecseseznamem"/>
        <w:numPr>
          <w:ilvl w:val="0"/>
          <w:numId w:val="57"/>
        </w:numPr>
        <w:rPr>
          <w:rFonts w:asciiTheme="majorHAnsi" w:hAnsiTheme="majorHAnsi"/>
          <w:b/>
          <w:sz w:val="20"/>
          <w:szCs w:val="20"/>
          <w:u w:val="single"/>
        </w:rPr>
      </w:pPr>
      <w:r>
        <w:rPr>
          <w:rFonts w:asciiTheme="majorHAnsi" w:hAnsiTheme="majorHAnsi"/>
          <w:b/>
          <w:sz w:val="20"/>
          <w:szCs w:val="20"/>
          <w:u w:val="single"/>
        </w:rPr>
        <w:t>Tourettův syndrom</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začátek před 18. rokem, typicky mladší školní věk, hlavně na hlavě</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potíže kolísají v čase, mění se intenzita i charakter tiků</w:t>
      </w:r>
    </w:p>
    <w:p w:rsidR="00205A9E" w:rsidRPr="00F06592"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tiky mnohokrát denně, v salvách</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pravděpodobně genetická zátěž</w:t>
      </w:r>
    </w:p>
    <w:p w:rsidR="00205A9E" w:rsidRPr="00157066"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terapie: antipsychotika, BZD, BTX; individuálně - podle potřeby pacienta</w:t>
      </w:r>
    </w:p>
    <w:p w:rsidR="00205A9E" w:rsidRPr="00F06592" w:rsidRDefault="00205A9E" w:rsidP="00205A9E">
      <w:pPr>
        <w:pStyle w:val="Odstavecseseznamem"/>
        <w:numPr>
          <w:ilvl w:val="1"/>
          <w:numId w:val="57"/>
        </w:numPr>
        <w:rPr>
          <w:rFonts w:asciiTheme="majorHAnsi" w:hAnsiTheme="majorHAnsi"/>
          <w:b/>
          <w:sz w:val="20"/>
          <w:szCs w:val="20"/>
          <w:u w:val="single"/>
        </w:rPr>
      </w:pPr>
      <w:r>
        <w:rPr>
          <w:rFonts w:asciiTheme="majorHAnsi" w:hAnsiTheme="majorHAnsi"/>
          <w:sz w:val="20"/>
          <w:szCs w:val="20"/>
        </w:rPr>
        <w:t>psychiatrické komorbidity: ADHD, OCD, anxiózně-depresivní syndrom</w:t>
      </w:r>
    </w:p>
    <w:p w:rsidR="003933F9" w:rsidRDefault="003933F9" w:rsidP="00CE1B77">
      <w:pPr>
        <w:pStyle w:val="Odstavecseseznamem"/>
        <w:ind w:left="360" w:firstLine="0"/>
        <w:rPr>
          <w:rFonts w:asciiTheme="majorHAnsi" w:hAnsiTheme="majorHAnsi"/>
          <w:b/>
          <w:sz w:val="24"/>
          <w:szCs w:val="24"/>
          <w:u w:val="single"/>
        </w:rPr>
      </w:pPr>
    </w:p>
    <w:p w:rsidR="00205A9E" w:rsidRDefault="00205A9E" w:rsidP="00CE1B77">
      <w:pPr>
        <w:pStyle w:val="Odstavecseseznamem"/>
        <w:ind w:left="360" w:firstLine="0"/>
        <w:rPr>
          <w:rFonts w:asciiTheme="majorHAnsi" w:hAnsiTheme="majorHAnsi"/>
          <w:b/>
          <w:sz w:val="24"/>
          <w:szCs w:val="24"/>
          <w:u w:val="single"/>
        </w:rPr>
      </w:pPr>
    </w:p>
    <w:p w:rsidR="00C4436B" w:rsidRDefault="00C4436B" w:rsidP="00C4436B">
      <w:pPr>
        <w:rPr>
          <w:rFonts w:asciiTheme="majorHAnsi" w:hAnsiTheme="majorHAnsi"/>
          <w:b/>
          <w:sz w:val="24"/>
          <w:szCs w:val="24"/>
          <w:u w:val="single"/>
        </w:rPr>
      </w:pPr>
      <w:r>
        <w:rPr>
          <w:rFonts w:asciiTheme="majorHAnsi" w:hAnsiTheme="majorHAnsi"/>
          <w:b/>
          <w:sz w:val="24"/>
          <w:szCs w:val="24"/>
          <w:u w:val="single"/>
        </w:rPr>
        <w:lastRenderedPageBreak/>
        <w:t>15. ALZHEIMEROVA NEMOC A DALŠÍ DEMENCIÁLNÍ ONEMOCNĚNÍ</w:t>
      </w:r>
    </w:p>
    <w:p w:rsidR="00C4436B" w:rsidRDefault="00C4436B" w:rsidP="00C4436B">
      <w:pPr>
        <w:rPr>
          <w:rFonts w:asciiTheme="majorHAnsi" w:hAnsiTheme="majorHAnsi"/>
          <w:b/>
          <w:sz w:val="24"/>
          <w:szCs w:val="24"/>
          <w:u w:val="single"/>
        </w:rPr>
      </w:pPr>
    </w:p>
    <w:p w:rsidR="00C4436B" w:rsidRPr="00E406BF" w:rsidRDefault="00C4436B" w:rsidP="00C4436B">
      <w:pPr>
        <w:rPr>
          <w:rFonts w:asciiTheme="majorHAnsi" w:hAnsiTheme="majorHAnsi"/>
          <w:sz w:val="20"/>
          <w:szCs w:val="20"/>
        </w:rPr>
      </w:pPr>
      <w:r>
        <w:rPr>
          <w:rFonts w:asciiTheme="majorHAnsi" w:hAnsiTheme="majorHAnsi"/>
          <w:b/>
          <w:sz w:val="20"/>
          <w:szCs w:val="20"/>
          <w:u w:val="single"/>
        </w:rPr>
        <w:t>DEMENCE</w:t>
      </w:r>
      <w:r>
        <w:rPr>
          <w:rFonts w:asciiTheme="majorHAnsi" w:hAnsiTheme="majorHAnsi"/>
          <w:sz w:val="20"/>
          <w:szCs w:val="20"/>
        </w:rPr>
        <w:t xml:space="preserve"> (viz obecná otázka č. 6)</w:t>
      </w:r>
    </w:p>
    <w:p w:rsidR="00C4436B" w:rsidRPr="00EB55BF"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sz w:val="20"/>
          <w:szCs w:val="20"/>
        </w:rPr>
        <w:t>10-15% obyvatel nad 65 let trpí objektivním postižením intelektu, u 5% je postižení natolik závažné, že dochází k problémům se sebeobsluhou</w:t>
      </w:r>
    </w:p>
    <w:p w:rsidR="00C4436B"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definice:</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pomalu progredující onemocnění mozku</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vždy porušena paměť</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minimálně jedna další kognitivně-exekutivní porucha - orientace, rozpoznání, učení, myšlení, řeč, počítání...</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není kvalitativní změna vědomí</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onemocnění vede ke ztrátě sociálních funkcí - zaměstnání, rodina, soběstačnost</w:t>
      </w:r>
    </w:p>
    <w:p w:rsidR="00C4436B" w:rsidRPr="00E406BF"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sz w:val="20"/>
          <w:szCs w:val="20"/>
        </w:rPr>
        <w:t>podobné poruchy: věkově podmíněné poruchy paměti, benigní stařecká zapomnětlivost, MCI, přechodné kognitivní poruchy u celkových onemocnění, vedlejší účinky farmakoterapie, deprese, delirium</w:t>
      </w:r>
    </w:p>
    <w:p w:rsidR="00C4436B" w:rsidRPr="00D6147A"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sz w:val="20"/>
          <w:szCs w:val="20"/>
        </w:rPr>
        <w:t>hlavní rizikový faktor: věk</w:t>
      </w:r>
    </w:p>
    <w:p w:rsidR="00C4436B"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základní vyšetření:</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b/>
          <w:sz w:val="20"/>
          <w:szCs w:val="20"/>
        </w:rPr>
        <w:t>MMSE, clock test, Adenbrookův test</w:t>
      </w:r>
    </w:p>
    <w:p w:rsidR="00C4436B" w:rsidRPr="00D6147A" w:rsidRDefault="00C4436B" w:rsidP="00C4436B">
      <w:pPr>
        <w:pStyle w:val="Odstavecseseznamem"/>
        <w:numPr>
          <w:ilvl w:val="2"/>
          <w:numId w:val="58"/>
        </w:numPr>
        <w:rPr>
          <w:rFonts w:asciiTheme="majorHAnsi" w:hAnsiTheme="majorHAnsi"/>
          <w:b/>
          <w:sz w:val="20"/>
          <w:szCs w:val="20"/>
          <w:u w:val="single"/>
        </w:rPr>
      </w:pPr>
      <w:r>
        <w:rPr>
          <w:rFonts w:asciiTheme="majorHAnsi" w:hAnsiTheme="majorHAnsi"/>
          <w:sz w:val="20"/>
          <w:szCs w:val="20"/>
        </w:rPr>
        <w:t>MMSE - orientace, zapamatování, pozornost, počítání, výbavnost, opakování, čtení</w:t>
      </w:r>
    </w:p>
    <w:p w:rsidR="00C4436B" w:rsidRPr="00D6147A" w:rsidRDefault="00C4436B" w:rsidP="00C4436B">
      <w:pPr>
        <w:pStyle w:val="Odstavecseseznamem"/>
        <w:numPr>
          <w:ilvl w:val="3"/>
          <w:numId w:val="58"/>
        </w:numPr>
        <w:rPr>
          <w:rFonts w:asciiTheme="majorHAnsi" w:hAnsiTheme="majorHAnsi"/>
          <w:b/>
          <w:sz w:val="20"/>
          <w:szCs w:val="20"/>
          <w:u w:val="single"/>
        </w:rPr>
      </w:pPr>
      <w:r>
        <w:rPr>
          <w:rFonts w:asciiTheme="majorHAnsi" w:hAnsiTheme="majorHAnsi"/>
          <w:sz w:val="20"/>
          <w:szCs w:val="20"/>
        </w:rPr>
        <w:t>nehodnotí jazykové funkce, oddálenou paměť, exekutivní funkce, neglect</w:t>
      </w:r>
    </w:p>
    <w:p w:rsidR="00C4436B" w:rsidRPr="00D6147A" w:rsidRDefault="00C4436B" w:rsidP="00C4436B">
      <w:pPr>
        <w:pStyle w:val="Odstavecseseznamem"/>
        <w:numPr>
          <w:ilvl w:val="3"/>
          <w:numId w:val="58"/>
        </w:numPr>
        <w:rPr>
          <w:rFonts w:asciiTheme="majorHAnsi" w:hAnsiTheme="majorHAnsi"/>
          <w:b/>
          <w:sz w:val="20"/>
          <w:szCs w:val="20"/>
          <w:u w:val="single"/>
        </w:rPr>
      </w:pPr>
      <w:r>
        <w:rPr>
          <w:rFonts w:asciiTheme="majorHAnsi" w:hAnsiTheme="majorHAnsi"/>
          <w:sz w:val="20"/>
          <w:szCs w:val="20"/>
        </w:rPr>
        <w:t>maximum 30, norma do 28, pod 23 těžké postižení</w:t>
      </w:r>
    </w:p>
    <w:p w:rsidR="00C4436B" w:rsidRPr="00D6147A" w:rsidRDefault="00C4436B" w:rsidP="00C4436B">
      <w:pPr>
        <w:pStyle w:val="Odstavecseseznamem"/>
        <w:numPr>
          <w:ilvl w:val="2"/>
          <w:numId w:val="58"/>
        </w:numPr>
        <w:rPr>
          <w:rFonts w:asciiTheme="majorHAnsi" w:hAnsiTheme="majorHAnsi"/>
          <w:b/>
          <w:sz w:val="20"/>
          <w:szCs w:val="20"/>
          <w:u w:val="single"/>
        </w:rPr>
      </w:pPr>
      <w:r>
        <w:rPr>
          <w:rFonts w:asciiTheme="majorHAnsi" w:hAnsiTheme="majorHAnsi"/>
          <w:sz w:val="20"/>
          <w:szCs w:val="20"/>
        </w:rPr>
        <w:t>Adenbrook - delší, součástí je MMSE a clock test; poměrně velká senzitivita a specificita; ambulantně použitelný</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laboratorní screening, včetně glykémie</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morfologické zobrazovací metody mozku - CT, MRI</w:t>
      </w:r>
    </w:p>
    <w:p w:rsidR="00C4436B" w:rsidRPr="00D6147A"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neurologické vyšetření</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neuropsychické vyšetření</w:t>
      </w:r>
    </w:p>
    <w:p w:rsidR="00C4436B"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dif. dg.: Hachinskiho ischemický skór</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náhlý začátek</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postupující deteriorace kognitivních schopností</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fluktuující průběh</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noční zmatenost</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relativně zachovalá osobnost</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deprese</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somatické potíže</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emoční labilita</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hypertenze v anamnéze nebo v současnosti</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CMP v anamnéze</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jiné známky aterosklerózy i extracerebrálně</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ložiskové neurologické příznaky</w:t>
      </w:r>
    </w:p>
    <w:p w:rsidR="00C4436B" w:rsidRPr="00D913DC"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sz w:val="20"/>
          <w:szCs w:val="20"/>
        </w:rPr>
        <w:t>ložiskový neurologický nález (patologické reflexy, hemianopsie)</w:t>
      </w:r>
    </w:p>
    <w:p w:rsidR="00C4436B" w:rsidRPr="00270F23"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b/>
          <w:sz w:val="20"/>
          <w:szCs w:val="20"/>
        </w:rPr>
        <w:t>čím víc bodů, tím víc vaskulární</w:t>
      </w:r>
      <w:r>
        <w:rPr>
          <w:rFonts w:asciiTheme="majorHAnsi" w:hAnsiTheme="majorHAnsi"/>
          <w:sz w:val="20"/>
          <w:szCs w:val="20"/>
        </w:rPr>
        <w:t>; málo bodů - Alzheimer</w:t>
      </w:r>
    </w:p>
    <w:p w:rsidR="00C4436B" w:rsidRDefault="00C4436B" w:rsidP="00C4436B">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dělení:</w:t>
      </w:r>
    </w:p>
    <w:p w:rsidR="00C4436B" w:rsidRPr="00270F23"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b/>
          <w:sz w:val="20"/>
          <w:szCs w:val="20"/>
        </w:rPr>
        <w:t>primární demence</w:t>
      </w:r>
      <w:r>
        <w:rPr>
          <w:rFonts w:asciiTheme="majorHAnsi" w:hAnsiTheme="majorHAnsi"/>
          <w:sz w:val="20"/>
          <w:szCs w:val="20"/>
        </w:rPr>
        <w:t xml:space="preserve"> - demence jako úvodní nebo převažující symptom</w:t>
      </w:r>
    </w:p>
    <w:p w:rsidR="00C4436B" w:rsidRPr="002E775D" w:rsidRDefault="00C4436B" w:rsidP="00C4436B">
      <w:pPr>
        <w:pStyle w:val="Odstavecseseznamem"/>
        <w:numPr>
          <w:ilvl w:val="2"/>
          <w:numId w:val="58"/>
        </w:numPr>
        <w:rPr>
          <w:rFonts w:asciiTheme="majorHAnsi" w:hAnsiTheme="majorHAnsi"/>
          <w:b/>
          <w:sz w:val="20"/>
          <w:szCs w:val="20"/>
          <w:u w:val="single"/>
        </w:rPr>
      </w:pPr>
      <w:r>
        <w:rPr>
          <w:rFonts w:asciiTheme="majorHAnsi" w:hAnsiTheme="majorHAnsi"/>
          <w:sz w:val="20"/>
          <w:szCs w:val="20"/>
        </w:rPr>
        <w:t>Alzheimerova nemoc, vaskulární demence, nemoc s Lewyho tělísky, fronto-temporální lobární degenerace, skupina rychle progredujících demencí</w:t>
      </w:r>
    </w:p>
    <w:p w:rsidR="00C4436B" w:rsidRPr="002E775D" w:rsidRDefault="00C4436B" w:rsidP="00C4436B">
      <w:pPr>
        <w:pStyle w:val="Odstavecseseznamem"/>
        <w:numPr>
          <w:ilvl w:val="1"/>
          <w:numId w:val="58"/>
        </w:numPr>
        <w:rPr>
          <w:rFonts w:asciiTheme="majorHAnsi" w:hAnsiTheme="majorHAnsi"/>
          <w:b/>
          <w:sz w:val="20"/>
          <w:szCs w:val="20"/>
          <w:u w:val="single"/>
        </w:rPr>
      </w:pPr>
      <w:r>
        <w:rPr>
          <w:rFonts w:asciiTheme="majorHAnsi" w:hAnsiTheme="majorHAnsi"/>
          <w:b/>
          <w:sz w:val="20"/>
          <w:szCs w:val="20"/>
        </w:rPr>
        <w:t>sekundární demence</w:t>
      </w:r>
    </w:p>
    <w:p w:rsidR="00C4436B" w:rsidRPr="006C230D" w:rsidRDefault="00C4436B" w:rsidP="00C4436B">
      <w:pPr>
        <w:pStyle w:val="Odstavecseseznamem"/>
        <w:numPr>
          <w:ilvl w:val="2"/>
          <w:numId w:val="58"/>
        </w:numPr>
        <w:rPr>
          <w:rFonts w:asciiTheme="majorHAnsi" w:hAnsiTheme="majorHAnsi"/>
          <w:b/>
          <w:sz w:val="20"/>
          <w:szCs w:val="20"/>
          <w:u w:val="single"/>
        </w:rPr>
      </w:pPr>
      <w:r>
        <w:rPr>
          <w:rFonts w:asciiTheme="majorHAnsi" w:hAnsiTheme="majorHAnsi"/>
          <w:sz w:val="20"/>
          <w:szCs w:val="20"/>
        </w:rPr>
        <w:t>nádory (až 50%), traumata mozku a jejich komplikace, infekce (AIDS komplex), otravy, poruchy metabolického zásobení CNS, karence, genetické defekty, demyelinizační choroby, Pagetova nemoc, centrální pontinní myelolýza</w:t>
      </w:r>
    </w:p>
    <w:p w:rsidR="00C4436B" w:rsidRDefault="00C4436B" w:rsidP="00C4436B">
      <w:pPr>
        <w:rPr>
          <w:rFonts w:asciiTheme="majorHAnsi" w:hAnsiTheme="majorHAnsi"/>
          <w:b/>
          <w:sz w:val="20"/>
          <w:szCs w:val="20"/>
          <w:u w:val="single"/>
        </w:rPr>
      </w:pPr>
    </w:p>
    <w:p w:rsidR="00C4436B" w:rsidRDefault="00C4436B" w:rsidP="00C4436B">
      <w:pPr>
        <w:rPr>
          <w:rFonts w:asciiTheme="majorHAnsi" w:hAnsiTheme="majorHAnsi"/>
          <w:b/>
          <w:sz w:val="20"/>
          <w:szCs w:val="20"/>
          <w:u w:val="single"/>
        </w:rPr>
      </w:pPr>
      <w:r>
        <w:rPr>
          <w:rFonts w:asciiTheme="majorHAnsi" w:hAnsiTheme="majorHAnsi"/>
          <w:b/>
          <w:sz w:val="20"/>
          <w:szCs w:val="20"/>
          <w:u w:val="single"/>
        </w:rPr>
        <w:lastRenderedPageBreak/>
        <w:t>ALZHEIMEROVA CHOROBA</w:t>
      </w:r>
    </w:p>
    <w:p w:rsidR="00C4436B" w:rsidRPr="004C0D9C"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nejčastější demence, 50-60% všech demencí</w:t>
      </w:r>
    </w:p>
    <w:p w:rsidR="00C4436B" w:rsidRPr="004A75B2"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forma: s časným nástupem (presenilní) - před 65 lety, vzácná; i raritní verze s časným nástupem</w:t>
      </w:r>
    </w:p>
    <w:p w:rsidR="00C4436B"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patogeneze:</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ukládání β-amyloidu - tvorba extracelulárních plaků; podstatou nedostatečné štěpení patologickými sekretázami β a γ (fyziologicky α)</w:t>
      </w:r>
    </w:p>
    <w:p w:rsidR="00C4436B" w:rsidRPr="00A97F11"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vznik zánětu - poškozování neuronů</w:t>
      </w:r>
    </w:p>
    <w:p w:rsidR="00C4436B" w:rsidRPr="004A75B2"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RF:</w:t>
      </w:r>
      <w:r>
        <w:rPr>
          <w:rFonts w:asciiTheme="majorHAnsi" w:hAnsiTheme="majorHAnsi"/>
          <w:sz w:val="20"/>
          <w:szCs w:val="20"/>
        </w:rPr>
        <w:t xml:space="preserve"> věk, ženské pohlaví, genetika, nízké vzdělání, alkoholismus, hypertenze, poranění hlavy</w:t>
      </w:r>
    </w:p>
    <w:p w:rsidR="00C4436B"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stadia choroby:</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b/>
          <w:sz w:val="20"/>
          <w:szCs w:val="20"/>
        </w:rPr>
        <w:t>mírné</w:t>
      </w:r>
      <w:r>
        <w:rPr>
          <w:rFonts w:asciiTheme="majorHAnsi" w:hAnsiTheme="majorHAnsi"/>
          <w:sz w:val="20"/>
          <w:szCs w:val="20"/>
        </w:rPr>
        <w:t xml:space="preserve"> - MMSE mezi 25-16</w:t>
      </w:r>
    </w:p>
    <w:p w:rsidR="00C4436B" w:rsidRPr="004A75B2"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porucha epizodické a krátkodobé paměti, může být deprese, amnestická afázie</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b/>
          <w:sz w:val="20"/>
          <w:szCs w:val="20"/>
        </w:rPr>
        <w:t>středně pokročilé stadium</w:t>
      </w:r>
      <w:r>
        <w:rPr>
          <w:rFonts w:asciiTheme="majorHAnsi" w:hAnsiTheme="majorHAnsi"/>
          <w:sz w:val="20"/>
          <w:szCs w:val="20"/>
        </w:rPr>
        <w:t xml:space="preserve"> - MMSE 16 - 8</w:t>
      </w:r>
    </w:p>
    <w:p w:rsidR="00C4436B" w:rsidRPr="004A75B2"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plná ztráta orientace, zhoršení soběstačnosti, behaviorální poruchy, bezcílná kutivost, apatie</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b/>
          <w:sz w:val="20"/>
          <w:szCs w:val="20"/>
        </w:rPr>
        <w:t>pokročilé stadium</w:t>
      </w:r>
      <w:r>
        <w:rPr>
          <w:rFonts w:asciiTheme="majorHAnsi" w:hAnsiTheme="majorHAnsi"/>
          <w:sz w:val="20"/>
          <w:szCs w:val="20"/>
        </w:rPr>
        <w:t xml:space="preserve"> - MMSE pod 8</w:t>
      </w:r>
    </w:p>
    <w:p w:rsidR="00C4436B" w:rsidRPr="004A75B2"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plná ztráta soběstačnosti, výrazné omezení komunikace; neefektivní kognitivní medikace!</w:t>
      </w:r>
    </w:p>
    <w:p w:rsidR="00C4436B" w:rsidRPr="009E7A1C"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hlavně temporální lalok, i parietální</w:t>
      </w:r>
    </w:p>
    <w:p w:rsidR="00C4436B" w:rsidRPr="006C230D"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typicky postupná deteriorace kognitivních funkcí</w:t>
      </w:r>
    </w:p>
    <w:p w:rsidR="00C4436B" w:rsidRPr="009E7A1C"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první postižena epizodická paměť; afázie, psychóza</w:t>
      </w:r>
    </w:p>
    <w:p w:rsidR="00C4436B" w:rsidRPr="00A97F11"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tři skupiny příznaků: kognitivní, behaviorální, běžné denní činnosti</w:t>
      </w:r>
    </w:p>
    <w:p w:rsidR="00C4436B" w:rsidRPr="004A75B2"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sz w:val="20"/>
          <w:szCs w:val="20"/>
        </w:rPr>
        <w:t>korová demence - paměť, fatické, praktické a gnostické poruchy</w:t>
      </w:r>
    </w:p>
    <w:p w:rsidR="00C4436B"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diagnóza:</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anamnéza + klinické zhodnocení, screening kognitivních poruch</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vyloučení deprese a ostatních vlivů, vyloučení somatických vlivů (hypoglykémie, horečka, dušnost; vyšetřit biochemii)</w:t>
      </w:r>
    </w:p>
    <w:p w:rsidR="00C4436B" w:rsidRPr="00A82B70"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zhodnocení syndromu - izolovaný kognitivní deficit, mild cognitive impairment (MCI), demence</w:t>
      </w:r>
    </w:p>
    <w:p w:rsidR="00C4436B" w:rsidRPr="00557186"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objektivní hodnocení kognitivních funkcí, CT a MRI mozku</w:t>
      </w:r>
    </w:p>
    <w:p w:rsidR="00C4436B" w:rsidRPr="00A82B70"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CT - atrofie temporálních laloků, rozšíření komor</w:t>
      </w:r>
    </w:p>
    <w:p w:rsidR="00C4436B" w:rsidRPr="00A82B70"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škálování A-B-C - aktivity běžného života, behaviorální změny, kognice</w:t>
      </w:r>
    </w:p>
    <w:p w:rsidR="00C4436B" w:rsidRPr="00A82B70"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biomarkery v likvoru - tau protein, fosforylovaný tau protein, APP, presenilin</w:t>
      </w:r>
    </w:p>
    <w:p w:rsidR="00C4436B" w:rsidRPr="00A82B70"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MRI - pokles objem hippokampu, rozšíření temporálního rohu postranních komor</w:t>
      </w:r>
    </w:p>
    <w:p w:rsidR="00C4436B" w:rsidRPr="004A75B2"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porucha perfuze - SPECT nebo PET</w:t>
      </w:r>
    </w:p>
    <w:p w:rsidR="00C4436B"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pravděpodobná Alzheimerova demence:</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demence prokázána klinickým vyšetřením</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postižení dvou a více kognitivních oblastí</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progresivní zhoršování paměti a ostatních kognitivních funkcí</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nepřítomnost poruch vědomí</w:t>
      </w:r>
    </w:p>
    <w:p w:rsidR="00C4436B" w:rsidRPr="004A75B2"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nástup mezi 40-95 lety, nejčastěji po 65. roce</w:t>
      </w:r>
    </w:p>
    <w:p w:rsidR="00C4436B" w:rsidRPr="00A82B70"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nepřítomnost systémových onemocnění a dalších chorob mozku, které mohou vést k poruše kognitivních funkcí</w:t>
      </w:r>
    </w:p>
    <w:p w:rsidR="00C4436B" w:rsidRDefault="00C4436B" w:rsidP="00C4436B">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terapie:</w:t>
      </w:r>
    </w:p>
    <w:p w:rsidR="00C4436B" w:rsidRPr="00BB5657"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kognitiva = inhibitory centrální ACHE - galantamin, rivastigmin, donepezil</w:t>
      </w:r>
    </w:p>
    <w:p w:rsidR="00C4436B" w:rsidRPr="00BB5657"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nejlépe snášen donepezil</w:t>
      </w:r>
    </w:p>
    <w:p w:rsidR="00C4436B" w:rsidRPr="00A82B70" w:rsidRDefault="00C4436B" w:rsidP="00C4436B">
      <w:pPr>
        <w:pStyle w:val="Odstavecseseznamem"/>
        <w:numPr>
          <w:ilvl w:val="2"/>
          <w:numId w:val="59"/>
        </w:numPr>
        <w:rPr>
          <w:rFonts w:asciiTheme="majorHAnsi" w:hAnsiTheme="majorHAnsi"/>
          <w:b/>
          <w:sz w:val="20"/>
          <w:szCs w:val="20"/>
          <w:u w:val="single"/>
        </w:rPr>
      </w:pPr>
      <w:r>
        <w:rPr>
          <w:rFonts w:asciiTheme="majorHAnsi" w:hAnsiTheme="majorHAnsi"/>
          <w:sz w:val="20"/>
          <w:szCs w:val="20"/>
        </w:rPr>
        <w:t>léčbu nutno zahájit ihned - zpomaluje progresi časných a středních stadií; nutná dlouhodobě</w:t>
      </w:r>
    </w:p>
    <w:p w:rsidR="00C4436B" w:rsidRPr="00BB5657"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memantin - antagonista NMDA receptorů, inhibitor excitotoxicity; u středně pokročilé AD</w:t>
      </w:r>
    </w:p>
    <w:p w:rsidR="00C4436B" w:rsidRPr="00063071" w:rsidRDefault="00C4436B" w:rsidP="00C4436B">
      <w:pPr>
        <w:pStyle w:val="Odstavecseseznamem"/>
        <w:numPr>
          <w:ilvl w:val="1"/>
          <w:numId w:val="59"/>
        </w:numPr>
        <w:rPr>
          <w:rFonts w:asciiTheme="majorHAnsi" w:hAnsiTheme="majorHAnsi"/>
          <w:b/>
          <w:sz w:val="20"/>
          <w:szCs w:val="20"/>
          <w:u w:val="single"/>
        </w:rPr>
      </w:pPr>
      <w:r>
        <w:rPr>
          <w:rFonts w:asciiTheme="majorHAnsi" w:hAnsiTheme="majorHAnsi"/>
          <w:sz w:val="20"/>
          <w:szCs w:val="20"/>
        </w:rPr>
        <w:t>v těžších stadiích symptomaticky atypická neuroleptika - quietapin, tiaprid, olanzapin</w:t>
      </w:r>
    </w:p>
    <w:p w:rsidR="00C4436B" w:rsidRDefault="00C4436B" w:rsidP="00C4436B">
      <w:pPr>
        <w:rPr>
          <w:rFonts w:asciiTheme="majorHAnsi" w:hAnsiTheme="majorHAnsi"/>
          <w:b/>
          <w:sz w:val="20"/>
          <w:szCs w:val="20"/>
          <w:u w:val="single"/>
        </w:rPr>
      </w:pPr>
    </w:p>
    <w:p w:rsidR="00C4436B" w:rsidRDefault="00C4436B" w:rsidP="00C4436B">
      <w:pPr>
        <w:rPr>
          <w:rFonts w:asciiTheme="majorHAnsi" w:hAnsiTheme="majorHAnsi"/>
          <w:b/>
          <w:sz w:val="20"/>
          <w:szCs w:val="20"/>
          <w:u w:val="single"/>
        </w:rPr>
      </w:pPr>
    </w:p>
    <w:p w:rsidR="00C4436B" w:rsidRDefault="00C4436B" w:rsidP="00C4436B">
      <w:pPr>
        <w:rPr>
          <w:rFonts w:asciiTheme="majorHAnsi" w:hAnsiTheme="majorHAnsi"/>
          <w:b/>
          <w:sz w:val="20"/>
          <w:szCs w:val="20"/>
          <w:u w:val="single"/>
        </w:rPr>
      </w:pPr>
      <w:r>
        <w:rPr>
          <w:rFonts w:asciiTheme="majorHAnsi" w:hAnsiTheme="majorHAnsi"/>
          <w:b/>
          <w:sz w:val="20"/>
          <w:szCs w:val="20"/>
          <w:u w:val="single"/>
        </w:rPr>
        <w:lastRenderedPageBreak/>
        <w:t>DEMENCE S LEWYHO TĚLÍSKY</w:t>
      </w:r>
    </w:p>
    <w:p w:rsidR="00C4436B" w:rsidRPr="00A36FE1"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prevalence cca 12-15%, často nesprávně hodnocena jako Alzheimer</w:t>
      </w:r>
    </w:p>
    <w:p w:rsidR="00C4436B" w:rsidRPr="007B1254"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kůra parietální a okcipitální, kmen, BG - kůra + podkoří</w:t>
      </w:r>
    </w:p>
    <w:p w:rsidR="00C4436B" w:rsidRPr="007B1254"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synukleopatie, tvorba Lewyho tělísek dominantně v kortexu</w:t>
      </w:r>
    </w:p>
    <w:p w:rsidR="00C4436B" w:rsidRPr="0083195A"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b/>
          <w:sz w:val="20"/>
          <w:szCs w:val="20"/>
          <w:u w:val="single"/>
        </w:rPr>
        <w:t>patologický nález:</w:t>
      </w:r>
      <w:r>
        <w:rPr>
          <w:rFonts w:asciiTheme="majorHAnsi" w:hAnsiTheme="majorHAnsi"/>
          <w:sz w:val="20"/>
          <w:szCs w:val="20"/>
        </w:rPr>
        <w:t xml:space="preserve"> β-amyloid, neurofibrilární klubka</w:t>
      </w:r>
    </w:p>
    <w:p w:rsidR="00C4436B" w:rsidRPr="00063E27"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postižení cholinergního a dopaminergního systému (jako u AN)</w:t>
      </w:r>
    </w:p>
    <w:p w:rsidR="00C4436B"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b/>
          <w:sz w:val="20"/>
          <w:szCs w:val="20"/>
          <w:u w:val="single"/>
        </w:rPr>
        <w:t>klinika:</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chronicko-progresivní průběh</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krátkodobé fluktuace kognice, pozornosti, vědomí</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hypertonicko-hypokinetický extrapyramidový syndrom</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zrakové halucinace</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paranoidní projevy</w:t>
      </w:r>
    </w:p>
    <w:p w:rsidR="00C4436B" w:rsidRPr="00063E27"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výrazně negativní vliv neuroleptik na stav pacienta</w:t>
      </w:r>
    </w:p>
    <w:p w:rsidR="00C4436B" w:rsidRPr="007B1254"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často deliria</w:t>
      </w:r>
    </w:p>
    <w:p w:rsidR="00C4436B" w:rsidRPr="00063071" w:rsidRDefault="00C4436B" w:rsidP="00C4436B">
      <w:pPr>
        <w:pStyle w:val="Odstavecseseznamem"/>
        <w:numPr>
          <w:ilvl w:val="1"/>
          <w:numId w:val="60"/>
        </w:numPr>
        <w:rPr>
          <w:rFonts w:asciiTheme="majorHAnsi" w:hAnsiTheme="majorHAnsi"/>
          <w:b/>
          <w:sz w:val="20"/>
          <w:szCs w:val="20"/>
          <w:u w:val="single"/>
        </w:rPr>
      </w:pPr>
      <w:r>
        <w:rPr>
          <w:rFonts w:asciiTheme="majorHAnsi" w:hAnsiTheme="majorHAnsi"/>
          <w:sz w:val="20"/>
          <w:szCs w:val="20"/>
        </w:rPr>
        <w:t>často pády, deprese, vazovagální synkopy</w:t>
      </w:r>
    </w:p>
    <w:p w:rsidR="00C4436B" w:rsidRPr="00063E27"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postupný nebo náhlý nástup, jako delirium</w:t>
      </w:r>
    </w:p>
    <w:p w:rsidR="00C4436B" w:rsidRPr="0083195A"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kratší průběh než AD</w:t>
      </w:r>
    </w:p>
    <w:p w:rsidR="00C4436B" w:rsidRPr="00A07729"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inhibitory ACHE; antipsychotika pouze v nezbytně nutných případech (nízké dávky)</w:t>
      </w:r>
    </w:p>
    <w:p w:rsidR="00C4436B" w:rsidRPr="00063071" w:rsidRDefault="00C4436B" w:rsidP="00C4436B">
      <w:pPr>
        <w:pStyle w:val="Odstavecseseznamem"/>
        <w:numPr>
          <w:ilvl w:val="0"/>
          <w:numId w:val="60"/>
        </w:numPr>
        <w:rPr>
          <w:rFonts w:asciiTheme="majorHAnsi" w:hAnsiTheme="majorHAnsi"/>
          <w:b/>
          <w:sz w:val="20"/>
          <w:szCs w:val="20"/>
          <w:u w:val="single"/>
        </w:rPr>
      </w:pPr>
      <w:r>
        <w:rPr>
          <w:rFonts w:asciiTheme="majorHAnsi" w:hAnsiTheme="majorHAnsi"/>
          <w:sz w:val="20"/>
          <w:szCs w:val="20"/>
        </w:rPr>
        <w:t>dif. dg: Parkinsonismus - nejdřív extrapyramidové projevy, až potom demence</w:t>
      </w:r>
    </w:p>
    <w:p w:rsidR="00C4436B" w:rsidRDefault="00C4436B" w:rsidP="00C4436B">
      <w:pPr>
        <w:rPr>
          <w:rFonts w:asciiTheme="majorHAnsi" w:hAnsiTheme="majorHAnsi"/>
          <w:b/>
          <w:sz w:val="20"/>
          <w:szCs w:val="20"/>
          <w:u w:val="single"/>
        </w:rPr>
      </w:pPr>
    </w:p>
    <w:p w:rsidR="00C4436B" w:rsidRDefault="00C4436B" w:rsidP="00C4436B">
      <w:pPr>
        <w:rPr>
          <w:rFonts w:asciiTheme="majorHAnsi" w:hAnsiTheme="majorHAnsi"/>
          <w:b/>
          <w:sz w:val="20"/>
          <w:szCs w:val="20"/>
          <w:u w:val="single"/>
        </w:rPr>
      </w:pPr>
      <w:r>
        <w:rPr>
          <w:rFonts w:asciiTheme="majorHAnsi" w:hAnsiTheme="majorHAnsi"/>
          <w:b/>
          <w:sz w:val="20"/>
          <w:szCs w:val="20"/>
          <w:u w:val="single"/>
        </w:rPr>
        <w:t>FRONTOTEMPORÁLNÍ DEMENCE (PICK)</w:t>
      </w:r>
    </w:p>
    <w:p w:rsidR="00C4436B" w:rsidRPr="006031B1" w:rsidRDefault="00C4436B" w:rsidP="00C4436B">
      <w:pPr>
        <w:pStyle w:val="Odstavecseseznamem"/>
        <w:numPr>
          <w:ilvl w:val="0"/>
          <w:numId w:val="61"/>
        </w:numPr>
        <w:rPr>
          <w:rFonts w:asciiTheme="majorHAnsi" w:hAnsiTheme="majorHAnsi"/>
          <w:b/>
          <w:sz w:val="20"/>
          <w:szCs w:val="20"/>
          <w:u w:val="single"/>
        </w:rPr>
      </w:pPr>
      <w:r>
        <w:rPr>
          <w:rFonts w:asciiTheme="majorHAnsi" w:hAnsiTheme="majorHAnsi"/>
          <w:sz w:val="20"/>
          <w:szCs w:val="20"/>
        </w:rPr>
        <w:t>frontální lalok</w:t>
      </w:r>
    </w:p>
    <w:p w:rsidR="00C4436B" w:rsidRPr="006031B1" w:rsidRDefault="00C4436B" w:rsidP="00C4436B">
      <w:pPr>
        <w:pStyle w:val="Odstavecseseznamem"/>
        <w:numPr>
          <w:ilvl w:val="0"/>
          <w:numId w:val="61"/>
        </w:numPr>
        <w:rPr>
          <w:rFonts w:asciiTheme="majorHAnsi" w:hAnsiTheme="majorHAnsi"/>
          <w:b/>
          <w:sz w:val="20"/>
          <w:szCs w:val="20"/>
          <w:u w:val="single"/>
        </w:rPr>
      </w:pPr>
      <w:r>
        <w:rPr>
          <w:rFonts w:asciiTheme="majorHAnsi" w:hAnsiTheme="majorHAnsi"/>
          <w:sz w:val="20"/>
          <w:szCs w:val="20"/>
        </w:rPr>
        <w:t>vzácné demence</w:t>
      </w:r>
    </w:p>
    <w:p w:rsidR="00C4436B" w:rsidRPr="006031B1" w:rsidRDefault="00C4436B" w:rsidP="00C4436B">
      <w:pPr>
        <w:pStyle w:val="Odstavecseseznamem"/>
        <w:numPr>
          <w:ilvl w:val="0"/>
          <w:numId w:val="61"/>
        </w:numPr>
        <w:rPr>
          <w:rFonts w:asciiTheme="majorHAnsi" w:hAnsiTheme="majorHAnsi"/>
          <w:b/>
          <w:sz w:val="20"/>
          <w:szCs w:val="20"/>
          <w:u w:val="single"/>
        </w:rPr>
      </w:pPr>
      <w:r>
        <w:rPr>
          <w:rFonts w:asciiTheme="majorHAnsi" w:hAnsiTheme="majorHAnsi"/>
          <w:sz w:val="20"/>
          <w:szCs w:val="20"/>
        </w:rPr>
        <w:t>plíživý nástup kolem 50-60 let, pozvolná progrese</w:t>
      </w:r>
    </w:p>
    <w:p w:rsidR="00C4436B" w:rsidRPr="006031B1" w:rsidRDefault="00C4436B" w:rsidP="00C4436B">
      <w:pPr>
        <w:pStyle w:val="Odstavecseseznamem"/>
        <w:numPr>
          <w:ilvl w:val="0"/>
          <w:numId w:val="61"/>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změny osobnosti, sociální a emoční kontroly, afázie, mutismus, amimie, stereotypie, apatie</w:t>
      </w:r>
    </w:p>
    <w:p w:rsidR="00C4436B" w:rsidRPr="006031B1" w:rsidRDefault="00C4436B" w:rsidP="00C4436B">
      <w:pPr>
        <w:pStyle w:val="Odstavecseseznamem"/>
        <w:numPr>
          <w:ilvl w:val="1"/>
          <w:numId w:val="61"/>
        </w:numPr>
        <w:rPr>
          <w:rFonts w:asciiTheme="majorHAnsi" w:hAnsiTheme="majorHAnsi"/>
          <w:b/>
          <w:sz w:val="20"/>
          <w:szCs w:val="20"/>
          <w:u w:val="single"/>
        </w:rPr>
      </w:pPr>
      <w:r>
        <w:rPr>
          <w:rFonts w:asciiTheme="majorHAnsi" w:hAnsiTheme="majorHAnsi"/>
          <w:sz w:val="20"/>
          <w:szCs w:val="20"/>
        </w:rPr>
        <w:t>podání kognitiv má deliriogenní vliv</w:t>
      </w:r>
    </w:p>
    <w:p w:rsidR="00C4436B" w:rsidRPr="006031B1" w:rsidRDefault="00C4436B" w:rsidP="00C4436B">
      <w:pPr>
        <w:pStyle w:val="Odstavecseseznamem"/>
        <w:numPr>
          <w:ilvl w:val="1"/>
          <w:numId w:val="61"/>
        </w:numPr>
        <w:rPr>
          <w:rFonts w:asciiTheme="majorHAnsi" w:hAnsiTheme="majorHAnsi"/>
          <w:b/>
          <w:sz w:val="20"/>
          <w:szCs w:val="20"/>
          <w:u w:val="single"/>
        </w:rPr>
      </w:pPr>
      <w:r>
        <w:rPr>
          <w:rFonts w:asciiTheme="majorHAnsi" w:hAnsiTheme="majorHAnsi"/>
          <w:sz w:val="20"/>
          <w:szCs w:val="20"/>
        </w:rPr>
        <w:t>nonfluentní afázie, echopraxie, echolalie, deliberace obživného a sexuálního pudu, puerilismus (dětské chování, vkládání předmětů do úst), emoční inkontinence, ztráta abstraktního myšlení, neschopnost úsudku, exekutivní problémy</w:t>
      </w:r>
    </w:p>
    <w:p w:rsidR="00C4436B" w:rsidRPr="00B3226A" w:rsidRDefault="00C4436B" w:rsidP="00C4436B">
      <w:pPr>
        <w:pStyle w:val="Odstavecseseznamem"/>
        <w:numPr>
          <w:ilvl w:val="1"/>
          <w:numId w:val="61"/>
        </w:numPr>
        <w:rPr>
          <w:rFonts w:asciiTheme="majorHAnsi" w:hAnsiTheme="majorHAnsi"/>
          <w:b/>
          <w:sz w:val="20"/>
          <w:szCs w:val="20"/>
          <w:u w:val="single"/>
        </w:rPr>
      </w:pPr>
      <w:r>
        <w:rPr>
          <w:rFonts w:asciiTheme="majorHAnsi" w:hAnsiTheme="majorHAnsi"/>
          <w:sz w:val="20"/>
          <w:szCs w:val="20"/>
        </w:rPr>
        <w:t>poruchy pozornosti a paměti</w:t>
      </w:r>
    </w:p>
    <w:p w:rsidR="00C4436B" w:rsidRPr="006031B1" w:rsidRDefault="00C4436B" w:rsidP="00C4436B">
      <w:pPr>
        <w:pStyle w:val="Odstavecseseznamem"/>
        <w:numPr>
          <w:ilvl w:val="1"/>
          <w:numId w:val="61"/>
        </w:numPr>
        <w:rPr>
          <w:rFonts w:asciiTheme="majorHAnsi" w:hAnsiTheme="majorHAnsi"/>
          <w:b/>
          <w:sz w:val="20"/>
          <w:szCs w:val="20"/>
          <w:u w:val="single"/>
        </w:rPr>
      </w:pPr>
      <w:r>
        <w:rPr>
          <w:rFonts w:asciiTheme="majorHAnsi" w:hAnsiTheme="majorHAnsi"/>
          <w:sz w:val="20"/>
          <w:szCs w:val="20"/>
        </w:rPr>
        <w:t>temporální forma - dominuje primární progresivní afázie</w:t>
      </w:r>
    </w:p>
    <w:p w:rsidR="00C4436B" w:rsidRPr="00B3226A" w:rsidRDefault="00C4436B" w:rsidP="00C4436B">
      <w:pPr>
        <w:pStyle w:val="Odstavecseseznamem"/>
        <w:numPr>
          <w:ilvl w:val="0"/>
          <w:numId w:val="61"/>
        </w:numPr>
        <w:rPr>
          <w:rFonts w:asciiTheme="majorHAnsi" w:hAnsiTheme="majorHAnsi"/>
          <w:b/>
          <w:sz w:val="20"/>
          <w:szCs w:val="20"/>
          <w:u w:val="single"/>
        </w:rPr>
      </w:pPr>
      <w:r w:rsidRPr="0082640B">
        <w:rPr>
          <w:rFonts w:asciiTheme="majorHAnsi" w:hAnsiTheme="majorHAnsi"/>
          <w:b/>
          <w:sz w:val="20"/>
          <w:szCs w:val="20"/>
          <w:u w:val="single"/>
        </w:rPr>
        <w:t xml:space="preserve">tauopatie </w:t>
      </w:r>
      <w:r>
        <w:rPr>
          <w:rFonts w:asciiTheme="majorHAnsi" w:hAnsiTheme="majorHAnsi"/>
          <w:b/>
          <w:sz w:val="20"/>
          <w:szCs w:val="20"/>
          <w:u w:val="single"/>
        </w:rPr>
        <w:t xml:space="preserve">- </w:t>
      </w:r>
      <w:r w:rsidRPr="0082640B">
        <w:rPr>
          <w:rFonts w:asciiTheme="majorHAnsi" w:hAnsiTheme="majorHAnsi"/>
          <w:b/>
          <w:sz w:val="20"/>
          <w:szCs w:val="20"/>
          <w:u w:val="single"/>
        </w:rPr>
        <w:t>skupina nemocí:</w:t>
      </w:r>
      <w:r w:rsidRPr="0082640B">
        <w:rPr>
          <w:rFonts w:asciiTheme="majorHAnsi" w:hAnsiTheme="majorHAnsi"/>
          <w:sz w:val="20"/>
          <w:szCs w:val="20"/>
        </w:rPr>
        <w:t xml:space="preserve"> Pickova choroba, multiple system atrophy, kortikobazální degenerace, progresivní supranukleární obrna</w:t>
      </w:r>
    </w:p>
    <w:p w:rsidR="00C4436B" w:rsidRPr="0082640B" w:rsidRDefault="00C4436B" w:rsidP="00C4436B">
      <w:pPr>
        <w:pStyle w:val="Odstavecseseznamem"/>
        <w:numPr>
          <w:ilvl w:val="1"/>
          <w:numId w:val="61"/>
        </w:numPr>
        <w:rPr>
          <w:rFonts w:asciiTheme="majorHAnsi" w:hAnsiTheme="majorHAnsi"/>
          <w:b/>
          <w:sz w:val="20"/>
          <w:szCs w:val="20"/>
          <w:u w:val="single"/>
        </w:rPr>
      </w:pPr>
      <w:r>
        <w:rPr>
          <w:rFonts w:asciiTheme="majorHAnsi" w:hAnsiTheme="majorHAnsi"/>
          <w:sz w:val="20"/>
          <w:szCs w:val="20"/>
        </w:rPr>
        <w:t>degenerace tau proteinu, u hereditárních forem prokazatelná mutace</w:t>
      </w:r>
    </w:p>
    <w:p w:rsidR="00C4436B" w:rsidRDefault="00C4436B" w:rsidP="00C4436B">
      <w:pPr>
        <w:rPr>
          <w:rFonts w:asciiTheme="majorHAnsi" w:hAnsiTheme="majorHAnsi"/>
          <w:b/>
          <w:sz w:val="20"/>
          <w:szCs w:val="20"/>
          <w:u w:val="single"/>
        </w:rPr>
      </w:pPr>
    </w:p>
    <w:p w:rsidR="00C4436B" w:rsidRDefault="00C4436B" w:rsidP="00C4436B">
      <w:pPr>
        <w:rPr>
          <w:rFonts w:asciiTheme="majorHAnsi" w:hAnsiTheme="majorHAnsi"/>
          <w:b/>
          <w:sz w:val="20"/>
          <w:szCs w:val="20"/>
          <w:u w:val="single"/>
        </w:rPr>
      </w:pPr>
      <w:r>
        <w:rPr>
          <w:rFonts w:asciiTheme="majorHAnsi" w:hAnsiTheme="majorHAnsi"/>
          <w:b/>
          <w:sz w:val="20"/>
          <w:szCs w:val="20"/>
          <w:u w:val="single"/>
        </w:rPr>
        <w:t>VASKULÁRNÍ DEMENCE</w:t>
      </w:r>
    </w:p>
    <w:p w:rsidR="00C4436B" w:rsidRPr="00063071"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sz w:val="20"/>
          <w:szCs w:val="20"/>
        </w:rPr>
        <w:t>kůra frontální, temporální, parietální, okcipitální</w:t>
      </w:r>
    </w:p>
    <w:p w:rsidR="00C4436B" w:rsidRPr="00414F85"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sz w:val="20"/>
          <w:szCs w:val="20"/>
        </w:rPr>
        <w:t>vícečetné defekty, často exekutivní dysfunkce</w:t>
      </w:r>
    </w:p>
    <w:p w:rsidR="00C4436B" w:rsidRPr="001D73BE"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sz w:val="20"/>
          <w:szCs w:val="20"/>
        </w:rPr>
        <w:t>prokázané cerebrovaskulární onemocnění s kognitivním deficitem s časovou sousledností</w:t>
      </w:r>
    </w:p>
    <w:p w:rsidR="00C4436B" w:rsidRPr="00EC13BE"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sz w:val="20"/>
          <w:szCs w:val="20"/>
        </w:rPr>
        <w:t>druhá nejčastější příčina demence</w:t>
      </w:r>
    </w:p>
    <w:p w:rsidR="00C4436B" w:rsidRPr="00B12C20"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pády a poruchy chůze, inkontinence moči, pseudobulbární syndrom, změny osobnosti, fokální neurologický nález</w:t>
      </w:r>
    </w:p>
    <w:p w:rsidR="00C4436B" w:rsidRPr="00B12C20"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b/>
          <w:sz w:val="20"/>
          <w:szCs w:val="20"/>
        </w:rPr>
        <w:t>frontální lalok</w:t>
      </w:r>
      <w:r>
        <w:rPr>
          <w:rFonts w:asciiTheme="majorHAnsi" w:hAnsiTheme="majorHAnsi"/>
          <w:sz w:val="20"/>
          <w:szCs w:val="20"/>
        </w:rPr>
        <w:t xml:space="preserve"> - plynulost řeči, exekutivní dysfunkce, změny osobnosti, emoční kontroly, bezprostřední paměti a výbavnosti</w:t>
      </w:r>
    </w:p>
    <w:p w:rsidR="00C4436B" w:rsidRPr="00B12C20"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b/>
          <w:sz w:val="20"/>
          <w:szCs w:val="20"/>
        </w:rPr>
        <w:t>temporální a parietální lalok</w:t>
      </w:r>
      <w:r>
        <w:rPr>
          <w:rFonts w:asciiTheme="majorHAnsi" w:hAnsiTheme="majorHAnsi"/>
          <w:sz w:val="20"/>
          <w:szCs w:val="20"/>
        </w:rPr>
        <w:t xml:space="preserve"> - porucha paměti, změna učení a vštípivosti, fatické poruchy, změny prostorového vnímání, neglect syndrom</w:t>
      </w:r>
    </w:p>
    <w:p w:rsidR="00C4436B" w:rsidRPr="00D82D74"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b/>
          <w:sz w:val="20"/>
          <w:szCs w:val="20"/>
        </w:rPr>
        <w:t>okcipitální lalok</w:t>
      </w:r>
      <w:r>
        <w:rPr>
          <w:rFonts w:asciiTheme="majorHAnsi" w:hAnsiTheme="majorHAnsi"/>
          <w:sz w:val="20"/>
          <w:szCs w:val="20"/>
        </w:rPr>
        <w:t xml:space="preserve"> - zrakové agnosie, vizuokonstrukční schopnosti</w:t>
      </w:r>
    </w:p>
    <w:p w:rsidR="00C4436B" w:rsidRPr="00D82D74"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sz w:val="20"/>
          <w:szCs w:val="20"/>
        </w:rPr>
        <w:t xml:space="preserve">nález nehomogenní - multiinfarktové postižení, strategicky uložený infarkt, vícečetné infarkty teritoriálních cév, hypoxie s hypoperfuzí; nejčastěji kombinace </w:t>
      </w:r>
    </w:p>
    <w:p w:rsidR="00C4436B" w:rsidRPr="00AD0C9C"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b/>
          <w:sz w:val="20"/>
          <w:szCs w:val="20"/>
        </w:rPr>
        <w:t>Biswangerova nemoc</w:t>
      </w:r>
      <w:r>
        <w:rPr>
          <w:rFonts w:asciiTheme="majorHAnsi" w:hAnsiTheme="majorHAnsi"/>
          <w:sz w:val="20"/>
          <w:szCs w:val="20"/>
        </w:rPr>
        <w:t xml:space="preserve"> - subkortikální leukoencefalopatie, fibrinoidní nekróza středních cév</w:t>
      </w:r>
    </w:p>
    <w:p w:rsidR="00AD0C9C" w:rsidRPr="00DB528C" w:rsidRDefault="00AD0C9C" w:rsidP="00AD0C9C">
      <w:pPr>
        <w:pStyle w:val="Odstavecseseznamem"/>
        <w:ind w:left="1080" w:firstLine="0"/>
        <w:rPr>
          <w:rFonts w:asciiTheme="majorHAnsi" w:hAnsiTheme="majorHAnsi"/>
          <w:b/>
          <w:sz w:val="20"/>
          <w:szCs w:val="20"/>
          <w:u w:val="single"/>
        </w:rPr>
      </w:pPr>
    </w:p>
    <w:p w:rsidR="00C4436B"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b/>
          <w:sz w:val="20"/>
          <w:szCs w:val="20"/>
          <w:u w:val="single"/>
        </w:rPr>
        <w:lastRenderedPageBreak/>
        <w:t>diagnóza:</w:t>
      </w:r>
    </w:p>
    <w:p w:rsidR="00C4436B" w:rsidRPr="00DB528C"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sz w:val="20"/>
          <w:szCs w:val="20"/>
        </w:rPr>
        <w:t>Hachinskiho ischemický skór nad 6</w:t>
      </w:r>
    </w:p>
    <w:p w:rsidR="00C4436B" w:rsidRPr="00DB528C"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sz w:val="20"/>
          <w:szCs w:val="20"/>
        </w:rPr>
        <w:t>často ložiskové neurologické nálezy</w:t>
      </w:r>
    </w:p>
    <w:p w:rsidR="00C4436B" w:rsidRPr="007F6B62"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sz w:val="20"/>
          <w:szCs w:val="20"/>
        </w:rPr>
        <w:t>akcentace poruchy symbolických funkcí podle postiženého ložiska</w:t>
      </w:r>
    </w:p>
    <w:p w:rsidR="00C4436B" w:rsidRDefault="00C4436B" w:rsidP="00C4436B">
      <w:pPr>
        <w:pStyle w:val="Odstavecseseznamem"/>
        <w:numPr>
          <w:ilvl w:val="0"/>
          <w:numId w:val="62"/>
        </w:numPr>
        <w:rPr>
          <w:rFonts w:asciiTheme="majorHAnsi" w:hAnsiTheme="majorHAnsi"/>
          <w:b/>
          <w:sz w:val="20"/>
          <w:szCs w:val="20"/>
          <w:u w:val="single"/>
        </w:rPr>
      </w:pPr>
      <w:r>
        <w:rPr>
          <w:rFonts w:asciiTheme="majorHAnsi" w:hAnsiTheme="majorHAnsi"/>
          <w:b/>
          <w:sz w:val="20"/>
          <w:szCs w:val="20"/>
          <w:u w:val="single"/>
        </w:rPr>
        <w:t>terapie:</w:t>
      </w:r>
    </w:p>
    <w:p w:rsidR="00C4436B" w:rsidRPr="007F6B62"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sz w:val="20"/>
          <w:szCs w:val="20"/>
        </w:rPr>
        <w:t>nutno zahájit časnou rehabilitaci</w:t>
      </w:r>
    </w:p>
    <w:p w:rsidR="00C4436B" w:rsidRPr="00063071" w:rsidRDefault="00C4436B" w:rsidP="00C4436B">
      <w:pPr>
        <w:pStyle w:val="Odstavecseseznamem"/>
        <w:numPr>
          <w:ilvl w:val="1"/>
          <w:numId w:val="62"/>
        </w:numPr>
        <w:rPr>
          <w:rFonts w:asciiTheme="majorHAnsi" w:hAnsiTheme="majorHAnsi"/>
          <w:b/>
          <w:sz w:val="20"/>
          <w:szCs w:val="20"/>
          <w:u w:val="single"/>
        </w:rPr>
      </w:pPr>
      <w:r>
        <w:rPr>
          <w:rFonts w:asciiTheme="majorHAnsi" w:hAnsiTheme="majorHAnsi"/>
          <w:sz w:val="20"/>
          <w:szCs w:val="20"/>
        </w:rPr>
        <w:t>dobrý efekt inhibitorů ACHE</w:t>
      </w:r>
    </w:p>
    <w:p w:rsidR="00205A9E" w:rsidRDefault="00205A9E" w:rsidP="00CE1B77">
      <w:pPr>
        <w:pStyle w:val="Odstavecseseznamem"/>
        <w:ind w:left="360" w:firstLine="0"/>
        <w:rPr>
          <w:rFonts w:asciiTheme="majorHAnsi" w:hAnsiTheme="majorHAnsi"/>
          <w:b/>
          <w:sz w:val="24"/>
          <w:szCs w:val="24"/>
          <w:u w:val="single"/>
        </w:rPr>
      </w:pPr>
    </w:p>
    <w:p w:rsidR="00AD0C9C" w:rsidRDefault="00AD0C9C" w:rsidP="00CE1B77">
      <w:pPr>
        <w:pStyle w:val="Odstavecseseznamem"/>
        <w:ind w:left="360" w:firstLine="0"/>
        <w:rPr>
          <w:rFonts w:asciiTheme="majorHAnsi" w:hAnsiTheme="majorHAnsi"/>
          <w:b/>
          <w:sz w:val="24"/>
          <w:szCs w:val="24"/>
          <w:u w:val="single"/>
        </w:rPr>
      </w:pPr>
    </w:p>
    <w:p w:rsidR="00AD0C9C" w:rsidRDefault="00AD0C9C" w:rsidP="00CE1B77">
      <w:pPr>
        <w:pStyle w:val="Odstavecseseznamem"/>
        <w:ind w:left="360" w:firstLine="0"/>
        <w:rPr>
          <w:rFonts w:asciiTheme="majorHAnsi" w:hAnsiTheme="majorHAnsi"/>
          <w:b/>
          <w:sz w:val="24"/>
          <w:szCs w:val="24"/>
          <w:u w:val="single"/>
        </w:rPr>
      </w:pPr>
    </w:p>
    <w:p w:rsidR="006120B0" w:rsidRDefault="006120B0" w:rsidP="006120B0">
      <w:pPr>
        <w:rPr>
          <w:rFonts w:asciiTheme="majorHAnsi" w:hAnsiTheme="majorHAnsi"/>
          <w:b/>
          <w:sz w:val="24"/>
          <w:szCs w:val="24"/>
          <w:u w:val="single"/>
        </w:rPr>
      </w:pPr>
      <w:r>
        <w:rPr>
          <w:rFonts w:asciiTheme="majorHAnsi" w:hAnsiTheme="majorHAnsi"/>
          <w:b/>
          <w:sz w:val="24"/>
          <w:szCs w:val="24"/>
          <w:u w:val="single"/>
        </w:rPr>
        <w:t>16. KOŘENOVÉ SYNDROMY, PLEXOPATIE, MONONEUROPATIE A ÚŽINOVÉ SYNDROMY</w:t>
      </w:r>
    </w:p>
    <w:p w:rsidR="006120B0" w:rsidRDefault="006120B0" w:rsidP="006120B0">
      <w:pPr>
        <w:rPr>
          <w:rFonts w:asciiTheme="majorHAnsi" w:hAnsiTheme="majorHAnsi"/>
          <w:b/>
          <w:sz w:val="24"/>
          <w:szCs w:val="24"/>
          <w:u w:val="single"/>
        </w:rPr>
      </w:pPr>
    </w:p>
    <w:p w:rsidR="006120B0" w:rsidRDefault="006120B0" w:rsidP="006120B0">
      <w:pPr>
        <w:rPr>
          <w:rFonts w:asciiTheme="majorHAnsi" w:hAnsiTheme="majorHAnsi"/>
          <w:b/>
          <w:sz w:val="20"/>
          <w:szCs w:val="20"/>
          <w:u w:val="single"/>
        </w:rPr>
      </w:pPr>
      <w:r>
        <w:rPr>
          <w:rFonts w:asciiTheme="majorHAnsi" w:hAnsiTheme="majorHAnsi"/>
          <w:b/>
          <w:sz w:val="20"/>
          <w:szCs w:val="20"/>
          <w:u w:val="single"/>
        </w:rPr>
        <w:t>KOŘENOVÉ SYNDROMY</w:t>
      </w:r>
    </w:p>
    <w:p w:rsidR="006120B0" w:rsidRPr="00786CEA" w:rsidRDefault="006120B0" w:rsidP="006120B0">
      <w:pPr>
        <w:pStyle w:val="Odstavecseseznamem"/>
        <w:numPr>
          <w:ilvl w:val="0"/>
          <w:numId w:val="63"/>
        </w:numPr>
        <w:rPr>
          <w:rFonts w:asciiTheme="majorHAnsi" w:hAnsiTheme="majorHAnsi"/>
          <w:b/>
          <w:sz w:val="20"/>
          <w:szCs w:val="20"/>
          <w:u w:val="single"/>
        </w:rPr>
      </w:pPr>
      <w:r w:rsidRPr="00786CEA">
        <w:rPr>
          <w:rFonts w:asciiTheme="majorHAnsi" w:hAnsiTheme="majorHAnsi"/>
          <w:sz w:val="20"/>
          <w:szCs w:val="20"/>
        </w:rPr>
        <w:t xml:space="preserve">C1/C2 </w:t>
      </w:r>
      <w:r>
        <w:rPr>
          <w:rFonts w:asciiTheme="majorHAnsi" w:hAnsiTheme="majorHAnsi"/>
          <w:sz w:val="20"/>
          <w:szCs w:val="20"/>
        </w:rPr>
        <w:t>- bolest subokcipitálně</w:t>
      </w:r>
    </w:p>
    <w:p w:rsidR="006120B0" w:rsidRPr="00786CEA"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C3, C4 - trapéz, AO skloubení</w:t>
      </w:r>
    </w:p>
    <w:p w:rsidR="006120B0" w:rsidRPr="00786CEA"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C5 - rameno, deltoideus, biceps, rotátory</w:t>
      </w:r>
    </w:p>
    <w:p w:rsidR="006120B0" w:rsidRPr="00730F87"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C6 - palec + ukazovák, flexe lokte, extenze zápěstí</w:t>
      </w:r>
    </w:p>
    <w:p w:rsidR="006120B0" w:rsidRPr="00786CEA"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bicipitový reflex oslabený</w:t>
      </w:r>
    </w:p>
    <w:p w:rsidR="006120B0" w:rsidRPr="00730F87"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C7 - prostředník a prsteník, triceps</w:t>
      </w:r>
    </w:p>
    <w:p w:rsidR="006120B0" w:rsidRPr="00786CEA"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tricipitový reflex oslabený</w:t>
      </w:r>
    </w:p>
    <w:p w:rsidR="006120B0" w:rsidRPr="00786CEA"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C8 - prsteník+malík, flexor prstů, mm. interossei</w:t>
      </w:r>
    </w:p>
    <w:p w:rsidR="006120B0" w:rsidRPr="00216C42"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Th1 - mm. interossei, Hornerův syndrom; u Pancoastova tumoru</w:t>
      </w:r>
    </w:p>
    <w:p w:rsidR="006120B0" w:rsidRPr="00216C42"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L1, L2, L3 - stehno zepředu distálně od inguiny; m. iliopsoas, kremasterový reflex</w:t>
      </w:r>
    </w:p>
    <w:p w:rsidR="006120B0" w:rsidRPr="00216C42"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L4 - stehno zepředu, bérec zevnitř</w:t>
      </w:r>
    </w:p>
    <w:p w:rsidR="006120B0" w:rsidRPr="00216C42"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atrofie m. tibialis anterior a kvadricepsu</w:t>
      </w:r>
    </w:p>
    <w:p w:rsidR="006120B0" w:rsidRPr="00216C42"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oslabený patellární reflex</w:t>
      </w:r>
    </w:p>
    <w:p w:rsidR="006120B0" w:rsidRPr="00216C42"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L5 - zevní plocha nohy, dorsum nohy a palce, reflexy normální</w:t>
      </w:r>
    </w:p>
    <w:p w:rsidR="006120B0" w:rsidRPr="00216C42"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nemůže chodit po patách</w:t>
      </w:r>
    </w:p>
    <w:p w:rsidR="006120B0" w:rsidRPr="00216C42" w:rsidRDefault="006120B0" w:rsidP="006120B0">
      <w:pPr>
        <w:pStyle w:val="Odstavecseseznamem"/>
        <w:numPr>
          <w:ilvl w:val="0"/>
          <w:numId w:val="63"/>
        </w:numPr>
        <w:rPr>
          <w:rFonts w:asciiTheme="majorHAnsi" w:hAnsiTheme="majorHAnsi"/>
          <w:b/>
          <w:sz w:val="20"/>
          <w:szCs w:val="20"/>
          <w:u w:val="single"/>
        </w:rPr>
      </w:pPr>
      <w:r>
        <w:rPr>
          <w:rFonts w:asciiTheme="majorHAnsi" w:hAnsiTheme="majorHAnsi"/>
          <w:sz w:val="20"/>
          <w:szCs w:val="20"/>
        </w:rPr>
        <w:t>S1 -hýždě, stehno zezadu, lýtko zezadu, malík</w:t>
      </w:r>
    </w:p>
    <w:p w:rsidR="006120B0" w:rsidRPr="00216C42"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hypotonie m. gluteus maximus</w:t>
      </w:r>
    </w:p>
    <w:p w:rsidR="006120B0" w:rsidRPr="00216C42"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snížení reflexů L5-S2</w:t>
      </w:r>
    </w:p>
    <w:p w:rsidR="006120B0" w:rsidRPr="00632EA8" w:rsidRDefault="006120B0" w:rsidP="006120B0">
      <w:pPr>
        <w:pStyle w:val="Odstavecseseznamem"/>
        <w:numPr>
          <w:ilvl w:val="1"/>
          <w:numId w:val="63"/>
        </w:numPr>
        <w:rPr>
          <w:rFonts w:asciiTheme="majorHAnsi" w:hAnsiTheme="majorHAnsi"/>
          <w:b/>
          <w:sz w:val="20"/>
          <w:szCs w:val="20"/>
          <w:u w:val="single"/>
        </w:rPr>
      </w:pPr>
      <w:r>
        <w:rPr>
          <w:rFonts w:asciiTheme="majorHAnsi" w:hAnsiTheme="majorHAnsi"/>
          <w:sz w:val="20"/>
          <w:szCs w:val="20"/>
        </w:rPr>
        <w:t>nemůže chodit po špičce</w:t>
      </w:r>
    </w:p>
    <w:p w:rsidR="006120B0" w:rsidRDefault="006120B0" w:rsidP="006120B0">
      <w:pPr>
        <w:rPr>
          <w:rFonts w:asciiTheme="majorHAnsi" w:hAnsiTheme="majorHAnsi"/>
          <w:b/>
          <w:sz w:val="20"/>
          <w:szCs w:val="20"/>
          <w:u w:val="single"/>
        </w:rPr>
      </w:pPr>
    </w:p>
    <w:p w:rsidR="006120B0" w:rsidRDefault="006120B0" w:rsidP="006120B0">
      <w:pPr>
        <w:rPr>
          <w:rFonts w:asciiTheme="majorHAnsi" w:hAnsiTheme="majorHAnsi"/>
          <w:sz w:val="20"/>
          <w:szCs w:val="20"/>
        </w:rPr>
      </w:pPr>
      <w:r>
        <w:rPr>
          <w:rFonts w:asciiTheme="majorHAnsi" w:hAnsiTheme="majorHAnsi"/>
          <w:b/>
          <w:sz w:val="20"/>
          <w:szCs w:val="20"/>
          <w:u w:val="single"/>
        </w:rPr>
        <w:t>PERIFERNÍ PARÉZA N. FACIALIS</w:t>
      </w:r>
      <w:r>
        <w:rPr>
          <w:rFonts w:asciiTheme="majorHAnsi" w:hAnsiTheme="majorHAnsi"/>
          <w:sz w:val="20"/>
          <w:szCs w:val="20"/>
        </w:rPr>
        <w:t xml:space="preserve"> .... už tu byla</w:t>
      </w:r>
    </w:p>
    <w:p w:rsidR="006120B0" w:rsidRDefault="006120B0" w:rsidP="006120B0">
      <w:pPr>
        <w:rPr>
          <w:rFonts w:asciiTheme="majorHAnsi" w:hAnsiTheme="majorHAnsi"/>
          <w:sz w:val="20"/>
          <w:szCs w:val="20"/>
        </w:rPr>
      </w:pPr>
    </w:p>
    <w:p w:rsidR="006120B0" w:rsidRDefault="006120B0" w:rsidP="006120B0">
      <w:pPr>
        <w:rPr>
          <w:rFonts w:asciiTheme="majorHAnsi" w:hAnsiTheme="majorHAnsi"/>
          <w:b/>
          <w:sz w:val="20"/>
          <w:szCs w:val="20"/>
          <w:u w:val="single"/>
        </w:rPr>
      </w:pPr>
      <w:r>
        <w:rPr>
          <w:rFonts w:asciiTheme="majorHAnsi" w:hAnsiTheme="majorHAnsi"/>
          <w:b/>
          <w:sz w:val="20"/>
          <w:szCs w:val="20"/>
          <w:u w:val="single"/>
        </w:rPr>
        <w:t>MONONEUROPATIE</w:t>
      </w:r>
    </w:p>
    <w:p w:rsidR="006120B0" w:rsidRPr="00632EA8"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sz w:val="20"/>
          <w:szCs w:val="20"/>
        </w:rPr>
        <w:t>postižení periferního nervu - neuropraxie, axonotmese, neurotmese</w:t>
      </w:r>
    </w:p>
    <w:p w:rsidR="006120B0" w:rsidRPr="00957FB2"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sz w:val="20"/>
          <w:szCs w:val="20"/>
        </w:rPr>
        <w:t>etiologie: komprese, úžinové syndromy, iatrogenní, ischemické, infekční, metabolické a endokrinní, autoimunity (RA, SLE), systémová onemocnění</w:t>
      </w:r>
    </w:p>
    <w:p w:rsidR="006120B0" w:rsidRPr="00957FB2"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podle stupně poškození nervu</w:t>
      </w:r>
    </w:p>
    <w:p w:rsidR="006120B0" w:rsidRPr="00957FB2"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konzervativní - cílená fyzioterapie</w:t>
      </w:r>
    </w:p>
    <w:p w:rsidR="006120B0" w:rsidRPr="00957FB2"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chirurgická - časná při jasném přerušení nervu, odložená (6-8 týdnů)</w:t>
      </w:r>
    </w:p>
    <w:p w:rsidR="006120B0"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syndrom karpálního tunelu</w:t>
      </w:r>
    </w:p>
    <w:p w:rsidR="006120B0" w:rsidRPr="00957FB2"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n. medianus - inervace opponentu, abduktoru, krátkého flexoru a mm. lumbricales</w:t>
      </w:r>
    </w:p>
    <w:p w:rsidR="006120B0" w:rsidRPr="00957FB2"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parestezie, noční buzení</w:t>
      </w:r>
    </w:p>
    <w:p w:rsidR="006120B0" w:rsidRPr="007E0959" w:rsidRDefault="006120B0" w:rsidP="006120B0">
      <w:pPr>
        <w:pStyle w:val="Odstavecseseznamem"/>
        <w:numPr>
          <w:ilvl w:val="2"/>
          <w:numId w:val="64"/>
        </w:numPr>
        <w:rPr>
          <w:rFonts w:asciiTheme="majorHAnsi" w:hAnsiTheme="majorHAnsi"/>
          <w:b/>
          <w:sz w:val="20"/>
          <w:szCs w:val="20"/>
          <w:u w:val="single"/>
        </w:rPr>
      </w:pPr>
      <w:r>
        <w:rPr>
          <w:rFonts w:asciiTheme="majorHAnsi" w:hAnsiTheme="majorHAnsi"/>
          <w:sz w:val="20"/>
          <w:szCs w:val="20"/>
        </w:rPr>
        <w:t>úlevové manévry, pocit otoku prstů a ruky</w:t>
      </w:r>
    </w:p>
    <w:p w:rsidR="006120B0" w:rsidRPr="007E0959" w:rsidRDefault="006120B0" w:rsidP="006120B0">
      <w:pPr>
        <w:pStyle w:val="Odstavecseseznamem"/>
        <w:numPr>
          <w:ilvl w:val="2"/>
          <w:numId w:val="64"/>
        </w:numPr>
        <w:rPr>
          <w:rFonts w:asciiTheme="majorHAnsi" w:hAnsiTheme="majorHAnsi"/>
          <w:b/>
          <w:sz w:val="20"/>
          <w:szCs w:val="20"/>
          <w:u w:val="single"/>
        </w:rPr>
      </w:pPr>
      <w:r>
        <w:rPr>
          <w:rFonts w:asciiTheme="majorHAnsi" w:hAnsiTheme="majorHAnsi"/>
          <w:sz w:val="20"/>
          <w:szCs w:val="20"/>
        </w:rPr>
        <w:t>bolesti časté, vyzařují nahoru do ruky</w:t>
      </w:r>
    </w:p>
    <w:p w:rsidR="006120B0" w:rsidRPr="006120B0" w:rsidRDefault="006120B0" w:rsidP="006120B0">
      <w:pPr>
        <w:pStyle w:val="Odstavecseseznamem"/>
        <w:numPr>
          <w:ilvl w:val="2"/>
          <w:numId w:val="64"/>
        </w:numPr>
        <w:rPr>
          <w:rFonts w:asciiTheme="majorHAnsi" w:hAnsiTheme="majorHAnsi"/>
          <w:b/>
          <w:sz w:val="20"/>
          <w:szCs w:val="20"/>
          <w:u w:val="single"/>
        </w:rPr>
      </w:pPr>
      <w:r>
        <w:rPr>
          <w:rFonts w:asciiTheme="majorHAnsi" w:hAnsiTheme="majorHAnsi"/>
          <w:sz w:val="20"/>
          <w:szCs w:val="20"/>
        </w:rPr>
        <w:t>úbytek síly, pomalý rozvoj atrofie - oslabení abdukce a opozice</w:t>
      </w:r>
    </w:p>
    <w:p w:rsidR="006120B0" w:rsidRPr="007E0959" w:rsidRDefault="006120B0" w:rsidP="006120B0">
      <w:pPr>
        <w:pStyle w:val="Odstavecseseznamem"/>
        <w:ind w:left="1800" w:firstLine="0"/>
        <w:rPr>
          <w:rFonts w:asciiTheme="majorHAnsi" w:hAnsiTheme="majorHAnsi"/>
          <w:b/>
          <w:sz w:val="20"/>
          <w:szCs w:val="20"/>
          <w:u w:val="single"/>
        </w:rPr>
      </w:pPr>
    </w:p>
    <w:p w:rsidR="006120B0"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lastRenderedPageBreak/>
        <w:t>syndrom loketního kanálu</w:t>
      </w:r>
    </w:p>
    <w:p w:rsidR="006120B0" w:rsidRPr="007E0959"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útlak n. ulnaris</w:t>
      </w:r>
    </w:p>
    <w:p w:rsidR="006120B0" w:rsidRPr="007E0959"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motorika: flexor carpi ulnaris, flexor digitorum profundus, hypothenar</w:t>
      </w:r>
    </w:p>
    <w:p w:rsidR="006120B0" w:rsidRPr="007E0959"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parestezie IV. a V. prstu; někdy spontánní bolesti v mediálním epikondylu humeru</w:t>
      </w:r>
    </w:p>
    <w:p w:rsidR="006120B0" w:rsidRPr="00851785"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parézy a atrofie - drápovitá ruka, nedokonalý stisk ruky</w:t>
      </w:r>
    </w:p>
    <w:p w:rsidR="006120B0" w:rsidRDefault="006120B0" w:rsidP="006120B0">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syndrom tarsálního tunelu</w:t>
      </w:r>
    </w:p>
    <w:p w:rsidR="006120B0" w:rsidRPr="00851785"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komprese n. plantaris medialis</w:t>
      </w:r>
    </w:p>
    <w:p w:rsidR="006120B0" w:rsidRPr="002B2451"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palčivá bolest planty při chůzi nebo při stoji</w:t>
      </w:r>
    </w:p>
    <w:p w:rsidR="006120B0" w:rsidRPr="002B2451" w:rsidRDefault="006120B0" w:rsidP="006120B0">
      <w:pPr>
        <w:pStyle w:val="Odstavecseseznamem"/>
        <w:numPr>
          <w:ilvl w:val="1"/>
          <w:numId w:val="64"/>
        </w:numPr>
        <w:rPr>
          <w:rFonts w:asciiTheme="majorHAnsi" w:hAnsiTheme="majorHAnsi"/>
          <w:b/>
          <w:sz w:val="20"/>
          <w:szCs w:val="20"/>
          <w:u w:val="single"/>
        </w:rPr>
      </w:pPr>
      <w:r>
        <w:rPr>
          <w:rFonts w:asciiTheme="majorHAnsi" w:hAnsiTheme="majorHAnsi"/>
          <w:sz w:val="20"/>
          <w:szCs w:val="20"/>
        </w:rPr>
        <w:t>profesionální postižení baletek</w:t>
      </w:r>
    </w:p>
    <w:p w:rsidR="006120B0" w:rsidRDefault="006120B0" w:rsidP="006120B0">
      <w:pPr>
        <w:rPr>
          <w:rFonts w:asciiTheme="majorHAnsi" w:hAnsiTheme="majorHAnsi"/>
          <w:b/>
          <w:sz w:val="20"/>
          <w:szCs w:val="20"/>
          <w:u w:val="single"/>
        </w:rPr>
      </w:pPr>
    </w:p>
    <w:p w:rsidR="006120B0" w:rsidRDefault="006120B0" w:rsidP="006120B0">
      <w:pPr>
        <w:rPr>
          <w:rFonts w:asciiTheme="majorHAnsi" w:hAnsiTheme="majorHAnsi"/>
          <w:b/>
          <w:sz w:val="20"/>
          <w:szCs w:val="20"/>
          <w:u w:val="single"/>
        </w:rPr>
      </w:pPr>
      <w:r>
        <w:rPr>
          <w:rFonts w:asciiTheme="majorHAnsi" w:hAnsiTheme="majorHAnsi"/>
          <w:b/>
          <w:sz w:val="20"/>
          <w:szCs w:val="20"/>
          <w:u w:val="single"/>
        </w:rPr>
        <w:t>POSTIŽENÍ PLEXŮ</w:t>
      </w:r>
    </w:p>
    <w:p w:rsidR="006120B0" w:rsidRDefault="006120B0" w:rsidP="006120B0">
      <w:pPr>
        <w:pStyle w:val="Odstavecseseznamem"/>
        <w:numPr>
          <w:ilvl w:val="0"/>
          <w:numId w:val="65"/>
        </w:numPr>
        <w:rPr>
          <w:rFonts w:asciiTheme="majorHAnsi" w:hAnsiTheme="majorHAnsi"/>
          <w:b/>
          <w:sz w:val="20"/>
          <w:szCs w:val="20"/>
          <w:u w:val="single"/>
        </w:rPr>
      </w:pPr>
      <w:r>
        <w:rPr>
          <w:rFonts w:asciiTheme="majorHAnsi" w:hAnsiTheme="majorHAnsi"/>
          <w:b/>
          <w:sz w:val="20"/>
          <w:szCs w:val="20"/>
          <w:u w:val="single"/>
        </w:rPr>
        <w:t>plexus brachialis</w:t>
      </w:r>
    </w:p>
    <w:p w:rsidR="006120B0" w:rsidRPr="002B2451" w:rsidRDefault="006120B0" w:rsidP="006120B0">
      <w:pPr>
        <w:pStyle w:val="Odstavecseseznamem"/>
        <w:numPr>
          <w:ilvl w:val="1"/>
          <w:numId w:val="65"/>
        </w:numPr>
        <w:rPr>
          <w:rFonts w:asciiTheme="majorHAnsi" w:hAnsiTheme="majorHAnsi"/>
          <w:b/>
          <w:sz w:val="20"/>
          <w:szCs w:val="20"/>
          <w:u w:val="single"/>
        </w:rPr>
      </w:pPr>
      <w:r>
        <w:rPr>
          <w:rFonts w:asciiTheme="majorHAnsi" w:hAnsiTheme="majorHAnsi"/>
          <w:sz w:val="20"/>
          <w:szCs w:val="20"/>
        </w:rPr>
        <w:t>dva typy obrny:</w:t>
      </w:r>
    </w:p>
    <w:p w:rsidR="006120B0" w:rsidRPr="002B2451"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horní - nemožná abdukce v rameni a flexe v lokti (Duchenne-Erb)</w:t>
      </w:r>
    </w:p>
    <w:p w:rsidR="006120B0" w:rsidRPr="003F63F7"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dolní - drobné svaly ruky a předloktí, s Hornerovou trias</w:t>
      </w:r>
    </w:p>
    <w:p w:rsidR="006120B0" w:rsidRPr="003F63F7" w:rsidRDefault="006120B0" w:rsidP="006120B0">
      <w:pPr>
        <w:pStyle w:val="Odstavecseseznamem"/>
        <w:numPr>
          <w:ilvl w:val="1"/>
          <w:numId w:val="65"/>
        </w:numPr>
        <w:rPr>
          <w:rFonts w:asciiTheme="majorHAnsi" w:hAnsiTheme="majorHAnsi"/>
          <w:b/>
          <w:sz w:val="20"/>
          <w:szCs w:val="20"/>
          <w:u w:val="single"/>
        </w:rPr>
      </w:pPr>
      <w:r>
        <w:rPr>
          <w:rFonts w:asciiTheme="majorHAnsi" w:hAnsiTheme="majorHAnsi"/>
          <w:b/>
          <w:sz w:val="20"/>
          <w:szCs w:val="20"/>
          <w:u w:val="single"/>
        </w:rPr>
        <w:t>syndromy horní hrudní apertury</w:t>
      </w:r>
      <w:r>
        <w:rPr>
          <w:rFonts w:asciiTheme="majorHAnsi" w:hAnsiTheme="majorHAnsi"/>
          <w:sz w:val="20"/>
          <w:szCs w:val="20"/>
        </w:rPr>
        <w:t xml:space="preserve"> - TOS - tlakové postižení nervově-cévních struktur</w:t>
      </w:r>
    </w:p>
    <w:p w:rsidR="006120B0" w:rsidRPr="000E2E14"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sy. krčního žebra - tah za napnutou paži směrem dolů vyvolá parestezie, porucha hybnosti C8-Th1</w:t>
      </w:r>
    </w:p>
    <w:p w:rsidR="006120B0" w:rsidRPr="000E2E14"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skalenový syndrom - bolest na ulnární straně ruky, vazomotorické změny</w:t>
      </w:r>
    </w:p>
    <w:p w:rsidR="006120B0" w:rsidRPr="00957EA7"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kostoklavikulární syndrom - útlak plexu, a. i v. axillaris; u anomálií hrudníku a pokleslých ramen; dolní paréza plexu</w:t>
      </w:r>
    </w:p>
    <w:p w:rsidR="006120B0" w:rsidRPr="00957EA7"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hyperabdukční syndrom - ve spánku s rukama za hlavou nebo rukou pod hlavou</w:t>
      </w:r>
    </w:p>
    <w:p w:rsidR="006120B0" w:rsidRPr="00957EA7" w:rsidRDefault="006120B0" w:rsidP="006120B0">
      <w:pPr>
        <w:pStyle w:val="Odstavecseseznamem"/>
        <w:numPr>
          <w:ilvl w:val="2"/>
          <w:numId w:val="65"/>
        </w:numPr>
        <w:rPr>
          <w:rFonts w:asciiTheme="majorHAnsi" w:hAnsiTheme="majorHAnsi"/>
          <w:b/>
          <w:sz w:val="20"/>
          <w:szCs w:val="20"/>
          <w:u w:val="single"/>
        </w:rPr>
      </w:pPr>
      <w:r>
        <w:rPr>
          <w:rFonts w:asciiTheme="majorHAnsi" w:hAnsiTheme="majorHAnsi"/>
          <w:sz w:val="20"/>
          <w:szCs w:val="20"/>
        </w:rPr>
        <w:t>útlak plexu tumorem Pancoastův tumor</w:t>
      </w:r>
    </w:p>
    <w:p w:rsidR="006120B0" w:rsidRPr="002B2451" w:rsidRDefault="006120B0" w:rsidP="006120B0">
      <w:pPr>
        <w:pStyle w:val="Odstavecseseznamem"/>
        <w:numPr>
          <w:ilvl w:val="0"/>
          <w:numId w:val="65"/>
        </w:numPr>
        <w:rPr>
          <w:rFonts w:asciiTheme="majorHAnsi" w:hAnsiTheme="majorHAnsi"/>
          <w:b/>
          <w:sz w:val="20"/>
          <w:szCs w:val="20"/>
          <w:u w:val="single"/>
        </w:rPr>
      </w:pPr>
      <w:r>
        <w:rPr>
          <w:rFonts w:asciiTheme="majorHAnsi" w:hAnsiTheme="majorHAnsi"/>
          <w:b/>
          <w:sz w:val="20"/>
          <w:szCs w:val="20"/>
          <w:u w:val="single"/>
        </w:rPr>
        <w:t>plexus lumbosacralis</w:t>
      </w:r>
      <w:r>
        <w:rPr>
          <w:rFonts w:asciiTheme="majorHAnsi" w:hAnsiTheme="majorHAnsi"/>
          <w:sz w:val="20"/>
          <w:szCs w:val="20"/>
        </w:rPr>
        <w:t xml:space="preserve"> - viz obrny jednotlivých nervů</w:t>
      </w:r>
    </w:p>
    <w:p w:rsidR="00AD0C9C" w:rsidRDefault="00AD0C9C" w:rsidP="00CE1B77">
      <w:pPr>
        <w:pStyle w:val="Odstavecseseznamem"/>
        <w:ind w:left="360" w:firstLine="0"/>
        <w:rPr>
          <w:rFonts w:asciiTheme="majorHAnsi" w:hAnsiTheme="majorHAnsi"/>
          <w:b/>
          <w:sz w:val="24"/>
          <w:szCs w:val="24"/>
          <w:u w:val="single"/>
        </w:rPr>
      </w:pPr>
    </w:p>
    <w:p w:rsidR="006120B0" w:rsidRDefault="006120B0" w:rsidP="00CE1B77">
      <w:pPr>
        <w:pStyle w:val="Odstavecseseznamem"/>
        <w:ind w:left="360" w:firstLine="0"/>
        <w:rPr>
          <w:rFonts w:asciiTheme="majorHAnsi" w:hAnsiTheme="majorHAnsi"/>
          <w:b/>
          <w:sz w:val="24"/>
          <w:szCs w:val="24"/>
          <w:u w:val="single"/>
        </w:rPr>
      </w:pPr>
    </w:p>
    <w:p w:rsidR="006120B0" w:rsidRDefault="006120B0" w:rsidP="00CE1B77">
      <w:pPr>
        <w:pStyle w:val="Odstavecseseznamem"/>
        <w:ind w:left="360" w:firstLine="0"/>
        <w:rPr>
          <w:rFonts w:asciiTheme="majorHAnsi" w:hAnsiTheme="majorHAnsi"/>
          <w:b/>
          <w:sz w:val="24"/>
          <w:szCs w:val="24"/>
          <w:u w:val="single"/>
        </w:rPr>
      </w:pPr>
    </w:p>
    <w:p w:rsidR="00C04676" w:rsidRDefault="00C04676" w:rsidP="00C04676">
      <w:pPr>
        <w:rPr>
          <w:rFonts w:asciiTheme="majorHAnsi" w:hAnsiTheme="majorHAnsi"/>
          <w:b/>
          <w:sz w:val="24"/>
          <w:szCs w:val="24"/>
          <w:u w:val="single"/>
        </w:rPr>
      </w:pPr>
      <w:r>
        <w:rPr>
          <w:rFonts w:asciiTheme="majorHAnsi" w:hAnsiTheme="majorHAnsi"/>
          <w:b/>
          <w:sz w:val="24"/>
          <w:szCs w:val="24"/>
          <w:u w:val="single"/>
        </w:rPr>
        <w:t>17. VERTEBROGENNÍ SYNDROMY</w:t>
      </w:r>
    </w:p>
    <w:p w:rsidR="00C04676" w:rsidRDefault="00C04676" w:rsidP="00C04676">
      <w:pPr>
        <w:rPr>
          <w:rFonts w:asciiTheme="majorHAnsi" w:hAnsiTheme="majorHAnsi"/>
          <w:b/>
          <w:sz w:val="24"/>
          <w:szCs w:val="24"/>
          <w:u w:val="single"/>
        </w:rPr>
      </w:pPr>
    </w:p>
    <w:p w:rsidR="00C04676" w:rsidRDefault="00C04676" w:rsidP="00C04676">
      <w:pPr>
        <w:pStyle w:val="Odstavecseseznamem"/>
        <w:numPr>
          <w:ilvl w:val="0"/>
          <w:numId w:val="66"/>
        </w:numPr>
        <w:rPr>
          <w:rFonts w:asciiTheme="majorHAnsi" w:hAnsiTheme="majorHAnsi"/>
          <w:b/>
          <w:sz w:val="20"/>
          <w:szCs w:val="20"/>
          <w:u w:val="single"/>
        </w:rPr>
      </w:pPr>
      <w:r>
        <w:rPr>
          <w:rFonts w:asciiTheme="majorHAnsi" w:hAnsiTheme="majorHAnsi"/>
          <w:b/>
          <w:sz w:val="20"/>
          <w:szCs w:val="20"/>
          <w:u w:val="single"/>
        </w:rPr>
        <w:t>klasifikace:</w:t>
      </w:r>
    </w:p>
    <w:p w:rsidR="00C04676" w:rsidRPr="00226885" w:rsidRDefault="00C04676" w:rsidP="00C04676">
      <w:pPr>
        <w:pStyle w:val="Odstavecseseznamem"/>
        <w:numPr>
          <w:ilvl w:val="1"/>
          <w:numId w:val="66"/>
        </w:numPr>
        <w:rPr>
          <w:rFonts w:asciiTheme="majorHAnsi" w:hAnsiTheme="majorHAnsi"/>
          <w:b/>
          <w:sz w:val="20"/>
          <w:szCs w:val="20"/>
          <w:u w:val="single"/>
        </w:rPr>
      </w:pPr>
      <w:r>
        <w:rPr>
          <w:rFonts w:asciiTheme="majorHAnsi" w:hAnsiTheme="majorHAnsi"/>
          <w:b/>
          <w:sz w:val="20"/>
          <w:szCs w:val="20"/>
        </w:rPr>
        <w:t>segmentové (regionální) syndromy</w:t>
      </w:r>
      <w:r>
        <w:rPr>
          <w:rFonts w:asciiTheme="majorHAnsi" w:hAnsiTheme="majorHAnsi"/>
          <w:sz w:val="20"/>
          <w:szCs w:val="20"/>
        </w:rPr>
        <w:t xml:space="preserve"> - akutní a chronické bolesti v zádech; </w:t>
      </w:r>
    </w:p>
    <w:p w:rsidR="00C04676" w:rsidRPr="00226885" w:rsidRDefault="00C04676" w:rsidP="00C04676">
      <w:pPr>
        <w:pStyle w:val="Odstavecseseznamem"/>
        <w:numPr>
          <w:ilvl w:val="2"/>
          <w:numId w:val="66"/>
        </w:numPr>
        <w:rPr>
          <w:rFonts w:asciiTheme="majorHAnsi" w:hAnsiTheme="majorHAnsi"/>
          <w:b/>
          <w:sz w:val="20"/>
          <w:szCs w:val="20"/>
          <w:u w:val="single"/>
        </w:rPr>
      </w:pPr>
      <w:r>
        <w:rPr>
          <w:rFonts w:asciiTheme="majorHAnsi" w:hAnsiTheme="majorHAnsi"/>
          <w:sz w:val="20"/>
          <w:szCs w:val="20"/>
        </w:rPr>
        <w:t>porucha funkce v jednom segmentu, porucha držení páteře, lokalizovaná bolest, reflexní změny</w:t>
      </w:r>
    </w:p>
    <w:p w:rsidR="00C04676" w:rsidRPr="00226885" w:rsidRDefault="00C04676" w:rsidP="00C04676">
      <w:pPr>
        <w:pStyle w:val="Odstavecseseznamem"/>
        <w:numPr>
          <w:ilvl w:val="2"/>
          <w:numId w:val="66"/>
        </w:numPr>
        <w:rPr>
          <w:rFonts w:asciiTheme="majorHAnsi" w:hAnsiTheme="majorHAnsi"/>
          <w:b/>
          <w:sz w:val="20"/>
          <w:szCs w:val="20"/>
          <w:u w:val="single"/>
        </w:rPr>
      </w:pPr>
      <w:r>
        <w:rPr>
          <w:rFonts w:asciiTheme="majorHAnsi" w:hAnsiTheme="majorHAnsi"/>
          <w:sz w:val="20"/>
          <w:szCs w:val="20"/>
        </w:rPr>
        <w:t>chybí kořenová iritace a neurologický deficit</w:t>
      </w:r>
    </w:p>
    <w:p w:rsidR="00C04676" w:rsidRPr="00226885" w:rsidRDefault="00C04676" w:rsidP="00C04676">
      <w:pPr>
        <w:pStyle w:val="Odstavecseseznamem"/>
        <w:numPr>
          <w:ilvl w:val="1"/>
          <w:numId w:val="66"/>
        </w:numPr>
        <w:rPr>
          <w:rFonts w:asciiTheme="majorHAnsi" w:hAnsiTheme="majorHAnsi"/>
          <w:b/>
          <w:sz w:val="20"/>
          <w:szCs w:val="20"/>
          <w:u w:val="single"/>
        </w:rPr>
      </w:pPr>
      <w:r>
        <w:rPr>
          <w:rFonts w:asciiTheme="majorHAnsi" w:hAnsiTheme="majorHAnsi"/>
          <w:b/>
          <w:sz w:val="20"/>
          <w:szCs w:val="20"/>
        </w:rPr>
        <w:t>kompresivní neurologické syndromy</w:t>
      </w:r>
    </w:p>
    <w:p w:rsidR="00C04676" w:rsidRPr="00226885" w:rsidRDefault="00C04676" w:rsidP="00C04676">
      <w:pPr>
        <w:pStyle w:val="Odstavecseseznamem"/>
        <w:numPr>
          <w:ilvl w:val="2"/>
          <w:numId w:val="66"/>
        </w:numPr>
        <w:rPr>
          <w:rFonts w:asciiTheme="majorHAnsi" w:hAnsiTheme="majorHAnsi"/>
          <w:b/>
          <w:sz w:val="20"/>
          <w:szCs w:val="20"/>
          <w:u w:val="single"/>
        </w:rPr>
      </w:pPr>
      <w:r>
        <w:rPr>
          <w:rFonts w:asciiTheme="majorHAnsi" w:hAnsiTheme="majorHAnsi"/>
          <w:b/>
          <w:sz w:val="20"/>
          <w:szCs w:val="20"/>
        </w:rPr>
        <w:t>radikulopatie</w:t>
      </w:r>
      <w:r>
        <w:rPr>
          <w:rFonts w:asciiTheme="majorHAnsi" w:hAnsiTheme="majorHAnsi"/>
          <w:sz w:val="20"/>
          <w:szCs w:val="20"/>
        </w:rPr>
        <w:t xml:space="preserve"> = kořenové syndromy; typická radikulární bolest vyzařující do dermatomu s motorickými a senzitivními příznaky; včetně sy. kaudy a neurogenních klaudikací</w:t>
      </w:r>
    </w:p>
    <w:p w:rsidR="00C04676" w:rsidRPr="00226885" w:rsidRDefault="00C04676" w:rsidP="00C04676">
      <w:pPr>
        <w:pStyle w:val="Odstavecseseznamem"/>
        <w:numPr>
          <w:ilvl w:val="2"/>
          <w:numId w:val="66"/>
        </w:numPr>
        <w:rPr>
          <w:rFonts w:asciiTheme="majorHAnsi" w:hAnsiTheme="majorHAnsi"/>
          <w:b/>
          <w:sz w:val="20"/>
          <w:szCs w:val="20"/>
          <w:u w:val="single"/>
        </w:rPr>
      </w:pPr>
      <w:r>
        <w:rPr>
          <w:rFonts w:asciiTheme="majorHAnsi" w:hAnsiTheme="majorHAnsi"/>
          <w:b/>
          <w:sz w:val="20"/>
          <w:szCs w:val="20"/>
        </w:rPr>
        <w:t>myelopatie</w:t>
      </w:r>
    </w:p>
    <w:p w:rsidR="00C04676" w:rsidRDefault="00C04676" w:rsidP="00C04676">
      <w:pPr>
        <w:pStyle w:val="Odstavecseseznamem"/>
        <w:numPr>
          <w:ilvl w:val="0"/>
          <w:numId w:val="66"/>
        </w:numPr>
        <w:rPr>
          <w:rFonts w:asciiTheme="majorHAnsi" w:hAnsiTheme="majorHAnsi"/>
          <w:b/>
          <w:sz w:val="20"/>
          <w:szCs w:val="20"/>
          <w:u w:val="single"/>
        </w:rPr>
      </w:pPr>
      <w:r>
        <w:rPr>
          <w:rFonts w:asciiTheme="majorHAnsi" w:hAnsiTheme="majorHAnsi"/>
          <w:b/>
          <w:sz w:val="20"/>
          <w:szCs w:val="20"/>
          <w:u w:val="single"/>
        </w:rPr>
        <w:t>etiologie:</w:t>
      </w:r>
    </w:p>
    <w:p w:rsidR="00C04676" w:rsidRPr="00226885" w:rsidRDefault="00C04676" w:rsidP="00C04676">
      <w:pPr>
        <w:pStyle w:val="Odstavecseseznamem"/>
        <w:numPr>
          <w:ilvl w:val="1"/>
          <w:numId w:val="66"/>
        </w:numPr>
        <w:rPr>
          <w:rFonts w:asciiTheme="majorHAnsi" w:hAnsiTheme="majorHAnsi"/>
          <w:b/>
          <w:sz w:val="20"/>
          <w:szCs w:val="20"/>
          <w:u w:val="single"/>
        </w:rPr>
      </w:pPr>
      <w:r>
        <w:rPr>
          <w:rFonts w:asciiTheme="majorHAnsi" w:hAnsiTheme="majorHAnsi"/>
          <w:sz w:val="20"/>
          <w:szCs w:val="20"/>
        </w:rPr>
        <w:t>organická onemocnění nedegenerativní povahy - infekční a neinfekční záněty, nádory, osteoporóza, traumata, vývojové anomálie</w:t>
      </w:r>
    </w:p>
    <w:p w:rsidR="00C04676" w:rsidRPr="00226885" w:rsidRDefault="00C04676" w:rsidP="00C04676">
      <w:pPr>
        <w:pStyle w:val="Odstavecseseznamem"/>
        <w:numPr>
          <w:ilvl w:val="1"/>
          <w:numId w:val="66"/>
        </w:numPr>
        <w:rPr>
          <w:rFonts w:asciiTheme="majorHAnsi" w:hAnsiTheme="majorHAnsi"/>
          <w:b/>
          <w:sz w:val="20"/>
          <w:szCs w:val="20"/>
          <w:u w:val="single"/>
        </w:rPr>
      </w:pPr>
      <w:r>
        <w:rPr>
          <w:rFonts w:asciiTheme="majorHAnsi" w:hAnsiTheme="majorHAnsi"/>
          <w:sz w:val="20"/>
          <w:szCs w:val="20"/>
        </w:rPr>
        <w:t>degenerativní onemocnění páteře - spondylóza</w:t>
      </w:r>
    </w:p>
    <w:p w:rsidR="00C04676" w:rsidRPr="00226885" w:rsidRDefault="00C04676" w:rsidP="00C04676">
      <w:pPr>
        <w:pStyle w:val="Odstavecseseznamem"/>
        <w:numPr>
          <w:ilvl w:val="1"/>
          <w:numId w:val="66"/>
        </w:numPr>
        <w:rPr>
          <w:rFonts w:asciiTheme="majorHAnsi" w:hAnsiTheme="majorHAnsi"/>
          <w:b/>
          <w:sz w:val="20"/>
          <w:szCs w:val="20"/>
          <w:u w:val="single"/>
        </w:rPr>
      </w:pPr>
      <w:r>
        <w:rPr>
          <w:rFonts w:asciiTheme="majorHAnsi" w:hAnsiTheme="majorHAnsi"/>
          <w:sz w:val="20"/>
          <w:szCs w:val="20"/>
        </w:rPr>
        <w:t>funkční vertebrogenní syndromy</w:t>
      </w:r>
    </w:p>
    <w:p w:rsidR="00C04676" w:rsidRPr="003B4E47" w:rsidRDefault="00C04676" w:rsidP="00C04676">
      <w:pPr>
        <w:pStyle w:val="Odstavecseseznamem"/>
        <w:numPr>
          <w:ilvl w:val="0"/>
          <w:numId w:val="66"/>
        </w:numPr>
        <w:rPr>
          <w:rFonts w:asciiTheme="majorHAnsi" w:hAnsiTheme="majorHAnsi"/>
          <w:b/>
          <w:sz w:val="20"/>
          <w:szCs w:val="20"/>
          <w:u w:val="single"/>
        </w:rPr>
      </w:pPr>
      <w:r>
        <w:rPr>
          <w:rFonts w:asciiTheme="majorHAnsi" w:hAnsiTheme="majorHAnsi"/>
          <w:sz w:val="20"/>
          <w:szCs w:val="20"/>
        </w:rPr>
        <w:t>jedna z nejčastějších chorob vůbec, 5. nejčastější příčina hospitalizace</w:t>
      </w:r>
    </w:p>
    <w:p w:rsidR="00C04676" w:rsidRDefault="00C04676" w:rsidP="00C04676">
      <w:pPr>
        <w:pStyle w:val="Odstavecseseznamem"/>
        <w:numPr>
          <w:ilvl w:val="0"/>
          <w:numId w:val="66"/>
        </w:numPr>
        <w:rPr>
          <w:rFonts w:asciiTheme="majorHAnsi" w:hAnsiTheme="majorHAnsi"/>
          <w:b/>
          <w:sz w:val="20"/>
          <w:szCs w:val="20"/>
          <w:u w:val="single"/>
        </w:rPr>
      </w:pPr>
      <w:r>
        <w:rPr>
          <w:rFonts w:asciiTheme="majorHAnsi" w:hAnsiTheme="majorHAnsi"/>
          <w:sz w:val="20"/>
          <w:szCs w:val="20"/>
        </w:rPr>
        <w:t>ataku zažije cca 60-90% lidí</w:t>
      </w: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t>AKUTNÍ BOLESTI V ZÁDECH</w:t>
      </w:r>
    </w:p>
    <w:p w:rsidR="00C04676" w:rsidRDefault="00C04676" w:rsidP="00C04676">
      <w:pPr>
        <w:pStyle w:val="Odstavecseseznamem"/>
        <w:numPr>
          <w:ilvl w:val="0"/>
          <w:numId w:val="67"/>
        </w:numPr>
        <w:rPr>
          <w:rFonts w:asciiTheme="majorHAnsi" w:hAnsiTheme="majorHAnsi"/>
          <w:b/>
          <w:sz w:val="20"/>
          <w:szCs w:val="20"/>
          <w:u w:val="single"/>
        </w:rPr>
      </w:pPr>
      <w:r>
        <w:rPr>
          <w:rFonts w:asciiTheme="majorHAnsi" w:hAnsiTheme="majorHAnsi"/>
          <w:b/>
          <w:sz w:val="20"/>
          <w:szCs w:val="20"/>
          <w:u w:val="single"/>
        </w:rPr>
        <w:t>podle lokalizace:</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b/>
          <w:sz w:val="20"/>
          <w:szCs w:val="20"/>
        </w:rPr>
        <w:t>krční páteř</w:t>
      </w:r>
      <w:r>
        <w:rPr>
          <w:rFonts w:asciiTheme="majorHAnsi" w:hAnsiTheme="majorHAnsi"/>
          <w:sz w:val="20"/>
          <w:szCs w:val="20"/>
        </w:rPr>
        <w:t xml:space="preserve"> - cervikalgie, bolesti za krkem, ústřel</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b/>
          <w:sz w:val="20"/>
          <w:szCs w:val="20"/>
        </w:rPr>
        <w:lastRenderedPageBreak/>
        <w:t>hrudní páteř</w:t>
      </w:r>
      <w:r>
        <w:rPr>
          <w:rFonts w:asciiTheme="majorHAnsi" w:hAnsiTheme="majorHAnsi"/>
          <w:sz w:val="20"/>
          <w:szCs w:val="20"/>
        </w:rPr>
        <w:t xml:space="preserve"> - thorakolumbalgie</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b/>
          <w:sz w:val="20"/>
          <w:szCs w:val="20"/>
        </w:rPr>
        <w:t>bederní páteř</w:t>
      </w:r>
      <w:r>
        <w:rPr>
          <w:rFonts w:asciiTheme="majorHAnsi" w:hAnsiTheme="majorHAnsi"/>
          <w:sz w:val="20"/>
          <w:szCs w:val="20"/>
        </w:rPr>
        <w:t xml:space="preserve"> - lumbago, houser; při nedegenerativní etiologii lumbalgie, low back pain</w:t>
      </w:r>
    </w:p>
    <w:p w:rsidR="00C04676" w:rsidRPr="00F9352D" w:rsidRDefault="00C04676" w:rsidP="00C04676">
      <w:pPr>
        <w:pStyle w:val="Odstavecseseznamem"/>
        <w:numPr>
          <w:ilvl w:val="0"/>
          <w:numId w:val="67"/>
        </w:numPr>
        <w:rPr>
          <w:rFonts w:asciiTheme="majorHAnsi" w:hAnsiTheme="majorHAnsi"/>
          <w:b/>
          <w:sz w:val="20"/>
          <w:szCs w:val="20"/>
          <w:u w:val="single"/>
        </w:rPr>
      </w:pPr>
      <w:r>
        <w:rPr>
          <w:rFonts w:asciiTheme="majorHAnsi" w:hAnsiTheme="majorHAnsi"/>
          <w:sz w:val="20"/>
          <w:szCs w:val="20"/>
        </w:rPr>
        <w:t>etiologie: většinou kombinace přetížení a mikrotraumat okolní pojivové tkáně</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vzácně diskogenní lumbago - komprese lig. longitudinale posterius nebo durální vak</w:t>
      </w:r>
    </w:p>
    <w:p w:rsidR="00C04676" w:rsidRDefault="00C04676" w:rsidP="00C04676">
      <w:pPr>
        <w:pStyle w:val="Odstavecseseznamem"/>
        <w:numPr>
          <w:ilvl w:val="0"/>
          <w:numId w:val="67"/>
        </w:numPr>
        <w:rPr>
          <w:rFonts w:asciiTheme="majorHAnsi" w:hAnsiTheme="majorHAnsi"/>
          <w:b/>
          <w:sz w:val="20"/>
          <w:szCs w:val="20"/>
          <w:u w:val="single"/>
        </w:rPr>
      </w:pPr>
      <w:r>
        <w:rPr>
          <w:rFonts w:asciiTheme="majorHAnsi" w:hAnsiTheme="majorHAnsi"/>
          <w:b/>
          <w:sz w:val="20"/>
          <w:szCs w:val="20"/>
          <w:u w:val="single"/>
        </w:rPr>
        <w:t>klinika:</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náhle vzniklá akutní bolest - často asymetrická, bez iradiace</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změna postavení páteře: krk - úklon, rotace, srovnání lordózy; hrudní - hyperkyfóza nebo absence kyfózy; bederní - srovnání lordózy, úklon, předklon</w:t>
      </w:r>
    </w:p>
    <w:p w:rsidR="00C04676" w:rsidRPr="00F9352D"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hybnost omezená, bolestivá - většinou jen jedním směrem</w:t>
      </w:r>
    </w:p>
    <w:p w:rsidR="00C04676" w:rsidRPr="000C569A"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reflexní změny pojiva - zhrubění kožní řasy nad postiženým segmentem (hyperalgetická kožní zóna), svalové spasmy, bolestivé spoušťové body</w:t>
      </w:r>
    </w:p>
    <w:p w:rsidR="00C04676" w:rsidRPr="000C569A" w:rsidRDefault="00C04676" w:rsidP="00C04676">
      <w:pPr>
        <w:pStyle w:val="Odstavecseseznamem"/>
        <w:numPr>
          <w:ilvl w:val="1"/>
          <w:numId w:val="67"/>
        </w:numPr>
        <w:rPr>
          <w:rFonts w:asciiTheme="majorHAnsi" w:hAnsiTheme="majorHAnsi"/>
          <w:b/>
          <w:sz w:val="20"/>
          <w:szCs w:val="20"/>
          <w:u w:val="single"/>
        </w:rPr>
      </w:pPr>
      <w:r>
        <w:rPr>
          <w:rFonts w:asciiTheme="majorHAnsi" w:hAnsiTheme="majorHAnsi"/>
          <w:sz w:val="20"/>
          <w:szCs w:val="20"/>
        </w:rPr>
        <w:t>může imitovat závažnější problém - AKS</w:t>
      </w:r>
    </w:p>
    <w:p w:rsidR="00C04676" w:rsidRPr="00C71AE3" w:rsidRDefault="00C04676" w:rsidP="00C04676">
      <w:pPr>
        <w:pStyle w:val="Odstavecseseznamem"/>
        <w:numPr>
          <w:ilvl w:val="0"/>
          <w:numId w:val="67"/>
        </w:numPr>
        <w:rPr>
          <w:rFonts w:asciiTheme="majorHAnsi" w:hAnsiTheme="majorHAnsi"/>
          <w:b/>
          <w:sz w:val="20"/>
          <w:szCs w:val="20"/>
          <w:u w:val="single"/>
        </w:rPr>
      </w:pPr>
      <w:r w:rsidRPr="00C71AE3">
        <w:rPr>
          <w:rFonts w:asciiTheme="majorHAnsi" w:hAnsiTheme="majorHAnsi"/>
          <w:sz w:val="20"/>
          <w:szCs w:val="20"/>
        </w:rPr>
        <w:t>benigní průběh; cca 50% nemocných recidivuje</w:t>
      </w:r>
    </w:p>
    <w:p w:rsidR="00C04676" w:rsidRPr="00C71AE3" w:rsidRDefault="00C04676" w:rsidP="00C04676">
      <w:pPr>
        <w:pStyle w:val="Odstavecseseznamem"/>
        <w:numPr>
          <w:ilvl w:val="0"/>
          <w:numId w:val="67"/>
        </w:numPr>
        <w:rPr>
          <w:rFonts w:asciiTheme="majorHAnsi" w:hAnsiTheme="majorHAnsi"/>
          <w:b/>
          <w:sz w:val="20"/>
          <w:szCs w:val="20"/>
          <w:u w:val="single"/>
        </w:rPr>
      </w:pPr>
      <w:r w:rsidRPr="00C71AE3">
        <w:rPr>
          <w:rFonts w:asciiTheme="majorHAnsi" w:hAnsiTheme="majorHAnsi"/>
          <w:sz w:val="20"/>
          <w:szCs w:val="20"/>
        </w:rPr>
        <w:t>není nutné provádět zobrazovací vyšetření</w:t>
      </w:r>
    </w:p>
    <w:p w:rsidR="00C04676" w:rsidRPr="00C71AE3"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t>CHRONICKÉ BOLESTI V ZÁDECH</w:t>
      </w:r>
    </w:p>
    <w:p w:rsidR="00C04676" w:rsidRPr="00B57DF6" w:rsidRDefault="00C04676" w:rsidP="00C04676">
      <w:pPr>
        <w:pStyle w:val="Odstavecseseznamem"/>
        <w:numPr>
          <w:ilvl w:val="0"/>
          <w:numId w:val="68"/>
        </w:numPr>
        <w:rPr>
          <w:rFonts w:asciiTheme="majorHAnsi" w:hAnsiTheme="majorHAnsi"/>
          <w:b/>
          <w:sz w:val="20"/>
          <w:szCs w:val="20"/>
          <w:u w:val="single"/>
        </w:rPr>
      </w:pPr>
      <w:r>
        <w:rPr>
          <w:rFonts w:asciiTheme="majorHAnsi" w:hAnsiTheme="majorHAnsi"/>
          <w:sz w:val="20"/>
          <w:szCs w:val="20"/>
        </w:rPr>
        <w:t>velké spektrum příčin, je nutná dif. dg.</w:t>
      </w:r>
    </w:p>
    <w:p w:rsidR="00C04676" w:rsidRPr="00B57DF6" w:rsidRDefault="00C04676" w:rsidP="00C04676">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red flags</w:t>
      </w:r>
      <w:r>
        <w:rPr>
          <w:rFonts w:asciiTheme="majorHAnsi" w:hAnsiTheme="majorHAnsi"/>
          <w:sz w:val="20"/>
          <w:szCs w:val="20"/>
        </w:rPr>
        <w:t xml:space="preserve"> - závažné nedegenerativní onemocnění nebo riziko trvalého neurologického deficitu</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věk nad 50 nebo pod 20 let - tumor, nad 70 let - trauma</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trvání bolesti nad 1 měsíc</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přítomnost nádoru, zánětu, jiného závažného onemocnění</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imunosuprese, dlouhodobé podávání kortikosteroidů, i.v. narkoman</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operace páteře nebo jiný invazivní výkon</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úbytek váhy, nevysvětlitelné teploty</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trauma v anamnéze</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bolest velké intenzity, noční a klidové bolesti, provokace stojem se zmírněním v sedě, bolest v hrudní páteři, palpační bolestivost obratle</w:t>
      </w:r>
    </w:p>
    <w:p w:rsidR="00C04676" w:rsidRDefault="00C04676" w:rsidP="00C04676">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diagnóza:</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RTG páteře, případně pánev</w:t>
      </w:r>
    </w:p>
    <w:p w:rsidR="00C04676" w:rsidRPr="00C71AE3" w:rsidRDefault="00C04676" w:rsidP="00C04676">
      <w:pPr>
        <w:pStyle w:val="Odstavecseseznamem"/>
        <w:numPr>
          <w:ilvl w:val="1"/>
          <w:numId w:val="68"/>
        </w:numPr>
        <w:rPr>
          <w:rFonts w:asciiTheme="majorHAnsi" w:hAnsiTheme="majorHAnsi"/>
          <w:b/>
          <w:sz w:val="20"/>
          <w:szCs w:val="20"/>
          <w:u w:val="single"/>
        </w:rPr>
      </w:pPr>
      <w:r>
        <w:rPr>
          <w:rFonts w:asciiTheme="majorHAnsi" w:hAnsiTheme="majorHAnsi"/>
          <w:sz w:val="20"/>
          <w:szCs w:val="20"/>
        </w:rPr>
        <w:t>laboratoř: KO, CRP, moč</w:t>
      </w:r>
    </w:p>
    <w:p w:rsidR="00C04676" w:rsidRPr="00A7097C" w:rsidRDefault="00C04676" w:rsidP="00C04676">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svalové dysbalance, špatné pohybové a posturální stereotypy, hypermobilita (ligamentová bolest), degenerativní a vývojové změny (herniace disku, stenóza páteřního kanálu, spondylartróza, spondylolistéza, skolióza), extravertebrální afekce (ramenní kloub, SI), psychosociální faktory, nedegenerativní organická onemocnění (spondylitida, spondylodiscitida, revmatická onemocnění, sakroiliitida, abscesy, nádory, osteoporóza, úrazy), opakované nesprávně indikované operace páteře</w:t>
      </w: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t>KOŘENOVÉ SYNDROMY</w:t>
      </w:r>
    </w:p>
    <w:p w:rsidR="00C04676" w:rsidRPr="00662C81" w:rsidRDefault="00C04676" w:rsidP="00C04676">
      <w:pPr>
        <w:pStyle w:val="Odstavecseseznamem"/>
        <w:numPr>
          <w:ilvl w:val="0"/>
          <w:numId w:val="69"/>
        </w:numPr>
        <w:rPr>
          <w:rFonts w:asciiTheme="majorHAnsi" w:hAnsiTheme="majorHAnsi"/>
          <w:b/>
          <w:sz w:val="20"/>
          <w:szCs w:val="20"/>
          <w:u w:val="single"/>
        </w:rPr>
      </w:pPr>
      <w:r>
        <w:rPr>
          <w:rFonts w:asciiTheme="majorHAnsi" w:hAnsiTheme="majorHAnsi"/>
          <w:sz w:val="20"/>
          <w:szCs w:val="20"/>
        </w:rPr>
        <w:t>nejčastěji útlak meziobratlovou ploténkou, méně nediskogenní útlak fiborblastickými a kostěnými zúženími páteřního kanálu</w:t>
      </w:r>
    </w:p>
    <w:p w:rsidR="00C04676" w:rsidRDefault="00C04676" w:rsidP="00C04676">
      <w:pPr>
        <w:pStyle w:val="Odstavecseseznamem"/>
        <w:numPr>
          <w:ilvl w:val="0"/>
          <w:numId w:val="69"/>
        </w:numPr>
        <w:rPr>
          <w:rFonts w:asciiTheme="majorHAnsi" w:hAnsiTheme="majorHAnsi"/>
          <w:b/>
          <w:sz w:val="20"/>
          <w:szCs w:val="20"/>
          <w:u w:val="single"/>
        </w:rPr>
      </w:pPr>
      <w:r>
        <w:rPr>
          <w:rFonts w:asciiTheme="majorHAnsi" w:hAnsiTheme="majorHAnsi"/>
          <w:b/>
          <w:sz w:val="20"/>
          <w:szCs w:val="20"/>
          <w:u w:val="single"/>
        </w:rPr>
        <w:t>výhřezy plotének</w:t>
      </w:r>
    </w:p>
    <w:p w:rsidR="00C04676" w:rsidRPr="00662C81" w:rsidRDefault="00C04676" w:rsidP="00C04676">
      <w:pPr>
        <w:pStyle w:val="Odstavecseseznamem"/>
        <w:numPr>
          <w:ilvl w:val="0"/>
          <w:numId w:val="70"/>
        </w:numPr>
        <w:rPr>
          <w:rFonts w:asciiTheme="majorHAnsi" w:hAnsiTheme="majorHAnsi"/>
          <w:b/>
          <w:sz w:val="20"/>
          <w:szCs w:val="20"/>
          <w:u w:val="single"/>
        </w:rPr>
      </w:pPr>
      <w:r>
        <w:rPr>
          <w:rFonts w:asciiTheme="majorHAnsi" w:hAnsiTheme="majorHAnsi"/>
          <w:sz w:val="20"/>
          <w:szCs w:val="20"/>
        </w:rPr>
        <w:t>hlavně lumbosakrální oblast - 20-40x častěji než v krční oblasti hlavně L5-S1</w:t>
      </w:r>
    </w:p>
    <w:p w:rsidR="00C04676" w:rsidRPr="00662C81" w:rsidRDefault="00C04676" w:rsidP="00C04676">
      <w:pPr>
        <w:pStyle w:val="Odstavecseseznamem"/>
        <w:numPr>
          <w:ilvl w:val="0"/>
          <w:numId w:val="70"/>
        </w:numPr>
        <w:rPr>
          <w:rFonts w:asciiTheme="majorHAnsi" w:hAnsiTheme="majorHAnsi"/>
          <w:b/>
          <w:sz w:val="20"/>
          <w:szCs w:val="20"/>
          <w:u w:val="single"/>
        </w:rPr>
      </w:pPr>
      <w:r>
        <w:rPr>
          <w:rFonts w:asciiTheme="majorHAnsi" w:hAnsiTheme="majorHAnsi"/>
          <w:sz w:val="20"/>
          <w:szCs w:val="20"/>
        </w:rPr>
        <w:t>laterální výhřez - zasažení jednoho kořene</w:t>
      </w:r>
    </w:p>
    <w:p w:rsidR="00C04676" w:rsidRPr="00E8345A" w:rsidRDefault="00C04676" w:rsidP="00C04676">
      <w:pPr>
        <w:pStyle w:val="Odstavecseseznamem"/>
        <w:numPr>
          <w:ilvl w:val="0"/>
          <w:numId w:val="70"/>
        </w:numPr>
        <w:rPr>
          <w:rFonts w:asciiTheme="majorHAnsi" w:hAnsiTheme="majorHAnsi"/>
          <w:b/>
          <w:sz w:val="20"/>
          <w:szCs w:val="20"/>
          <w:u w:val="single"/>
        </w:rPr>
      </w:pPr>
      <w:r>
        <w:rPr>
          <w:rFonts w:asciiTheme="majorHAnsi" w:hAnsiTheme="majorHAnsi"/>
          <w:sz w:val="20"/>
          <w:szCs w:val="20"/>
        </w:rPr>
        <w:t>paramediánní výhřez - i více kořenů současně</w:t>
      </w:r>
    </w:p>
    <w:p w:rsidR="00C04676" w:rsidRDefault="00C04676" w:rsidP="00C04676">
      <w:pPr>
        <w:pStyle w:val="Odstavecseseznamem"/>
        <w:numPr>
          <w:ilvl w:val="0"/>
          <w:numId w:val="70"/>
        </w:numPr>
        <w:rPr>
          <w:rFonts w:asciiTheme="majorHAnsi" w:hAnsiTheme="majorHAnsi"/>
          <w:b/>
          <w:sz w:val="20"/>
          <w:szCs w:val="20"/>
          <w:u w:val="single"/>
        </w:rPr>
      </w:pPr>
      <w:r>
        <w:rPr>
          <w:rFonts w:asciiTheme="majorHAnsi" w:hAnsiTheme="majorHAnsi"/>
          <w:sz w:val="20"/>
          <w:szCs w:val="20"/>
        </w:rPr>
        <w:t>mediální výhřez může způsobit syndrom kaudy</w:t>
      </w:r>
    </w:p>
    <w:p w:rsidR="00C04676" w:rsidRPr="000D5895"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krční oblast</w:t>
      </w:r>
      <w:r>
        <w:rPr>
          <w:rFonts w:asciiTheme="majorHAnsi" w:hAnsiTheme="majorHAnsi"/>
          <w:sz w:val="20"/>
          <w:szCs w:val="20"/>
        </w:rPr>
        <w:t xml:space="preserve"> - stejně časté diskogenní a nediskogenní radikulopatie</w:t>
      </w:r>
    </w:p>
    <w:p w:rsidR="00C04676" w:rsidRPr="00E8345A"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sz w:val="20"/>
          <w:szCs w:val="20"/>
        </w:rPr>
        <w:t>hlavně oblast C7, přechod C6/C7</w:t>
      </w:r>
    </w:p>
    <w:p w:rsidR="00C04676" w:rsidRPr="00E8345A"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stenózy</w:t>
      </w:r>
      <w:r>
        <w:rPr>
          <w:rFonts w:asciiTheme="majorHAnsi" w:hAnsiTheme="majorHAnsi"/>
          <w:sz w:val="20"/>
          <w:szCs w:val="20"/>
        </w:rPr>
        <w:t xml:space="preserve"> - hypertrofie kloubů při spondylartróze, osteofyty, olistéza, ztráta výšky disku</w:t>
      </w:r>
    </w:p>
    <w:p w:rsidR="00C04676" w:rsidRPr="00E8345A"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sz w:val="20"/>
          <w:szCs w:val="20"/>
        </w:rPr>
        <w:t>častěji v krční než v lumbální oblasti</w:t>
      </w:r>
    </w:p>
    <w:p w:rsidR="00C04676" w:rsidRPr="00960D31"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sz w:val="20"/>
          <w:szCs w:val="20"/>
        </w:rPr>
        <w:t>hrudní výhřezy se většinou manifestují jako myelopatie; komprese kořenů je vzácná</w:t>
      </w:r>
    </w:p>
    <w:p w:rsidR="00C04676" w:rsidRPr="00C04676"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sz w:val="20"/>
          <w:szCs w:val="20"/>
        </w:rPr>
        <w:t>další příčiny: záněty, traumata, nádory, epidurální hematom</w:t>
      </w:r>
    </w:p>
    <w:p w:rsidR="00C04676" w:rsidRPr="009304F9" w:rsidRDefault="00C04676" w:rsidP="00C04676">
      <w:pPr>
        <w:pStyle w:val="Odstavecseseznamem"/>
        <w:ind w:left="360" w:firstLine="0"/>
        <w:rPr>
          <w:rFonts w:asciiTheme="majorHAnsi" w:hAnsiTheme="majorHAnsi"/>
          <w:b/>
          <w:sz w:val="20"/>
          <w:szCs w:val="20"/>
          <w:u w:val="single"/>
        </w:rPr>
      </w:pPr>
    </w:p>
    <w:p w:rsidR="00C04676"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lastRenderedPageBreak/>
        <w:t>klinická triáda příznaků:</w:t>
      </w:r>
    </w:p>
    <w:p w:rsidR="00C04676" w:rsidRPr="009304F9"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b/>
          <w:sz w:val="20"/>
          <w:szCs w:val="20"/>
        </w:rPr>
        <w:t>senzitivní příznaky v dermatomu - bolest nebo parestezie</w:t>
      </w:r>
      <w:r>
        <w:rPr>
          <w:rFonts w:asciiTheme="majorHAnsi" w:hAnsiTheme="majorHAnsi"/>
          <w:sz w:val="20"/>
          <w:szCs w:val="20"/>
        </w:rPr>
        <w:t xml:space="preserve"> - vyzařuje do dermatomu, jasné hranice, zhoršení provokačními manévry</w:t>
      </w:r>
    </w:p>
    <w:p w:rsidR="00C04676" w:rsidRPr="009304F9"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b/>
          <w:sz w:val="20"/>
          <w:szCs w:val="20"/>
        </w:rPr>
        <w:t>segmentální motorické příznaky</w:t>
      </w:r>
      <w:r>
        <w:rPr>
          <w:rFonts w:asciiTheme="majorHAnsi" w:hAnsiTheme="majorHAnsi"/>
          <w:sz w:val="20"/>
          <w:szCs w:val="20"/>
        </w:rPr>
        <w:t xml:space="preserve"> - svalová slabost, hypotonie, hypotrofie, změna reflexů; nemusí být vyjádřeny při selektivním postižení zadního kořene</w:t>
      </w:r>
    </w:p>
    <w:p w:rsidR="00C04676" w:rsidRPr="009304F9"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b/>
          <w:sz w:val="20"/>
          <w:szCs w:val="20"/>
        </w:rPr>
        <w:t>lokální bolest</w:t>
      </w:r>
      <w:r>
        <w:rPr>
          <w:rFonts w:asciiTheme="majorHAnsi" w:hAnsiTheme="majorHAnsi"/>
          <w:sz w:val="20"/>
          <w:szCs w:val="20"/>
        </w:rPr>
        <w:t xml:space="preserve"> - s poruchou držení a hybnosti páteře</w:t>
      </w:r>
    </w:p>
    <w:p w:rsidR="00C04676" w:rsidRPr="00215FD2"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RTG</w:t>
      </w:r>
      <w:r>
        <w:rPr>
          <w:rFonts w:asciiTheme="majorHAnsi" w:hAnsiTheme="majorHAnsi"/>
          <w:sz w:val="20"/>
          <w:szCs w:val="20"/>
        </w:rPr>
        <w:t xml:space="preserve"> - snížení disku, osteofyty na okrajích obratlových těl; pro přesnější zobrazení CT a MRI</w:t>
      </w:r>
    </w:p>
    <w:p w:rsidR="00C04676" w:rsidRPr="00215FD2" w:rsidRDefault="00C04676" w:rsidP="00C04676">
      <w:pPr>
        <w:pStyle w:val="Odstavecseseznamem"/>
        <w:numPr>
          <w:ilvl w:val="0"/>
          <w:numId w:val="71"/>
        </w:numPr>
        <w:rPr>
          <w:rFonts w:asciiTheme="majorHAnsi" w:hAnsiTheme="majorHAnsi"/>
          <w:b/>
          <w:sz w:val="20"/>
          <w:szCs w:val="20"/>
          <w:u w:val="single"/>
        </w:rPr>
      </w:pPr>
      <w:r>
        <w:rPr>
          <w:rFonts w:asciiTheme="majorHAnsi" w:hAnsiTheme="majorHAnsi"/>
          <w:sz w:val="20"/>
          <w:szCs w:val="20"/>
        </w:rPr>
        <w:t>dělení příznaků:</w:t>
      </w:r>
    </w:p>
    <w:p w:rsidR="00C04676" w:rsidRPr="00215FD2"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sz w:val="20"/>
          <w:szCs w:val="20"/>
        </w:rPr>
        <w:t>iritační - parestézie, dysestézie, hypersestézie, bolesti, fascikulace</w:t>
      </w:r>
    </w:p>
    <w:p w:rsidR="00C04676" w:rsidRPr="009304F9" w:rsidRDefault="00C04676" w:rsidP="00C04676">
      <w:pPr>
        <w:pStyle w:val="Odstavecseseznamem"/>
        <w:numPr>
          <w:ilvl w:val="1"/>
          <w:numId w:val="71"/>
        </w:numPr>
        <w:rPr>
          <w:rFonts w:asciiTheme="majorHAnsi" w:hAnsiTheme="majorHAnsi"/>
          <w:b/>
          <w:sz w:val="20"/>
          <w:szCs w:val="20"/>
          <w:u w:val="single"/>
        </w:rPr>
      </w:pPr>
      <w:r>
        <w:rPr>
          <w:rFonts w:asciiTheme="majorHAnsi" w:hAnsiTheme="majorHAnsi"/>
          <w:sz w:val="20"/>
          <w:szCs w:val="20"/>
        </w:rPr>
        <w:t>zánikové - hypotrofie, senzitivní deficit, motorický deficit, paréza, snížení nebo vyhasnutí reflexů</w:t>
      </w: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t>SYNDROM KAUDY EQUINY A NEUROGENNÍCH KLAUDIKACÍ</w:t>
      </w:r>
    </w:p>
    <w:p w:rsidR="00C04676" w:rsidRPr="009F7D87"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sz w:val="20"/>
          <w:szCs w:val="20"/>
        </w:rPr>
        <w:t>lumbosakrálně, od ploténky L1</w:t>
      </w:r>
    </w:p>
    <w:p w:rsidR="00C04676" w:rsidRPr="009F7D87"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sz w:val="20"/>
          <w:szCs w:val="20"/>
        </w:rPr>
        <w:t>akutní syndrom kaudy - většinou důsledek mediální herniace disku</w:t>
      </w:r>
    </w:p>
    <w:p w:rsidR="00C04676" w:rsidRPr="004535F3"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sz w:val="20"/>
          <w:szCs w:val="20"/>
        </w:rPr>
        <w:t>náhlý vznik příznaků komprese kaudy, předtím lumbalgie nebo monoradikulární bolesti</w:t>
      </w:r>
    </w:p>
    <w:p w:rsidR="00C04676" w:rsidRPr="004535F3"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oboustranné příznaky, a/symetrické</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kořenová bolest, jeden nebo víc kořenů, pozitivní napínací manévry</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hypestézie až anestézie - horní hranice poruchy citlivosti určuje místo výhřezu</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slabost svalů DK</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ztráta kontroly sfinkterů - chabá paréza měchýře, retence, stresová inkontinence, ischuria paradoxa</w:t>
      </w:r>
    </w:p>
    <w:p w:rsidR="00C04676" w:rsidRPr="002A50F3"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sz w:val="20"/>
          <w:szCs w:val="20"/>
        </w:rPr>
        <w:t xml:space="preserve">intermitentní projevy při chronickém průběhu = </w:t>
      </w:r>
      <w:r>
        <w:rPr>
          <w:rFonts w:asciiTheme="majorHAnsi" w:hAnsiTheme="majorHAnsi"/>
          <w:b/>
          <w:sz w:val="20"/>
          <w:szCs w:val="20"/>
        </w:rPr>
        <w:t>syndrom neurogenních klaudikací</w:t>
      </w:r>
      <w:r>
        <w:rPr>
          <w:rFonts w:asciiTheme="majorHAnsi" w:hAnsiTheme="majorHAnsi"/>
          <w:sz w:val="20"/>
          <w:szCs w:val="20"/>
        </w:rPr>
        <w:t xml:space="preserve">, případně kombinace s </w:t>
      </w:r>
      <w:r>
        <w:rPr>
          <w:rFonts w:asciiTheme="majorHAnsi" w:hAnsiTheme="majorHAnsi"/>
          <w:b/>
          <w:sz w:val="20"/>
          <w:szCs w:val="20"/>
        </w:rPr>
        <w:t>chronickým SKE</w:t>
      </w:r>
      <w:r>
        <w:rPr>
          <w:rFonts w:asciiTheme="majorHAnsi" w:hAnsiTheme="majorHAnsi"/>
          <w:sz w:val="20"/>
          <w:szCs w:val="20"/>
        </w:rPr>
        <w:t xml:space="preserve"> - chronické progredující postižení více kořenů</w:t>
      </w:r>
    </w:p>
    <w:p w:rsidR="00C04676" w:rsidRDefault="00C04676" w:rsidP="00C04676">
      <w:pPr>
        <w:pStyle w:val="Odstavecseseznamem"/>
        <w:numPr>
          <w:ilvl w:val="0"/>
          <w:numId w:val="72"/>
        </w:numPr>
        <w:rPr>
          <w:rFonts w:asciiTheme="majorHAnsi" w:hAnsiTheme="majorHAnsi"/>
          <w:b/>
          <w:sz w:val="20"/>
          <w:szCs w:val="20"/>
          <w:u w:val="single"/>
        </w:rPr>
      </w:pPr>
      <w:r>
        <w:rPr>
          <w:rFonts w:asciiTheme="majorHAnsi" w:hAnsiTheme="majorHAnsi"/>
          <w:b/>
          <w:sz w:val="20"/>
          <w:szCs w:val="20"/>
          <w:u w:val="single"/>
        </w:rPr>
        <w:t>syndrom neurogenních klaudikací:</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nepříjemné pocity v DK, parestezie, bolest, tíha, únava, slabost stehen, lýtek a nohou - horší při stoji a chůzi</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oboustranně, nutí pacienta zastavit</w:t>
      </w:r>
    </w:p>
    <w:p w:rsidR="00C04676" w:rsidRPr="003F18F6"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nebývají sfinkterové poruchy; může ale močit jenom v sedě</w:t>
      </w:r>
    </w:p>
    <w:p w:rsidR="00C04676" w:rsidRPr="002A50F3" w:rsidRDefault="00C04676" w:rsidP="00C04676">
      <w:pPr>
        <w:pStyle w:val="Odstavecseseznamem"/>
        <w:numPr>
          <w:ilvl w:val="1"/>
          <w:numId w:val="72"/>
        </w:numPr>
        <w:rPr>
          <w:rFonts w:asciiTheme="majorHAnsi" w:hAnsiTheme="majorHAnsi"/>
          <w:b/>
          <w:sz w:val="20"/>
          <w:szCs w:val="20"/>
          <w:u w:val="single"/>
        </w:rPr>
      </w:pPr>
      <w:r>
        <w:rPr>
          <w:rFonts w:asciiTheme="majorHAnsi" w:hAnsiTheme="majorHAnsi"/>
          <w:sz w:val="20"/>
          <w:szCs w:val="20"/>
        </w:rPr>
        <w:t>bolí při chůzi z kopce, může jezdit na kole</w:t>
      </w: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t>SPONDYLOGENNÍ MYELOPATIE</w:t>
      </w:r>
    </w:p>
    <w:p w:rsidR="00C04676" w:rsidRPr="002A50F3"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komprese míchy degenerativními strukturami páteře, vaskulární změny, opakovaná mikrotraumata</w:t>
      </w:r>
    </w:p>
    <w:p w:rsidR="00C04676" w:rsidRPr="002A50F3"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horší u vrozených stenóz kanálu</w:t>
      </w:r>
    </w:p>
    <w:p w:rsidR="00C04676" w:rsidRPr="002A50F3"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zhoršuje se při extenzi - nařasení ligament, přiblížení úseků</w:t>
      </w:r>
    </w:p>
    <w:p w:rsidR="00C04676" w:rsidRPr="002A50F3"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většinou krční mícha</w:t>
      </w:r>
    </w:p>
    <w:p w:rsidR="00C04676" w:rsidRPr="002A50F3"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starší osoby (nad 50 let); často příčinou parézy DK</w:t>
      </w:r>
    </w:p>
    <w:p w:rsidR="00C04676"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klinika:</w:t>
      </w:r>
    </w:p>
    <w:p w:rsidR="00C04676" w:rsidRPr="002A50F3" w:rsidRDefault="00C04676" w:rsidP="00C04676">
      <w:pPr>
        <w:pStyle w:val="Odstavecseseznamem"/>
        <w:numPr>
          <w:ilvl w:val="1"/>
          <w:numId w:val="73"/>
        </w:numPr>
        <w:rPr>
          <w:rFonts w:asciiTheme="majorHAnsi" w:hAnsiTheme="majorHAnsi"/>
          <w:b/>
          <w:sz w:val="20"/>
          <w:szCs w:val="20"/>
          <w:u w:val="single"/>
        </w:rPr>
      </w:pPr>
      <w:r>
        <w:rPr>
          <w:rFonts w:asciiTheme="majorHAnsi" w:hAnsiTheme="majorHAnsi"/>
          <w:sz w:val="20"/>
          <w:szCs w:val="20"/>
        </w:rPr>
        <w:t>poruchy chůze, neobratnost rukou při jemných pohybech</w:t>
      </w:r>
    </w:p>
    <w:p w:rsidR="00C04676" w:rsidRPr="00F20C2D" w:rsidRDefault="00C04676" w:rsidP="00C04676">
      <w:pPr>
        <w:pStyle w:val="Odstavecseseznamem"/>
        <w:numPr>
          <w:ilvl w:val="1"/>
          <w:numId w:val="73"/>
        </w:numPr>
        <w:rPr>
          <w:rFonts w:asciiTheme="majorHAnsi" w:hAnsiTheme="majorHAnsi"/>
          <w:b/>
          <w:sz w:val="20"/>
          <w:szCs w:val="20"/>
          <w:u w:val="single"/>
        </w:rPr>
      </w:pPr>
      <w:r>
        <w:rPr>
          <w:rFonts w:asciiTheme="majorHAnsi" w:hAnsiTheme="majorHAnsi"/>
          <w:sz w:val="20"/>
          <w:szCs w:val="20"/>
        </w:rPr>
        <w:t>poruchy citlivosti končetin a trupu, někdy rozložením imitují polyneuropatii</w:t>
      </w:r>
    </w:p>
    <w:p w:rsidR="00C04676" w:rsidRPr="00F20C2D" w:rsidRDefault="00C04676" w:rsidP="00C04676">
      <w:pPr>
        <w:pStyle w:val="Odstavecseseznamem"/>
        <w:numPr>
          <w:ilvl w:val="1"/>
          <w:numId w:val="73"/>
        </w:numPr>
        <w:rPr>
          <w:rFonts w:asciiTheme="majorHAnsi" w:hAnsiTheme="majorHAnsi"/>
          <w:b/>
          <w:sz w:val="20"/>
          <w:szCs w:val="20"/>
          <w:u w:val="single"/>
        </w:rPr>
      </w:pPr>
      <w:r>
        <w:rPr>
          <w:rFonts w:asciiTheme="majorHAnsi" w:hAnsiTheme="majorHAnsi"/>
          <w:sz w:val="20"/>
          <w:szCs w:val="20"/>
        </w:rPr>
        <w:t>bolesti v krční páteři (nekonstantní)</w:t>
      </w:r>
    </w:p>
    <w:p w:rsidR="00C04676" w:rsidRPr="00F20C2D" w:rsidRDefault="00C04676" w:rsidP="00C04676">
      <w:pPr>
        <w:pStyle w:val="Odstavecseseznamem"/>
        <w:numPr>
          <w:ilvl w:val="1"/>
          <w:numId w:val="73"/>
        </w:numPr>
        <w:rPr>
          <w:rFonts w:asciiTheme="majorHAnsi" w:hAnsiTheme="majorHAnsi"/>
          <w:b/>
          <w:sz w:val="20"/>
          <w:szCs w:val="20"/>
          <w:u w:val="single"/>
        </w:rPr>
      </w:pPr>
      <w:r>
        <w:rPr>
          <w:rFonts w:asciiTheme="majorHAnsi" w:hAnsiTheme="majorHAnsi"/>
          <w:sz w:val="20"/>
          <w:szCs w:val="20"/>
        </w:rPr>
        <w:t>parestézie HK, vzácně Lhermittův příznak</w:t>
      </w:r>
    </w:p>
    <w:p w:rsidR="00C04676" w:rsidRPr="00F20C2D" w:rsidRDefault="00C04676" w:rsidP="00C04676">
      <w:pPr>
        <w:pStyle w:val="Odstavecseseznamem"/>
        <w:numPr>
          <w:ilvl w:val="1"/>
          <w:numId w:val="73"/>
        </w:numPr>
        <w:rPr>
          <w:rFonts w:asciiTheme="majorHAnsi" w:hAnsiTheme="majorHAnsi"/>
          <w:b/>
          <w:sz w:val="20"/>
          <w:szCs w:val="20"/>
          <w:u w:val="single"/>
        </w:rPr>
      </w:pPr>
      <w:r>
        <w:rPr>
          <w:rFonts w:asciiTheme="majorHAnsi" w:hAnsiTheme="majorHAnsi"/>
          <w:sz w:val="20"/>
          <w:szCs w:val="20"/>
        </w:rPr>
        <w:t xml:space="preserve">kořenové bolesti DK - asociovaná diskopatie - </w:t>
      </w:r>
      <w:r>
        <w:rPr>
          <w:rFonts w:asciiTheme="majorHAnsi" w:hAnsiTheme="majorHAnsi"/>
          <w:b/>
          <w:sz w:val="20"/>
          <w:szCs w:val="20"/>
        </w:rPr>
        <w:t>tandemová stenóza</w:t>
      </w:r>
    </w:p>
    <w:p w:rsidR="00C04676" w:rsidRPr="00B26B22"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nález:</w:t>
      </w:r>
      <w:r>
        <w:rPr>
          <w:rFonts w:asciiTheme="majorHAnsi" w:hAnsiTheme="majorHAnsi"/>
          <w:sz w:val="20"/>
          <w:szCs w:val="20"/>
        </w:rPr>
        <w:t xml:space="preserve"> pozitivní iritační jevy na HK, kombinace s chabou parézou a fascikulacemi z útlaku předních rohů míšních</w:t>
      </w:r>
    </w:p>
    <w:p w:rsidR="00C04676" w:rsidRPr="00B26B22"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velmi pomalá, pozvolná progrese; náhlé zhoršení po zatížení (plavání, nesení břemen) nebo i po drobném traumatu</w:t>
      </w:r>
    </w:p>
    <w:p w:rsidR="00C04676" w:rsidRPr="00B26B22"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možná úprava i těžkých příznaky (kvadruparéza)</w:t>
      </w:r>
    </w:p>
    <w:p w:rsidR="00C04676" w:rsidRPr="00733616" w:rsidRDefault="00C04676" w:rsidP="00C04676">
      <w:pPr>
        <w:pStyle w:val="Odstavecseseznamem"/>
        <w:numPr>
          <w:ilvl w:val="0"/>
          <w:numId w:val="73"/>
        </w:numPr>
        <w:rPr>
          <w:rFonts w:asciiTheme="majorHAnsi" w:hAnsiTheme="majorHAnsi"/>
          <w:b/>
          <w:sz w:val="20"/>
          <w:szCs w:val="20"/>
          <w:u w:val="single"/>
        </w:rPr>
      </w:pPr>
      <w:r>
        <w:rPr>
          <w:rFonts w:asciiTheme="majorHAnsi" w:hAnsiTheme="majorHAnsi"/>
          <w:sz w:val="20"/>
          <w:szCs w:val="20"/>
        </w:rPr>
        <w:t>zobrazení: MRI - ukáže nejlíp stav míchy a míšního kanálu; pro kostěné změny CT nebo RTG</w:t>
      </w: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p>
    <w:p w:rsidR="00C04676" w:rsidRDefault="00C04676" w:rsidP="00C04676">
      <w:pPr>
        <w:rPr>
          <w:rFonts w:asciiTheme="majorHAnsi" w:hAnsiTheme="majorHAnsi"/>
          <w:b/>
          <w:sz w:val="20"/>
          <w:szCs w:val="20"/>
          <w:u w:val="single"/>
        </w:rPr>
      </w:pPr>
      <w:r>
        <w:rPr>
          <w:rFonts w:asciiTheme="majorHAnsi" w:hAnsiTheme="majorHAnsi"/>
          <w:b/>
          <w:sz w:val="20"/>
          <w:szCs w:val="20"/>
          <w:u w:val="single"/>
        </w:rPr>
        <w:lastRenderedPageBreak/>
        <w:t>TERAPIE</w:t>
      </w:r>
    </w:p>
    <w:p w:rsidR="00C04676" w:rsidRPr="00733616"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sz w:val="20"/>
          <w:szCs w:val="20"/>
        </w:rPr>
        <w:t>akutní stavy: klid + analgezie + myorelaxace</w:t>
      </w:r>
    </w:p>
    <w:p w:rsidR="00C04676" w:rsidRPr="005063D1"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bolest léčit rychle a razantně</w:t>
      </w:r>
    </w:p>
    <w:p w:rsidR="00C04676" w:rsidRPr="005063D1"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krátkodobá stabilizace krčním nebo bederním pásem</w:t>
      </w:r>
    </w:p>
    <w:p w:rsidR="00C04676" w:rsidRPr="0058699C"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pozor na noc - bolest se subjektivně horší v noci</w:t>
      </w:r>
    </w:p>
    <w:p w:rsidR="00C04676" w:rsidRPr="0058699C"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sz w:val="20"/>
          <w:szCs w:val="20"/>
        </w:rPr>
        <w:t>subakutně - zahájit fyzikální terapii, fyzioterapie</w:t>
      </w:r>
    </w:p>
    <w:p w:rsidR="00C04676" w:rsidRPr="0058699C"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stabilizační systém páteře</w:t>
      </w:r>
    </w:p>
    <w:p w:rsidR="00C04676" w:rsidRPr="0058699C"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relaxace, protažení zkrácenin, zpevnění ochablých svalů</w:t>
      </w:r>
    </w:p>
    <w:p w:rsidR="00C04676" w:rsidRPr="0058699C"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úprava dechových stereotypů</w:t>
      </w:r>
    </w:p>
    <w:p w:rsidR="00C04676" w:rsidRPr="00335525"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co nejdřív uschopnit - prevence fixace na nemoc</w:t>
      </w:r>
    </w:p>
    <w:p w:rsidR="00C04676" w:rsidRPr="00335525"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b/>
          <w:sz w:val="20"/>
          <w:szCs w:val="20"/>
          <w:u w:val="single"/>
        </w:rPr>
        <w:t>NSA</w:t>
      </w:r>
      <w:r>
        <w:rPr>
          <w:rFonts w:asciiTheme="majorHAnsi" w:hAnsiTheme="majorHAnsi"/>
          <w:sz w:val="20"/>
          <w:szCs w:val="20"/>
        </w:rPr>
        <w:t xml:space="preserve"> - pouze krátkodobě</w:t>
      </w:r>
    </w:p>
    <w:p w:rsidR="00C04676" w:rsidRPr="005C6037"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sz w:val="20"/>
          <w:szCs w:val="20"/>
        </w:rPr>
        <w:t>na noc myorelaxancia</w:t>
      </w:r>
    </w:p>
    <w:p w:rsidR="00C04676" w:rsidRPr="00D13732"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sz w:val="20"/>
          <w:szCs w:val="20"/>
        </w:rPr>
        <w:t>obstřiky intradermální, kořenové pod CT kontrolou</w:t>
      </w:r>
    </w:p>
    <w:p w:rsidR="00C04676"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b/>
          <w:sz w:val="20"/>
          <w:szCs w:val="20"/>
          <w:u w:val="single"/>
        </w:rPr>
        <w:t>chirurgická terapie:</w:t>
      </w:r>
    </w:p>
    <w:p w:rsidR="00C04676" w:rsidRPr="00D13732"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absolutní indikace: syndrom kaudy</w:t>
      </w:r>
    </w:p>
    <w:p w:rsidR="00C04676" w:rsidRPr="00415E6D" w:rsidRDefault="00C04676" w:rsidP="00C04676">
      <w:pPr>
        <w:pStyle w:val="Odstavecseseznamem"/>
        <w:numPr>
          <w:ilvl w:val="1"/>
          <w:numId w:val="74"/>
        </w:numPr>
        <w:rPr>
          <w:rFonts w:asciiTheme="majorHAnsi" w:hAnsiTheme="majorHAnsi"/>
          <w:b/>
          <w:sz w:val="20"/>
          <w:szCs w:val="20"/>
          <w:u w:val="single"/>
        </w:rPr>
      </w:pPr>
      <w:r>
        <w:rPr>
          <w:rFonts w:asciiTheme="majorHAnsi" w:hAnsiTheme="majorHAnsi"/>
          <w:sz w:val="20"/>
          <w:szCs w:val="20"/>
        </w:rPr>
        <w:t>relativní indikace: progrese neurologického deficitu, parézy</w:t>
      </w:r>
    </w:p>
    <w:p w:rsidR="00C04676" w:rsidRPr="00733616" w:rsidRDefault="00C04676" w:rsidP="00C04676">
      <w:pPr>
        <w:pStyle w:val="Odstavecseseznamem"/>
        <w:numPr>
          <w:ilvl w:val="0"/>
          <w:numId w:val="74"/>
        </w:numPr>
        <w:rPr>
          <w:rFonts w:asciiTheme="majorHAnsi" w:hAnsiTheme="majorHAnsi"/>
          <w:b/>
          <w:sz w:val="20"/>
          <w:szCs w:val="20"/>
          <w:u w:val="single"/>
        </w:rPr>
      </w:pPr>
      <w:r>
        <w:rPr>
          <w:rFonts w:asciiTheme="majorHAnsi" w:hAnsiTheme="majorHAnsi"/>
          <w:sz w:val="20"/>
          <w:szCs w:val="20"/>
        </w:rPr>
        <w:t>pozor na failed back surgery syndrome - naprostý neúspěch operací páteře</w:t>
      </w:r>
    </w:p>
    <w:p w:rsidR="006120B0" w:rsidRDefault="006120B0" w:rsidP="00CE1B77">
      <w:pPr>
        <w:pStyle w:val="Odstavecseseznamem"/>
        <w:ind w:left="360" w:firstLine="0"/>
        <w:rPr>
          <w:rFonts w:asciiTheme="majorHAnsi" w:hAnsiTheme="majorHAnsi"/>
          <w:b/>
          <w:sz w:val="24"/>
          <w:szCs w:val="24"/>
          <w:u w:val="single"/>
        </w:rPr>
      </w:pPr>
    </w:p>
    <w:p w:rsidR="00C04676" w:rsidRDefault="00C04676" w:rsidP="00CE1B77">
      <w:pPr>
        <w:pStyle w:val="Odstavecseseznamem"/>
        <w:ind w:left="360" w:firstLine="0"/>
        <w:rPr>
          <w:rFonts w:asciiTheme="majorHAnsi" w:hAnsiTheme="majorHAnsi"/>
          <w:b/>
          <w:sz w:val="24"/>
          <w:szCs w:val="24"/>
          <w:u w:val="single"/>
        </w:rPr>
      </w:pPr>
    </w:p>
    <w:p w:rsidR="00C04676" w:rsidRDefault="00C04676" w:rsidP="00CE1B77">
      <w:pPr>
        <w:pStyle w:val="Odstavecseseznamem"/>
        <w:ind w:left="360" w:firstLine="0"/>
        <w:rPr>
          <w:rFonts w:asciiTheme="majorHAnsi" w:hAnsiTheme="majorHAnsi"/>
          <w:b/>
          <w:sz w:val="24"/>
          <w:szCs w:val="24"/>
          <w:u w:val="single"/>
        </w:rPr>
      </w:pPr>
    </w:p>
    <w:p w:rsidR="00B85FD2" w:rsidRDefault="00B85FD2" w:rsidP="00B85FD2">
      <w:pPr>
        <w:rPr>
          <w:rFonts w:asciiTheme="majorHAnsi" w:hAnsiTheme="majorHAnsi"/>
          <w:b/>
          <w:sz w:val="24"/>
          <w:szCs w:val="24"/>
          <w:u w:val="single"/>
        </w:rPr>
      </w:pPr>
      <w:r>
        <w:rPr>
          <w:rFonts w:asciiTheme="majorHAnsi" w:hAnsiTheme="majorHAnsi"/>
          <w:b/>
          <w:sz w:val="24"/>
          <w:szCs w:val="24"/>
          <w:u w:val="single"/>
        </w:rPr>
        <w:t>18. PORUCHY SPÁNKU</w:t>
      </w:r>
    </w:p>
    <w:p w:rsidR="00B85FD2" w:rsidRDefault="00B85FD2" w:rsidP="00B85FD2">
      <w:pPr>
        <w:rPr>
          <w:rFonts w:asciiTheme="majorHAnsi" w:hAnsiTheme="majorHAnsi"/>
          <w:b/>
          <w:sz w:val="24"/>
          <w:szCs w:val="24"/>
          <w:u w:val="single"/>
        </w:rPr>
      </w:pPr>
    </w:p>
    <w:p w:rsidR="00B85FD2" w:rsidRPr="00645D67"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spánek</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synchronní = NREM a asynchronní = REM</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grafické znázornění: hypnogram</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v první části noci větší výskyt hlubokých spánkových stadií</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tradiční trvání 6-9 hodin, hlavně v noci; nemá být přerušovaný, má mít pravidelnou strukturu</w:t>
      </w:r>
    </w:p>
    <w:p w:rsidR="00B85FD2" w:rsidRPr="00BC6273"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mezinárodní klasifikace poruch spánku: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insomnie</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poruchy dýchání ve spánku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hypersomnie centrálního původu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poruchy cirkadiánního rytmu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parasomnie</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abnormální pohyby ve spánku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izolované příznaky</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jiné poruchy spánku</w:t>
      </w:r>
    </w:p>
    <w:p w:rsidR="00B85FD2" w:rsidRDefault="00B85FD2" w:rsidP="00B85FD2">
      <w:pPr>
        <w:pStyle w:val="Odstavecseseznamem"/>
        <w:ind w:left="360" w:firstLine="0"/>
        <w:rPr>
          <w:rFonts w:asciiTheme="majorHAnsi" w:hAnsiTheme="majorHAnsi"/>
          <w:sz w:val="20"/>
          <w:szCs w:val="20"/>
        </w:rPr>
      </w:pPr>
    </w:p>
    <w:p w:rsidR="00B85FD2" w:rsidRPr="000A0D3B" w:rsidRDefault="00B85FD2" w:rsidP="00B85FD2">
      <w:pPr>
        <w:pStyle w:val="Odstavecseseznamem"/>
        <w:ind w:left="0" w:firstLine="0"/>
        <w:rPr>
          <w:rFonts w:asciiTheme="majorHAnsi" w:hAnsiTheme="majorHAnsi"/>
          <w:sz w:val="20"/>
          <w:szCs w:val="20"/>
        </w:rPr>
      </w:pPr>
      <w:r>
        <w:rPr>
          <w:rFonts w:asciiTheme="majorHAnsi" w:hAnsiTheme="majorHAnsi"/>
          <w:b/>
          <w:sz w:val="20"/>
          <w:szCs w:val="20"/>
          <w:u w:val="single"/>
        </w:rPr>
        <w:t>VYŠETŘENÍ PORUCH SPÁNKU</w:t>
      </w:r>
    </w:p>
    <w:p w:rsidR="00B85FD2" w:rsidRDefault="00B85FD2" w:rsidP="00B85FD2">
      <w:pPr>
        <w:pStyle w:val="Odstavecseseznamem"/>
        <w:numPr>
          <w:ilvl w:val="0"/>
          <w:numId w:val="75"/>
        </w:numPr>
        <w:rPr>
          <w:rFonts w:asciiTheme="majorHAnsi" w:hAnsiTheme="majorHAnsi"/>
          <w:sz w:val="20"/>
          <w:szCs w:val="20"/>
        </w:rPr>
      </w:pPr>
      <w:r w:rsidRPr="005332E0">
        <w:rPr>
          <w:rFonts w:asciiTheme="majorHAnsi" w:hAnsiTheme="majorHAnsi"/>
          <w:b/>
          <w:sz w:val="20"/>
          <w:szCs w:val="20"/>
          <w:u w:val="single"/>
        </w:rPr>
        <w:t>anamnéza</w:t>
      </w:r>
      <w:r>
        <w:rPr>
          <w:rFonts w:asciiTheme="majorHAnsi" w:hAnsiTheme="majorHAnsi"/>
          <w:sz w:val="20"/>
          <w:szCs w:val="20"/>
        </w:rPr>
        <w:t xml:space="preserve"> - včetně objektivní</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čas ulehnutí, čas usnutí, neklid v nohou při usínání, kontinuita nočního spánku, počet nočních probuzení a jejich důvod, nykturie, chrápání, apnoe, stavy dušnosti, palpitace, motorická noční aktivita, vokalizace ve spánku, sny (barvité, živé, pohybová aktivita), ranní probouzení, pocit osvěžení po ránu, ranní bolest hlavy a pocit sucha v ústech</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denní ospalost, počet denních spánků, pocit osvěžení, ztráta svalového tonu vázaná na emoce, spánková obrna</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celková doba potíží, souvislost s jinými událostmi (stres, nárůst hmotnosti, úrazy hlavy, infekce, změna práce, jiná neurologická onemocnění...)</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RA - syndrom neklidných nohou</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pracovní režim, léky (sedativa, hypnotika, stimulancia, thyriodální hormony, antialergika)</w:t>
      </w:r>
    </w:p>
    <w:p w:rsidR="00B85FD2" w:rsidRDefault="00B85FD2" w:rsidP="00B85FD2">
      <w:pPr>
        <w:pStyle w:val="Odstavecseseznamem"/>
        <w:ind w:left="1080" w:firstLine="0"/>
        <w:rPr>
          <w:rFonts w:asciiTheme="majorHAnsi" w:hAnsiTheme="majorHAnsi"/>
          <w:sz w:val="20"/>
          <w:szCs w:val="20"/>
        </w:rPr>
      </w:pPr>
    </w:p>
    <w:p w:rsidR="00B85FD2" w:rsidRPr="00F87413"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lastRenderedPageBreak/>
        <w:t>subjektivní hodnocení denní spavosti</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b/>
          <w:sz w:val="20"/>
          <w:szCs w:val="20"/>
        </w:rPr>
        <w:t>Epworthská škála</w:t>
      </w:r>
      <w:r>
        <w:rPr>
          <w:rFonts w:asciiTheme="majorHAnsi" w:hAnsiTheme="majorHAnsi"/>
          <w:sz w:val="20"/>
          <w:szCs w:val="20"/>
        </w:rPr>
        <w:t xml:space="preserve"> (ESS)</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b/>
          <w:sz w:val="20"/>
          <w:szCs w:val="20"/>
        </w:rPr>
        <w:t>spánkový deník</w:t>
      </w:r>
      <w:r>
        <w:rPr>
          <w:rFonts w:asciiTheme="majorHAnsi" w:hAnsiTheme="majorHAnsi"/>
          <w:sz w:val="20"/>
          <w:szCs w:val="20"/>
        </w:rPr>
        <w:t xml:space="preserve"> - záznam o spánku a bdění za delší časové období; noc i den, významné události</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polysomnografie</w:t>
      </w:r>
      <w:r>
        <w:rPr>
          <w:rFonts w:asciiTheme="majorHAnsi" w:hAnsiTheme="majorHAnsi"/>
          <w:sz w:val="20"/>
          <w:szCs w:val="20"/>
        </w:rPr>
        <w:t xml:space="preserve"> - základní celonoční vyšetření ve spánkové laboratoři</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snímání EEG, EOG (elektrookulografie - horizontální a vertikální pohyby očních bulbů), EMG svalů brady</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další - proud vzduchu před nosem a ústy, mikrofon, dechové pohyby, EKG, saturace, EMG svalů bérce, videozáznam</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I: nadměrná denní spavost, ventilační porucha ve spánku, periodické pohyby končetin, abnormální chování nebo pohybová aktivita ve spánku, insomnie</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sz w:val="20"/>
          <w:szCs w:val="20"/>
        </w:rPr>
        <w:t>ambulantní vyšetření - polyMESAM - na poruchy dýchání</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limitovaná poylgrafie</w:t>
      </w:r>
      <w:r>
        <w:rPr>
          <w:rFonts w:asciiTheme="majorHAnsi" w:hAnsiTheme="majorHAnsi"/>
          <w:sz w:val="20"/>
          <w:szCs w:val="20"/>
        </w:rPr>
        <w:t xml:space="preserve"> - celonoční, lze provést i mimo spánkovou laboratoř</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aktigrafie</w:t>
      </w:r>
      <w:r>
        <w:rPr>
          <w:rFonts w:asciiTheme="majorHAnsi" w:hAnsiTheme="majorHAnsi"/>
          <w:sz w:val="20"/>
          <w:szCs w:val="20"/>
        </w:rPr>
        <w:t xml:space="preserve"> - monitorace pohybu; krabička s kuličkou ;-), výstup - </w:t>
      </w:r>
      <w:r>
        <w:rPr>
          <w:rFonts w:asciiTheme="majorHAnsi" w:hAnsiTheme="majorHAnsi"/>
          <w:b/>
          <w:sz w:val="20"/>
          <w:szCs w:val="20"/>
        </w:rPr>
        <w:t>aktigram</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z HK - několikadenní monitorace, vyšetření poruch cirkadiánního rytmu, insomnie, hypersomnie</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z DK - 3 noci po sobě, monitorování pohybů DK, screening</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b/>
          <w:sz w:val="20"/>
          <w:szCs w:val="20"/>
          <w:u w:val="single"/>
        </w:rPr>
        <w:t>MSLT</w:t>
      </w:r>
      <w:r>
        <w:rPr>
          <w:rFonts w:asciiTheme="majorHAnsi" w:hAnsiTheme="majorHAnsi"/>
          <w:sz w:val="20"/>
          <w:szCs w:val="20"/>
        </w:rPr>
        <w:t xml:space="preserve"> - test mnohočetné latence usnutní</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denní test, po 2 hodinách, monitoring jako polysomnografie</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do 20 minut - jestli usne, jakým spánkem usne</w:t>
      </w:r>
    </w:p>
    <w:p w:rsidR="00B85FD2" w:rsidRDefault="00B85FD2" w:rsidP="00B85FD2">
      <w:pPr>
        <w:pStyle w:val="Odstavecseseznamem"/>
        <w:numPr>
          <w:ilvl w:val="1"/>
          <w:numId w:val="75"/>
        </w:numPr>
        <w:rPr>
          <w:rFonts w:asciiTheme="majorHAnsi" w:hAnsiTheme="majorHAnsi"/>
          <w:sz w:val="20"/>
          <w:szCs w:val="20"/>
        </w:rPr>
      </w:pPr>
      <w:r>
        <w:rPr>
          <w:rFonts w:asciiTheme="majorHAnsi" w:hAnsiTheme="majorHAnsi"/>
          <w:sz w:val="20"/>
          <w:szCs w:val="20"/>
        </w:rPr>
        <w:t>I: nadměrná denní spavost, narkolepsie</w:t>
      </w:r>
    </w:p>
    <w:p w:rsidR="00B85FD2" w:rsidRDefault="00B85FD2" w:rsidP="00B85FD2">
      <w:pPr>
        <w:pStyle w:val="Odstavecseseznamem"/>
        <w:numPr>
          <w:ilvl w:val="0"/>
          <w:numId w:val="75"/>
        </w:numPr>
        <w:rPr>
          <w:rFonts w:asciiTheme="majorHAnsi" w:hAnsiTheme="majorHAnsi"/>
          <w:sz w:val="20"/>
          <w:szCs w:val="20"/>
        </w:rPr>
      </w:pPr>
      <w:r>
        <w:rPr>
          <w:rFonts w:asciiTheme="majorHAnsi" w:hAnsiTheme="majorHAnsi"/>
          <w:sz w:val="20"/>
          <w:szCs w:val="20"/>
        </w:rPr>
        <w:t xml:space="preserve">možnosti vyšetření u narkolepsie - </w:t>
      </w:r>
      <w:r>
        <w:rPr>
          <w:rFonts w:asciiTheme="majorHAnsi" w:hAnsiTheme="majorHAnsi"/>
          <w:b/>
          <w:sz w:val="20"/>
          <w:szCs w:val="20"/>
        </w:rPr>
        <w:t>hypokretin, orexin</w:t>
      </w:r>
      <w:r>
        <w:rPr>
          <w:rFonts w:asciiTheme="majorHAnsi" w:hAnsiTheme="majorHAnsi"/>
          <w:sz w:val="20"/>
          <w:szCs w:val="20"/>
        </w:rPr>
        <w:t>; možnost HLA typizace</w:t>
      </w:r>
    </w:p>
    <w:p w:rsidR="00B85FD2" w:rsidRDefault="00B85FD2" w:rsidP="00B85FD2">
      <w:pPr>
        <w:pStyle w:val="Odstavecseseznamem"/>
        <w:ind w:left="360" w:firstLine="0"/>
        <w:rPr>
          <w:rFonts w:asciiTheme="majorHAnsi" w:hAnsiTheme="majorHAnsi"/>
          <w:sz w:val="20"/>
          <w:szCs w:val="20"/>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t>INSOMNIE</w:t>
      </w:r>
    </w:p>
    <w:p w:rsidR="00B85FD2" w:rsidRPr="0069177D" w:rsidRDefault="00B85FD2" w:rsidP="00B85FD2">
      <w:pPr>
        <w:pStyle w:val="Odstavecseseznamem"/>
        <w:numPr>
          <w:ilvl w:val="0"/>
          <w:numId w:val="76"/>
        </w:numPr>
        <w:rPr>
          <w:rFonts w:asciiTheme="majorHAnsi" w:hAnsiTheme="majorHAnsi"/>
          <w:b/>
          <w:sz w:val="20"/>
          <w:szCs w:val="20"/>
          <w:u w:val="single"/>
        </w:rPr>
      </w:pPr>
      <w:r>
        <w:rPr>
          <w:rFonts w:asciiTheme="majorHAnsi" w:hAnsiTheme="majorHAnsi"/>
          <w:sz w:val="20"/>
          <w:szCs w:val="20"/>
        </w:rPr>
        <w:t>jediná choroba, kde k diagnóze stačí subjektivní stížnost pacienta - anamnéza</w:t>
      </w:r>
    </w:p>
    <w:p w:rsidR="00B85FD2" w:rsidRDefault="00B85FD2" w:rsidP="00B85FD2">
      <w:pPr>
        <w:pStyle w:val="Odstavecseseznamem"/>
        <w:numPr>
          <w:ilvl w:val="0"/>
          <w:numId w:val="76"/>
        </w:numPr>
        <w:rPr>
          <w:rFonts w:asciiTheme="majorHAnsi" w:hAnsiTheme="majorHAnsi"/>
          <w:b/>
          <w:sz w:val="20"/>
          <w:szCs w:val="20"/>
          <w:u w:val="single"/>
        </w:rPr>
      </w:pPr>
      <w:r>
        <w:rPr>
          <w:rFonts w:asciiTheme="majorHAnsi" w:hAnsiTheme="majorHAnsi"/>
          <w:b/>
          <w:sz w:val="20"/>
          <w:szCs w:val="20"/>
          <w:u w:val="single"/>
        </w:rPr>
        <w:t>klinika:</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sz w:val="20"/>
          <w:szCs w:val="20"/>
        </w:rPr>
        <w:t>základní 3 symptomy: obtížné usínání, přerušovaný spánek, předčasné probouzení</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sz w:val="20"/>
          <w:szCs w:val="20"/>
        </w:rPr>
        <w:t>důsledky: neosvěžující spánek, denní obtíže - únava až ospalost, poruchy koncentrace a paměti, zvýšená tenze, podrážděnost, únavnost, změny a poruchy nálady, snížení motivace, somatické obtíže</w:t>
      </w:r>
    </w:p>
    <w:p w:rsidR="00B85FD2" w:rsidRDefault="00B85FD2" w:rsidP="00B85FD2">
      <w:pPr>
        <w:pStyle w:val="Odstavecseseznamem"/>
        <w:numPr>
          <w:ilvl w:val="0"/>
          <w:numId w:val="76"/>
        </w:numPr>
        <w:rPr>
          <w:rFonts w:asciiTheme="majorHAnsi" w:hAnsiTheme="majorHAnsi"/>
          <w:b/>
          <w:sz w:val="20"/>
          <w:szCs w:val="20"/>
          <w:u w:val="single"/>
        </w:rPr>
      </w:pPr>
      <w:r>
        <w:rPr>
          <w:rFonts w:asciiTheme="majorHAnsi" w:hAnsiTheme="majorHAnsi"/>
          <w:b/>
          <w:sz w:val="20"/>
          <w:szCs w:val="20"/>
          <w:u w:val="single"/>
        </w:rPr>
        <w:t>etiologické jednotky:</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přechodná</w:t>
      </w:r>
      <w:r>
        <w:rPr>
          <w:rFonts w:asciiTheme="majorHAnsi" w:hAnsiTheme="majorHAnsi"/>
          <w:sz w:val="20"/>
          <w:szCs w:val="20"/>
        </w:rPr>
        <w:t xml:space="preserve"> - tranzientní, akutní; do 4 týdnů, navozená stresem (akutní onemocnění, práce, rodina...)</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chronická</w:t>
      </w:r>
      <w:r>
        <w:rPr>
          <w:rFonts w:asciiTheme="majorHAnsi" w:hAnsiTheme="majorHAnsi"/>
          <w:sz w:val="20"/>
          <w:szCs w:val="20"/>
        </w:rPr>
        <w:t xml:space="preserve"> - psychofyziologická, naučená - úzkost z nemožného spánku při uléhání, strach z nevyspání a z důsledků nespavosti</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paradoxní</w:t>
      </w:r>
      <w:r>
        <w:rPr>
          <w:rFonts w:asciiTheme="majorHAnsi" w:hAnsiTheme="majorHAnsi"/>
          <w:sz w:val="20"/>
          <w:szCs w:val="20"/>
        </w:rPr>
        <w:t xml:space="preserve"> = pseudoinsomnie - porucha vnímání spánku; nemocný si myslí, že nespí; u starších pacientů a u depresí</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poruchy cirkadiánního rytmu</w:t>
      </w:r>
      <w:r>
        <w:rPr>
          <w:rFonts w:asciiTheme="majorHAnsi" w:hAnsiTheme="majorHAnsi"/>
          <w:sz w:val="20"/>
          <w:szCs w:val="20"/>
        </w:rPr>
        <w:t xml:space="preserve"> - jet lag, směnný provoz, posunutá fáze</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organická insomnie</w:t>
      </w:r>
      <w:r>
        <w:rPr>
          <w:rFonts w:asciiTheme="majorHAnsi" w:hAnsiTheme="majorHAnsi"/>
          <w:sz w:val="20"/>
          <w:szCs w:val="20"/>
        </w:rPr>
        <w:t xml:space="preserve"> - u jiného onemonění - sy. neklidných nohou, periodické pohyby končetin ve spánku, apnoe, neurometabolická onemocnění</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sekundární insomnie</w:t>
      </w:r>
      <w:r>
        <w:rPr>
          <w:rFonts w:asciiTheme="majorHAnsi" w:hAnsiTheme="majorHAnsi"/>
          <w:sz w:val="20"/>
          <w:szCs w:val="20"/>
        </w:rPr>
        <w:t xml:space="preserve"> - psychiatrická onemocnění</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další příčiny</w:t>
      </w:r>
      <w:r>
        <w:rPr>
          <w:rFonts w:asciiTheme="majorHAnsi" w:hAnsiTheme="majorHAnsi"/>
          <w:sz w:val="20"/>
          <w:szCs w:val="20"/>
        </w:rPr>
        <w:t xml:space="preserve"> - nevhodná spánková hygiena, drogy, léky, alkohol</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idiopatická</w:t>
      </w:r>
      <w:r>
        <w:rPr>
          <w:rFonts w:asciiTheme="majorHAnsi" w:hAnsiTheme="majorHAnsi"/>
          <w:sz w:val="20"/>
          <w:szCs w:val="20"/>
        </w:rPr>
        <w:t xml:space="preserve"> - od dětství</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behaviorálně navozená</w:t>
      </w:r>
      <w:r>
        <w:rPr>
          <w:rFonts w:asciiTheme="majorHAnsi" w:hAnsiTheme="majorHAnsi"/>
          <w:sz w:val="20"/>
          <w:szCs w:val="20"/>
        </w:rPr>
        <w:t xml:space="preserve"> - u dětí, důsledek nevhodných rituálů - dítě bez nich neusne</w:t>
      </w:r>
    </w:p>
    <w:p w:rsidR="00B85FD2" w:rsidRDefault="00B85FD2" w:rsidP="00B85FD2">
      <w:pPr>
        <w:pStyle w:val="Odstavecseseznamem"/>
        <w:numPr>
          <w:ilvl w:val="0"/>
          <w:numId w:val="76"/>
        </w:numPr>
        <w:rPr>
          <w:rFonts w:asciiTheme="majorHAnsi" w:hAnsiTheme="majorHAnsi"/>
          <w:b/>
          <w:sz w:val="20"/>
          <w:szCs w:val="20"/>
          <w:u w:val="single"/>
        </w:rPr>
      </w:pPr>
      <w:r>
        <w:rPr>
          <w:rFonts w:asciiTheme="majorHAnsi" w:hAnsiTheme="majorHAnsi"/>
          <w:b/>
          <w:sz w:val="20"/>
          <w:szCs w:val="20"/>
          <w:u w:val="single"/>
        </w:rPr>
        <w:t>terapie:</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sz w:val="20"/>
          <w:szCs w:val="20"/>
        </w:rPr>
        <w:t>psychoterapeutická intervence - poučení nemocného o poruše a spánkové hygieně, KBT</w:t>
      </w:r>
    </w:p>
    <w:p w:rsidR="00B85FD2" w:rsidRPr="0069177D" w:rsidRDefault="00B85FD2" w:rsidP="00B85FD2">
      <w:pPr>
        <w:pStyle w:val="Odstavecseseznamem"/>
        <w:numPr>
          <w:ilvl w:val="1"/>
          <w:numId w:val="76"/>
        </w:numPr>
        <w:rPr>
          <w:rFonts w:asciiTheme="majorHAnsi" w:hAnsiTheme="majorHAnsi"/>
          <w:b/>
          <w:sz w:val="20"/>
          <w:szCs w:val="20"/>
          <w:u w:val="single"/>
        </w:rPr>
      </w:pPr>
      <w:r>
        <w:rPr>
          <w:rFonts w:asciiTheme="majorHAnsi" w:hAnsiTheme="majorHAnsi"/>
          <w:sz w:val="20"/>
          <w:szCs w:val="20"/>
        </w:rPr>
        <w:t>farmakoterapie</w:t>
      </w:r>
    </w:p>
    <w:p w:rsidR="00B85FD2" w:rsidRPr="0069177D" w:rsidRDefault="00B85FD2" w:rsidP="00B85FD2">
      <w:pPr>
        <w:pStyle w:val="Odstavecseseznamem"/>
        <w:numPr>
          <w:ilvl w:val="2"/>
          <w:numId w:val="76"/>
        </w:numPr>
        <w:rPr>
          <w:rFonts w:asciiTheme="majorHAnsi" w:hAnsiTheme="majorHAnsi"/>
          <w:b/>
          <w:sz w:val="20"/>
          <w:szCs w:val="20"/>
          <w:u w:val="single"/>
        </w:rPr>
      </w:pPr>
      <w:r>
        <w:rPr>
          <w:rFonts w:asciiTheme="majorHAnsi" w:hAnsiTheme="majorHAnsi"/>
          <w:sz w:val="20"/>
          <w:szCs w:val="20"/>
        </w:rPr>
        <w:t>přechodná insomnie - hypnotika III. generace, odstranění příčiny</w:t>
      </w:r>
    </w:p>
    <w:p w:rsidR="00B85FD2" w:rsidRPr="00D16ACE" w:rsidRDefault="00B85FD2" w:rsidP="00B85FD2">
      <w:pPr>
        <w:pStyle w:val="Odstavecseseznamem"/>
        <w:numPr>
          <w:ilvl w:val="2"/>
          <w:numId w:val="76"/>
        </w:numPr>
        <w:rPr>
          <w:rFonts w:asciiTheme="majorHAnsi" w:hAnsiTheme="majorHAnsi"/>
          <w:b/>
          <w:sz w:val="20"/>
          <w:szCs w:val="20"/>
          <w:u w:val="single"/>
        </w:rPr>
      </w:pPr>
      <w:r>
        <w:rPr>
          <w:rFonts w:asciiTheme="majorHAnsi" w:hAnsiTheme="majorHAnsi"/>
          <w:sz w:val="20"/>
          <w:szCs w:val="20"/>
        </w:rPr>
        <w:t>chronická insomnie - uspávací antidepresiva - trazodon, mirtazapin</w:t>
      </w:r>
    </w:p>
    <w:p w:rsidR="00B85FD2" w:rsidRDefault="00B85FD2" w:rsidP="00B85FD2">
      <w:pPr>
        <w:rPr>
          <w:rFonts w:asciiTheme="majorHAnsi" w:hAnsiTheme="majorHAnsi"/>
          <w:b/>
          <w:sz w:val="20"/>
          <w:szCs w:val="20"/>
          <w:u w:val="single"/>
        </w:rPr>
      </w:pPr>
    </w:p>
    <w:p w:rsidR="00E373C4" w:rsidRDefault="00E373C4" w:rsidP="00B85FD2">
      <w:pPr>
        <w:rPr>
          <w:rFonts w:asciiTheme="majorHAnsi" w:hAnsiTheme="majorHAnsi"/>
          <w:b/>
          <w:sz w:val="20"/>
          <w:szCs w:val="20"/>
          <w:u w:val="single"/>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lastRenderedPageBreak/>
        <w:t>PORUCHY DÝCHÁNÍ VE SPÁNKU</w:t>
      </w:r>
    </w:p>
    <w:p w:rsidR="00B85FD2" w:rsidRPr="00D16ACE" w:rsidRDefault="00B85FD2" w:rsidP="00B85FD2">
      <w:pPr>
        <w:pStyle w:val="Odstavecseseznamem"/>
        <w:numPr>
          <w:ilvl w:val="0"/>
          <w:numId w:val="77"/>
        </w:numPr>
        <w:rPr>
          <w:rFonts w:asciiTheme="majorHAnsi" w:hAnsiTheme="majorHAnsi"/>
          <w:b/>
          <w:sz w:val="20"/>
          <w:szCs w:val="20"/>
          <w:u w:val="single"/>
        </w:rPr>
      </w:pPr>
      <w:r w:rsidRPr="00D16ACE">
        <w:rPr>
          <w:rFonts w:asciiTheme="majorHAnsi" w:hAnsiTheme="majorHAnsi"/>
          <w:b/>
          <w:sz w:val="20"/>
          <w:szCs w:val="20"/>
          <w:u w:val="single"/>
        </w:rPr>
        <w:t>symptomy:</w:t>
      </w:r>
      <w:r>
        <w:rPr>
          <w:rFonts w:asciiTheme="majorHAnsi" w:hAnsiTheme="majorHAnsi"/>
          <w:b/>
          <w:sz w:val="20"/>
          <w:szCs w:val="20"/>
        </w:rPr>
        <w:t xml:space="preserve"> </w:t>
      </w:r>
      <w:r w:rsidRPr="00D16ACE">
        <w:rPr>
          <w:rFonts w:asciiTheme="majorHAnsi" w:hAnsiTheme="majorHAnsi"/>
          <w:b/>
          <w:sz w:val="20"/>
          <w:szCs w:val="20"/>
        </w:rPr>
        <w:t>ronchopatie</w:t>
      </w:r>
      <w:r w:rsidRPr="00D16ACE">
        <w:rPr>
          <w:rFonts w:asciiTheme="majorHAnsi" w:hAnsiTheme="majorHAnsi"/>
          <w:sz w:val="20"/>
          <w:szCs w:val="20"/>
        </w:rPr>
        <w:t xml:space="preserve"> = chrápání, opakující se dechové zástavy nebo změlčení dechu, neosvěživý spánek, denní spavost a únava, ranní bolesti hlavy a sucho v ústech, poruchy sostředění, kognitivní poruchy, insomnie, noční probouzení, nykturie</w:t>
      </w:r>
    </w:p>
    <w:p w:rsidR="00B85FD2" w:rsidRPr="00D16ACE" w:rsidRDefault="00B85FD2" w:rsidP="00B85FD2">
      <w:pPr>
        <w:pStyle w:val="Odstavecseseznamem"/>
        <w:numPr>
          <w:ilvl w:val="0"/>
          <w:numId w:val="77"/>
        </w:numPr>
        <w:rPr>
          <w:rFonts w:asciiTheme="majorHAnsi" w:hAnsiTheme="majorHAnsi"/>
          <w:b/>
          <w:sz w:val="20"/>
          <w:szCs w:val="20"/>
          <w:u w:val="single"/>
        </w:rPr>
      </w:pPr>
      <w:r w:rsidRPr="00D16ACE">
        <w:rPr>
          <w:rFonts w:asciiTheme="majorHAnsi" w:hAnsiTheme="majorHAnsi"/>
          <w:b/>
          <w:sz w:val="20"/>
          <w:szCs w:val="20"/>
          <w:u w:val="single"/>
        </w:rPr>
        <w:t>asociace s jinými onemocněními</w:t>
      </w:r>
      <w:r>
        <w:rPr>
          <w:rFonts w:asciiTheme="majorHAnsi" w:hAnsiTheme="majorHAnsi"/>
          <w:sz w:val="20"/>
          <w:szCs w:val="20"/>
        </w:rPr>
        <w:t xml:space="preserve"> - obezita, nervosvalová onemocnění, GER, deformity hrudníku, anomálie obličejového skeletu, CHOPN</w:t>
      </w:r>
    </w:p>
    <w:p w:rsidR="00B85FD2" w:rsidRPr="0023318B" w:rsidRDefault="00B85FD2" w:rsidP="00B85FD2">
      <w:pPr>
        <w:pStyle w:val="Odstavecseseznamem"/>
        <w:numPr>
          <w:ilvl w:val="0"/>
          <w:numId w:val="77"/>
        </w:numPr>
        <w:rPr>
          <w:rFonts w:asciiTheme="majorHAnsi" w:hAnsiTheme="majorHAnsi"/>
          <w:b/>
          <w:sz w:val="20"/>
          <w:szCs w:val="20"/>
          <w:u w:val="single"/>
        </w:rPr>
      </w:pPr>
      <w:r w:rsidRPr="00D16ACE">
        <w:rPr>
          <w:rFonts w:asciiTheme="majorHAnsi" w:hAnsiTheme="majorHAnsi"/>
          <w:b/>
          <w:sz w:val="20"/>
          <w:szCs w:val="20"/>
          <w:u w:val="single"/>
        </w:rPr>
        <w:t>důsledky:</w:t>
      </w:r>
      <w:r>
        <w:rPr>
          <w:rFonts w:asciiTheme="majorHAnsi" w:hAnsiTheme="majorHAnsi"/>
          <w:sz w:val="20"/>
          <w:szCs w:val="20"/>
        </w:rPr>
        <w:t xml:space="preserve"> hypertenze, aterogeneze, ICHS, ischemické CMP, metabolický syndrom</w:t>
      </w:r>
    </w:p>
    <w:p w:rsidR="00B85FD2" w:rsidRPr="0023318B" w:rsidRDefault="00B85FD2" w:rsidP="00B85FD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polysomnografie nebo limitovaná polygrafie; konzultace s ORL, stomatochirurgie</w:t>
      </w:r>
    </w:p>
    <w:p w:rsidR="00B85FD2" w:rsidRPr="0023318B" w:rsidRDefault="00B85FD2" w:rsidP="00B85FD2">
      <w:pPr>
        <w:pStyle w:val="Odstavecseseznamem"/>
        <w:ind w:left="360" w:firstLine="0"/>
        <w:rPr>
          <w:rFonts w:asciiTheme="majorHAnsi" w:hAnsiTheme="majorHAnsi"/>
          <w:b/>
          <w:sz w:val="20"/>
          <w:szCs w:val="20"/>
          <w:u w:val="single"/>
        </w:rPr>
      </w:pPr>
    </w:p>
    <w:p w:rsidR="00B85FD2" w:rsidRDefault="00B85FD2" w:rsidP="00B85FD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obstrukční spánková apnoe:</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nejčastější</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muži středního věku; ženy chráněny estrogeny</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RF: dlouhé měkké patro, obezita, krátký krk, obvod krku, velká uvula a tonsily, makroglosie, retropozice mandibuly</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opakující se epizody hypopnoe nebo apnoe při kolapsu nebo zúžení HCD; dýchací úsilí zachováno</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probouzecí reakce - fragmentace spánku, vzestup TK a TF, pokles saturace</w:t>
      </w:r>
    </w:p>
    <w:p w:rsidR="00B85FD2" w:rsidRPr="0023318B"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hypnogram - probouzení, deficit REM</w:t>
      </w:r>
    </w:p>
    <w:p w:rsidR="00B85FD2" w:rsidRPr="00B510DF"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 xml:space="preserve">hodnocení: </w:t>
      </w:r>
      <w:r>
        <w:rPr>
          <w:rFonts w:asciiTheme="majorHAnsi" w:hAnsiTheme="majorHAnsi"/>
          <w:b/>
          <w:sz w:val="20"/>
          <w:szCs w:val="20"/>
        </w:rPr>
        <w:t>respirační index</w:t>
      </w:r>
      <w:r>
        <w:rPr>
          <w:rFonts w:asciiTheme="majorHAnsi" w:hAnsiTheme="majorHAnsi"/>
          <w:sz w:val="20"/>
          <w:szCs w:val="20"/>
        </w:rPr>
        <w:t xml:space="preserve"> - počet epizod za hodinu; hranice 15, při přítomnosti symptomů 5; ODI - počet poklesů saturace za hodinu</w:t>
      </w:r>
    </w:p>
    <w:p w:rsidR="00B85FD2"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b/>
          <w:sz w:val="20"/>
          <w:szCs w:val="20"/>
          <w:u w:val="single"/>
        </w:rPr>
        <w:t>terapie:</w:t>
      </w:r>
    </w:p>
    <w:p w:rsidR="00B85FD2" w:rsidRPr="00B510DF" w:rsidRDefault="00B85FD2" w:rsidP="00B85FD2">
      <w:pPr>
        <w:pStyle w:val="Odstavecseseznamem"/>
        <w:numPr>
          <w:ilvl w:val="2"/>
          <w:numId w:val="77"/>
        </w:numPr>
        <w:rPr>
          <w:rFonts w:asciiTheme="majorHAnsi" w:hAnsiTheme="majorHAnsi"/>
          <w:b/>
          <w:sz w:val="20"/>
          <w:szCs w:val="20"/>
          <w:u w:val="single"/>
        </w:rPr>
      </w:pPr>
      <w:r>
        <w:rPr>
          <w:rFonts w:asciiTheme="majorHAnsi" w:hAnsiTheme="majorHAnsi"/>
          <w:sz w:val="20"/>
          <w:szCs w:val="20"/>
        </w:rPr>
        <w:t>režim - redukce hmotnosti, abstinence, nekouřit, ne hypnotika, nespat na zádech</w:t>
      </w:r>
    </w:p>
    <w:p w:rsidR="00B85FD2" w:rsidRPr="009A3201" w:rsidRDefault="00B85FD2" w:rsidP="00B85FD2">
      <w:pPr>
        <w:pStyle w:val="Odstavecseseznamem"/>
        <w:numPr>
          <w:ilvl w:val="2"/>
          <w:numId w:val="77"/>
        </w:numPr>
        <w:rPr>
          <w:rFonts w:asciiTheme="majorHAnsi" w:hAnsiTheme="majorHAnsi"/>
          <w:b/>
          <w:sz w:val="20"/>
          <w:szCs w:val="20"/>
          <w:u w:val="single"/>
        </w:rPr>
      </w:pPr>
      <w:r>
        <w:rPr>
          <w:rFonts w:asciiTheme="majorHAnsi" w:hAnsiTheme="majorHAnsi"/>
          <w:sz w:val="20"/>
          <w:szCs w:val="20"/>
        </w:rPr>
        <w:t>konzervativní: CPAP - kontinuální přetlak v dýchacích cestách; BiPAP - různé tlaky na vdech a výdech, u nervosvalových onemocnění</w:t>
      </w:r>
    </w:p>
    <w:p w:rsidR="00B85FD2" w:rsidRPr="009A3201" w:rsidRDefault="00B85FD2" w:rsidP="00B85FD2">
      <w:pPr>
        <w:pStyle w:val="Odstavecseseznamem"/>
        <w:numPr>
          <w:ilvl w:val="2"/>
          <w:numId w:val="77"/>
        </w:numPr>
        <w:rPr>
          <w:rFonts w:asciiTheme="majorHAnsi" w:hAnsiTheme="majorHAnsi"/>
          <w:b/>
          <w:sz w:val="20"/>
          <w:szCs w:val="20"/>
          <w:u w:val="single"/>
        </w:rPr>
      </w:pPr>
      <w:r>
        <w:rPr>
          <w:rFonts w:asciiTheme="majorHAnsi" w:hAnsiTheme="majorHAnsi"/>
          <w:sz w:val="20"/>
          <w:szCs w:val="20"/>
        </w:rPr>
        <w:t>chirurgie - ORL, stomatochirurgie, tonsilektomie; nevýhoda - po zákroku přestávají fungovat konzervativní postupy</w:t>
      </w:r>
    </w:p>
    <w:p w:rsidR="00B85FD2" w:rsidRDefault="00B85FD2" w:rsidP="00B85FD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centrální spánková apnoe</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porucha v oblasti kmene</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pokles ventilace na podkladě sníženého ventilačního úsilí nebo po hyperventilaci</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u srdečního selhání s plicní kongescí, porucha dechových center (vrozená nebo získaná)</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jednotky:</w:t>
      </w:r>
    </w:p>
    <w:p w:rsidR="00B85FD2" w:rsidRPr="009A3201" w:rsidRDefault="00B85FD2" w:rsidP="00B85FD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idiopatické</w:t>
      </w:r>
      <w:r>
        <w:rPr>
          <w:rFonts w:asciiTheme="majorHAnsi" w:hAnsiTheme="majorHAnsi"/>
          <w:sz w:val="20"/>
          <w:szCs w:val="20"/>
        </w:rPr>
        <w:t xml:space="preserve"> - primární, Cheyne-Stokes</w:t>
      </w:r>
    </w:p>
    <w:p w:rsidR="00B85FD2" w:rsidRPr="009A3201" w:rsidRDefault="00B85FD2" w:rsidP="00B85FD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primární apnoe u kojenců</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terapie: BiPAP, CPAP, oxygenoterapie</w:t>
      </w:r>
    </w:p>
    <w:p w:rsidR="00B85FD2" w:rsidRDefault="00B85FD2" w:rsidP="00B85FD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hypoventilace</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při obezitě - Pickwickův syndrom</w:t>
      </w:r>
    </w:p>
    <w:p w:rsidR="00B85FD2" w:rsidRPr="009A320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při plicních onemocněních - fibróza, CHOPN</w:t>
      </w:r>
    </w:p>
    <w:p w:rsidR="00B85FD2" w:rsidRPr="00EB58D1" w:rsidRDefault="00B85FD2" w:rsidP="00B85FD2">
      <w:pPr>
        <w:pStyle w:val="Odstavecseseznamem"/>
        <w:numPr>
          <w:ilvl w:val="1"/>
          <w:numId w:val="77"/>
        </w:numPr>
        <w:rPr>
          <w:rFonts w:asciiTheme="majorHAnsi" w:hAnsiTheme="majorHAnsi"/>
          <w:b/>
          <w:sz w:val="20"/>
          <w:szCs w:val="20"/>
          <w:u w:val="single"/>
        </w:rPr>
      </w:pPr>
      <w:r>
        <w:rPr>
          <w:rFonts w:asciiTheme="majorHAnsi" w:hAnsiTheme="majorHAnsi"/>
          <w:sz w:val="20"/>
          <w:szCs w:val="20"/>
        </w:rPr>
        <w:t>při nervosvalových onemocněních - myastenia, malformace hrudníku</w:t>
      </w:r>
    </w:p>
    <w:p w:rsidR="00B85FD2" w:rsidRDefault="00B85FD2" w:rsidP="00B85FD2">
      <w:pPr>
        <w:rPr>
          <w:rFonts w:asciiTheme="majorHAnsi" w:hAnsiTheme="majorHAnsi"/>
          <w:b/>
          <w:sz w:val="20"/>
          <w:szCs w:val="20"/>
          <w:u w:val="single"/>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t>PORUCHY CIRKADIÁNNÍHO RYTMU</w:t>
      </w:r>
    </w:p>
    <w:p w:rsidR="00B85FD2" w:rsidRPr="00FC23D3" w:rsidRDefault="00B85FD2" w:rsidP="00B85FD2">
      <w:pPr>
        <w:pStyle w:val="Odstavecseseznamem"/>
        <w:numPr>
          <w:ilvl w:val="0"/>
          <w:numId w:val="78"/>
        </w:numPr>
        <w:rPr>
          <w:rFonts w:asciiTheme="majorHAnsi" w:hAnsiTheme="majorHAnsi"/>
          <w:b/>
          <w:sz w:val="20"/>
          <w:szCs w:val="20"/>
          <w:u w:val="single"/>
        </w:rPr>
      </w:pPr>
      <w:r>
        <w:rPr>
          <w:rFonts w:asciiTheme="majorHAnsi" w:hAnsiTheme="majorHAnsi"/>
          <w:sz w:val="20"/>
          <w:szCs w:val="20"/>
        </w:rPr>
        <w:t>regulace cirkadiánního rytmu: zadní hypothalamický trakt</w:t>
      </w:r>
    </w:p>
    <w:p w:rsidR="00B85FD2" w:rsidRPr="00FC23D3" w:rsidRDefault="00B85FD2" w:rsidP="00B85FD2">
      <w:pPr>
        <w:pStyle w:val="Odstavecseseznamem"/>
        <w:numPr>
          <w:ilvl w:val="0"/>
          <w:numId w:val="78"/>
        </w:numPr>
        <w:rPr>
          <w:rFonts w:asciiTheme="majorHAnsi" w:hAnsiTheme="majorHAnsi"/>
          <w:b/>
          <w:sz w:val="20"/>
          <w:szCs w:val="20"/>
          <w:u w:val="single"/>
        </w:rPr>
      </w:pPr>
      <w:r>
        <w:rPr>
          <w:rFonts w:asciiTheme="majorHAnsi" w:hAnsiTheme="majorHAnsi"/>
          <w:sz w:val="20"/>
          <w:szCs w:val="20"/>
        </w:rPr>
        <w:t>odchýlení preferovaného času uléhání a probouzení o víc než 2 hodiny od společenské normy</w:t>
      </w:r>
    </w:p>
    <w:p w:rsidR="00B85FD2" w:rsidRPr="00FC23D3" w:rsidRDefault="00B85FD2" w:rsidP="00B85FD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isnomnie, časné probouzení, obtížné probouzení, spánková opilost; ospalost ve dne, poruchy soustředění, podráždění, poruchy paměti, zvýšená úrazovost</w:t>
      </w:r>
    </w:p>
    <w:p w:rsidR="00B85FD2" w:rsidRDefault="00B85FD2" w:rsidP="00B85FD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dělení:</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zpožděná fáze spánku</w:t>
      </w:r>
      <w:r>
        <w:rPr>
          <w:rFonts w:asciiTheme="majorHAnsi" w:hAnsiTheme="majorHAnsi"/>
          <w:sz w:val="20"/>
          <w:szCs w:val="20"/>
        </w:rPr>
        <w:t xml:space="preserve"> - večer pozdě usíná, ráno problém se vstáváním; adolescence</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předsunutá fáze spánku</w:t>
      </w:r>
      <w:r>
        <w:rPr>
          <w:rFonts w:asciiTheme="majorHAnsi" w:hAnsiTheme="majorHAnsi"/>
          <w:sz w:val="20"/>
          <w:szCs w:val="20"/>
        </w:rPr>
        <w:t xml:space="preserve"> - časné uléhání, brzké probouzení; starší věk</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nepravidelný rytmus spánku a bdění</w:t>
      </w:r>
      <w:r>
        <w:rPr>
          <w:rFonts w:asciiTheme="majorHAnsi" w:hAnsiTheme="majorHAnsi"/>
          <w:sz w:val="20"/>
          <w:szCs w:val="20"/>
        </w:rPr>
        <w:t xml:space="preserve"> - neurodegenerace, onemocnění CNS v ranném kojeneckém věku</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volně běžící rytmus</w:t>
      </w:r>
      <w:r>
        <w:rPr>
          <w:rFonts w:asciiTheme="majorHAnsi" w:hAnsiTheme="majorHAnsi"/>
          <w:sz w:val="20"/>
          <w:szCs w:val="20"/>
        </w:rPr>
        <w:t xml:space="preserve"> - chybí synchronizace se světlem; slepí, poruchy funkce suprachiasmatického jádra</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lastRenderedPageBreak/>
        <w:t>jet lag syndrom</w:t>
      </w:r>
      <w:r>
        <w:rPr>
          <w:rFonts w:asciiTheme="majorHAnsi" w:hAnsiTheme="majorHAnsi"/>
          <w:sz w:val="20"/>
          <w:szCs w:val="20"/>
        </w:rPr>
        <w:t xml:space="preserve"> - dvě a více časových pásem</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směnný provoz</w:t>
      </w:r>
    </w:p>
    <w:p w:rsidR="00B85FD2" w:rsidRPr="00CC5489" w:rsidRDefault="00B85FD2" w:rsidP="00B85FD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sekundární</w:t>
      </w:r>
      <w:r>
        <w:rPr>
          <w:rFonts w:asciiTheme="majorHAnsi" w:hAnsiTheme="majorHAnsi"/>
          <w:sz w:val="20"/>
          <w:szCs w:val="20"/>
        </w:rPr>
        <w:t xml:space="preserve"> - onemocnění, léky, drogy, alkohol</w:t>
      </w:r>
    </w:p>
    <w:p w:rsidR="00B85FD2" w:rsidRPr="00CC5489" w:rsidRDefault="00B85FD2" w:rsidP="00B85FD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anamnéza, spánkový deník; objektivizace - 10 denní aktigrafie</w:t>
      </w:r>
    </w:p>
    <w:p w:rsidR="00B85FD2" w:rsidRDefault="00B85FD2" w:rsidP="00B85FD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terapie:</w:t>
      </w:r>
    </w:p>
    <w:p w:rsidR="00B85FD2" w:rsidRPr="00CC5489" w:rsidRDefault="00B85FD2" w:rsidP="00B85FD2">
      <w:pPr>
        <w:pStyle w:val="Odstavecseseznamem"/>
        <w:numPr>
          <w:ilvl w:val="1"/>
          <w:numId w:val="80"/>
        </w:numPr>
        <w:rPr>
          <w:rFonts w:asciiTheme="majorHAnsi" w:hAnsiTheme="majorHAnsi"/>
          <w:b/>
          <w:sz w:val="20"/>
          <w:szCs w:val="20"/>
          <w:u w:val="single"/>
        </w:rPr>
      </w:pPr>
      <w:r>
        <w:rPr>
          <w:rFonts w:asciiTheme="majorHAnsi" w:hAnsiTheme="majorHAnsi"/>
          <w:sz w:val="20"/>
          <w:szCs w:val="20"/>
        </w:rPr>
        <w:t>pravidelný režim</w:t>
      </w:r>
    </w:p>
    <w:p w:rsidR="00B85FD2" w:rsidRPr="00CC5489" w:rsidRDefault="00B85FD2" w:rsidP="00B85FD2">
      <w:pPr>
        <w:pStyle w:val="Odstavecseseznamem"/>
        <w:numPr>
          <w:ilvl w:val="1"/>
          <w:numId w:val="80"/>
        </w:numPr>
        <w:rPr>
          <w:rFonts w:asciiTheme="majorHAnsi" w:hAnsiTheme="majorHAnsi"/>
          <w:b/>
          <w:sz w:val="20"/>
          <w:szCs w:val="20"/>
          <w:u w:val="single"/>
        </w:rPr>
      </w:pPr>
      <w:r>
        <w:rPr>
          <w:rFonts w:asciiTheme="majorHAnsi" w:hAnsiTheme="majorHAnsi"/>
          <w:sz w:val="20"/>
          <w:szCs w:val="20"/>
        </w:rPr>
        <w:t>posun fáze - chronoterapie, pouze specializovaná pracoviště, fototerapie</w:t>
      </w:r>
    </w:p>
    <w:p w:rsidR="00B85FD2" w:rsidRPr="00CC5489" w:rsidRDefault="00B85FD2" w:rsidP="00B85FD2">
      <w:pPr>
        <w:pStyle w:val="Odstavecseseznamem"/>
        <w:numPr>
          <w:ilvl w:val="1"/>
          <w:numId w:val="80"/>
        </w:numPr>
        <w:rPr>
          <w:rFonts w:asciiTheme="majorHAnsi" w:hAnsiTheme="majorHAnsi"/>
          <w:b/>
          <w:sz w:val="20"/>
          <w:szCs w:val="20"/>
          <w:u w:val="single"/>
        </w:rPr>
      </w:pPr>
      <w:r>
        <w:rPr>
          <w:rFonts w:asciiTheme="majorHAnsi" w:hAnsiTheme="majorHAnsi"/>
          <w:sz w:val="20"/>
          <w:szCs w:val="20"/>
        </w:rPr>
        <w:t>podávání melatoninuv dobu požadovaného usínání</w:t>
      </w:r>
    </w:p>
    <w:p w:rsidR="00B85FD2" w:rsidRPr="00CC5489" w:rsidRDefault="00B85FD2" w:rsidP="00B85FD2">
      <w:pPr>
        <w:pStyle w:val="Odstavecseseznamem"/>
        <w:numPr>
          <w:ilvl w:val="1"/>
          <w:numId w:val="80"/>
        </w:numPr>
        <w:rPr>
          <w:rFonts w:asciiTheme="majorHAnsi" w:hAnsiTheme="majorHAnsi"/>
          <w:b/>
          <w:sz w:val="20"/>
          <w:szCs w:val="20"/>
          <w:u w:val="single"/>
        </w:rPr>
      </w:pPr>
      <w:r>
        <w:rPr>
          <w:rFonts w:asciiTheme="majorHAnsi" w:hAnsiTheme="majorHAnsi"/>
          <w:sz w:val="20"/>
          <w:szCs w:val="20"/>
        </w:rPr>
        <w:t>zpožděná fáze - B12 i.m.</w:t>
      </w:r>
    </w:p>
    <w:p w:rsidR="00B85FD2" w:rsidRDefault="00B85FD2" w:rsidP="00B85FD2">
      <w:pPr>
        <w:rPr>
          <w:rFonts w:asciiTheme="majorHAnsi" w:hAnsiTheme="majorHAnsi"/>
          <w:b/>
          <w:sz w:val="20"/>
          <w:szCs w:val="20"/>
          <w:u w:val="single"/>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t>HYPERSOMNIE Z CENTRÁLNÍCH PŘÍČIN</w:t>
      </w:r>
    </w:p>
    <w:p w:rsidR="00B85FD2" w:rsidRDefault="00B85FD2" w:rsidP="00B85FD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t>narkolepsie</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imperativní spavost bez předchozí ospalosti, i uprostřed činnosti, kataplexie (symetrická, postižený při vědomí; po emotivní reakci), spánková obrna, hypnagogické halucinace (často komplexní, někdy děsivé), neklidný noční spánek, automatické jednání</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i krátký denní spánek dočasně uleví</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vzácná, 1:2000</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často asociace s OSA a periodickými pohyby končetin</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b/>
          <w:sz w:val="20"/>
          <w:szCs w:val="20"/>
        </w:rPr>
        <w:t>diagnóza:</w:t>
      </w:r>
      <w:r>
        <w:rPr>
          <w:rFonts w:asciiTheme="majorHAnsi" w:hAnsiTheme="majorHAnsi"/>
          <w:sz w:val="20"/>
          <w:szCs w:val="20"/>
        </w:rPr>
        <w:t xml:space="preserve"> polysomnografie</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MSLT - doba usnutí pod 8 minut, aspoň 2 z 5 REM spánkem</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HLA typizace - DQB1*602</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hladina hypokretinu v likvoru - snížená u typu I</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dělení</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narkolepsie s kataplexií - typ I</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narkolepsie bez kataplexie - typ II</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b/>
          <w:sz w:val="20"/>
          <w:szCs w:val="20"/>
        </w:rPr>
        <w:t>terapie:</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režimová - denní zdřímnutí</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b/>
          <w:sz w:val="20"/>
          <w:szCs w:val="20"/>
        </w:rPr>
        <w:t>natrium oxybutyrát</w:t>
      </w:r>
      <w:r>
        <w:rPr>
          <w:rFonts w:asciiTheme="majorHAnsi" w:hAnsiTheme="majorHAnsi"/>
          <w:sz w:val="20"/>
          <w:szCs w:val="20"/>
        </w:rPr>
        <w:t xml:space="preserve"> - jediný, který účinkuje na všechny příznaky; drahý</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b/>
          <w:sz w:val="20"/>
          <w:szCs w:val="20"/>
        </w:rPr>
        <w:t>centrální stimulancia</w:t>
      </w:r>
      <w:r>
        <w:rPr>
          <w:rFonts w:asciiTheme="majorHAnsi" w:hAnsiTheme="majorHAnsi"/>
          <w:sz w:val="20"/>
          <w:szCs w:val="20"/>
        </w:rPr>
        <w:t xml:space="preserve"> - methylfenidát, modafinil, psychostimulancia</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sz w:val="20"/>
          <w:szCs w:val="20"/>
        </w:rPr>
        <w:t>kataplexie a spánkové obrny - potlačení REM - SSRI, TCA</w:t>
      </w:r>
    </w:p>
    <w:p w:rsidR="00B85FD2" w:rsidRDefault="00B85FD2" w:rsidP="00B85FD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t>idiopatická hypersomnie</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nadměrná denní spavost trvající přes 6 měsíců</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subjektivní potřeba spánku nad 6 hodin</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bez imperativního usínání</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dělení:</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b/>
          <w:sz w:val="20"/>
          <w:szCs w:val="20"/>
        </w:rPr>
        <w:t>s dlouhým nočním cyklem</w:t>
      </w:r>
      <w:r>
        <w:rPr>
          <w:rFonts w:asciiTheme="majorHAnsi" w:hAnsiTheme="majorHAnsi"/>
          <w:sz w:val="20"/>
          <w:szCs w:val="20"/>
        </w:rPr>
        <w:t xml:space="preserve"> - 12-13 hodin, spánková opilost s poruchou motoriky a koncentrace</w:t>
      </w:r>
    </w:p>
    <w:p w:rsidR="00B85FD2" w:rsidRPr="00970DC9" w:rsidRDefault="00B85FD2" w:rsidP="00B85FD2">
      <w:pPr>
        <w:pStyle w:val="Odstavecseseznamem"/>
        <w:numPr>
          <w:ilvl w:val="2"/>
          <w:numId w:val="81"/>
        </w:numPr>
        <w:rPr>
          <w:rFonts w:asciiTheme="majorHAnsi" w:hAnsiTheme="majorHAnsi"/>
          <w:b/>
          <w:sz w:val="20"/>
          <w:szCs w:val="20"/>
          <w:u w:val="single"/>
        </w:rPr>
      </w:pPr>
      <w:r>
        <w:rPr>
          <w:rFonts w:asciiTheme="majorHAnsi" w:hAnsiTheme="majorHAnsi"/>
          <w:b/>
          <w:sz w:val="20"/>
          <w:szCs w:val="20"/>
        </w:rPr>
        <w:t>s krátkým nočním cyklem</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často rodinný výskyt</w:t>
      </w:r>
    </w:p>
    <w:p w:rsidR="00B85FD2" w:rsidRDefault="00B85FD2" w:rsidP="00B85FD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t>rekurentní hypersomnie</w:t>
      </w:r>
    </w:p>
    <w:p w:rsidR="00B85FD2" w:rsidRPr="00970DC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norma (měsíce) střídaná s hypersomnií (dny) nad 18 hodin denně, vstává jenom na jídlo</w:t>
      </w:r>
    </w:p>
    <w:p w:rsidR="00B85FD2" w:rsidRPr="00B93695"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b/>
          <w:sz w:val="20"/>
          <w:szCs w:val="20"/>
        </w:rPr>
        <w:t>Kleine-Levinův syndrom</w:t>
      </w:r>
      <w:r>
        <w:rPr>
          <w:rFonts w:asciiTheme="majorHAnsi" w:hAnsiTheme="majorHAnsi"/>
          <w:sz w:val="20"/>
          <w:szCs w:val="20"/>
        </w:rPr>
        <w:t xml:space="preserve"> - s hypersexualitou a nadměrným příjmem potravy</w:t>
      </w:r>
    </w:p>
    <w:p w:rsidR="00B85FD2" w:rsidRPr="00251C39" w:rsidRDefault="00B85FD2" w:rsidP="00B85FD2">
      <w:pPr>
        <w:pStyle w:val="Odstavecseseznamem"/>
        <w:numPr>
          <w:ilvl w:val="1"/>
          <w:numId w:val="81"/>
        </w:numPr>
        <w:rPr>
          <w:rFonts w:asciiTheme="majorHAnsi" w:hAnsiTheme="majorHAnsi"/>
          <w:b/>
          <w:sz w:val="20"/>
          <w:szCs w:val="20"/>
          <w:u w:val="single"/>
        </w:rPr>
      </w:pPr>
      <w:r>
        <w:rPr>
          <w:rFonts w:asciiTheme="majorHAnsi" w:hAnsiTheme="majorHAnsi"/>
          <w:sz w:val="20"/>
          <w:szCs w:val="20"/>
        </w:rPr>
        <w:t>diagnóza: polysomnografie + MSLT, terapie stimulancii</w:t>
      </w:r>
    </w:p>
    <w:p w:rsidR="00B85FD2" w:rsidRDefault="00B85FD2" w:rsidP="00B85FD2">
      <w:pPr>
        <w:rPr>
          <w:rFonts w:asciiTheme="majorHAnsi" w:hAnsiTheme="majorHAnsi"/>
          <w:b/>
          <w:sz w:val="20"/>
          <w:szCs w:val="20"/>
          <w:u w:val="single"/>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t>PARASOMNIE</w:t>
      </w:r>
    </w:p>
    <w:p w:rsidR="00B85FD2" w:rsidRPr="00251C39"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sz w:val="20"/>
          <w:szCs w:val="20"/>
        </w:rPr>
        <w:t>nežádoucí stavy nebo prožitky, které se projevují v průběhu usínání, spánku nebo probouzení</w:t>
      </w:r>
    </w:p>
    <w:p w:rsidR="00B85FD2" w:rsidRPr="00251C39"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sz w:val="20"/>
          <w:szCs w:val="20"/>
        </w:rPr>
        <w:t>abnormální pohyby, chování, emoce, vnímání, snění, činnost vegetativního systému</w:t>
      </w:r>
    </w:p>
    <w:p w:rsidR="00B85FD2" w:rsidRPr="00251C39"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sz w:val="20"/>
          <w:szCs w:val="20"/>
        </w:rPr>
        <w:t>fragmentace spánku, poranění sebe i svého okolí</w:t>
      </w:r>
    </w:p>
    <w:p w:rsidR="00B85FD2" w:rsidRPr="00251C39"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noční zmatenost, abnormální chování, křik, pláč, automatické chování</w:t>
      </w:r>
    </w:p>
    <w:p w:rsidR="00B85FD2" w:rsidRPr="00267226"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sz w:val="20"/>
          <w:szCs w:val="20"/>
        </w:rPr>
        <w:t>většinou výskyt u určité části noci</w:t>
      </w:r>
    </w:p>
    <w:p w:rsidR="00267226" w:rsidRPr="00251C39" w:rsidRDefault="00267226" w:rsidP="00267226">
      <w:pPr>
        <w:pStyle w:val="Odstavecseseznamem"/>
        <w:ind w:left="360" w:firstLine="0"/>
        <w:rPr>
          <w:rFonts w:asciiTheme="majorHAnsi" w:hAnsiTheme="majorHAnsi"/>
          <w:b/>
          <w:sz w:val="20"/>
          <w:szCs w:val="20"/>
          <w:u w:val="single"/>
        </w:rPr>
      </w:pPr>
    </w:p>
    <w:p w:rsidR="00B85FD2"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b/>
          <w:sz w:val="20"/>
          <w:szCs w:val="20"/>
          <w:u w:val="single"/>
        </w:rPr>
        <w:lastRenderedPageBreak/>
        <w:t>poruchy probouzecích mechanismů z hlubokého NREM spánku</w:t>
      </w:r>
    </w:p>
    <w:p w:rsidR="00B85FD2" w:rsidRPr="00251C3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probuzení se zmateností</w:t>
      </w:r>
      <w:r>
        <w:rPr>
          <w:rFonts w:asciiTheme="majorHAnsi" w:hAnsiTheme="majorHAnsi"/>
          <w:sz w:val="20"/>
          <w:szCs w:val="20"/>
        </w:rPr>
        <w:t xml:space="preserve"> - opilecké příznaky, neschopnost orientace, zmatenost</w:t>
      </w:r>
    </w:p>
    <w:p w:rsidR="00B85FD2" w:rsidRPr="00251C3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náměsíčnictví (somnambulismus)</w:t>
      </w:r>
      <w:r>
        <w:rPr>
          <w:rFonts w:asciiTheme="majorHAnsi" w:hAnsiTheme="majorHAnsi"/>
          <w:sz w:val="20"/>
          <w:szCs w:val="20"/>
        </w:rPr>
        <w:t xml:space="preserve"> - komplexní automatické jednání, ranní amnézie, může trvat až desítky minut; riziko zranění; u dětí 4-8 let, většinou spontánně mizí</w:t>
      </w:r>
    </w:p>
    <w:p w:rsidR="00B85FD2" w:rsidRPr="0064731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noční děsy (pavor nocturnus)</w:t>
      </w:r>
      <w:r>
        <w:rPr>
          <w:rFonts w:asciiTheme="majorHAnsi" w:hAnsiTheme="majorHAnsi"/>
          <w:sz w:val="20"/>
          <w:szCs w:val="20"/>
        </w:rPr>
        <w:t xml:space="preserve"> - náhlé probuzení s pláčem, křikem, tenzní strach, vegetativní projevy; dezorientace, obtížná probuditelnost</w:t>
      </w:r>
    </w:p>
    <w:p w:rsidR="00B85FD2" w:rsidRPr="00647319"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u dětí, 4-6 let, genetická dispozice</w:t>
      </w:r>
    </w:p>
    <w:p w:rsidR="00B85FD2" w:rsidRPr="00251C39"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provokace: horečka, spánková deprivace</w:t>
      </w:r>
    </w:p>
    <w:p w:rsidR="00B85FD2" w:rsidRPr="00E27353"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sz w:val="20"/>
          <w:szCs w:val="20"/>
        </w:rPr>
        <w:t>hlavně v první polovině noci</w:t>
      </w:r>
    </w:p>
    <w:p w:rsidR="00B85FD2" w:rsidRPr="00251C3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sz w:val="20"/>
          <w:szCs w:val="20"/>
        </w:rPr>
        <w:t>současné známky bdění a NREM, zdánlivě účelné chování</w:t>
      </w:r>
    </w:p>
    <w:p w:rsidR="00B85FD2" w:rsidRPr="00251C3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sz w:val="20"/>
          <w:szCs w:val="20"/>
        </w:rPr>
        <w:t>dg: polysomnografie s videozáznamem</w:t>
      </w:r>
    </w:p>
    <w:p w:rsidR="00B85FD2" w:rsidRPr="00251C39"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sz w:val="20"/>
          <w:szCs w:val="20"/>
        </w:rPr>
        <w:t>terapie: zajištění bezpečného prostředí; případně Rivotril (clonazepam)</w:t>
      </w:r>
    </w:p>
    <w:p w:rsidR="00B85FD2" w:rsidRDefault="00B85FD2" w:rsidP="00B85FD2">
      <w:pPr>
        <w:pStyle w:val="Odstavecseseznamem"/>
        <w:numPr>
          <w:ilvl w:val="0"/>
          <w:numId w:val="82"/>
        </w:numPr>
        <w:rPr>
          <w:rFonts w:asciiTheme="majorHAnsi" w:hAnsiTheme="majorHAnsi"/>
          <w:b/>
          <w:sz w:val="20"/>
          <w:szCs w:val="20"/>
          <w:u w:val="single"/>
        </w:rPr>
      </w:pPr>
      <w:r>
        <w:rPr>
          <w:rFonts w:asciiTheme="majorHAnsi" w:hAnsiTheme="majorHAnsi"/>
          <w:b/>
          <w:sz w:val="20"/>
          <w:szCs w:val="20"/>
          <w:u w:val="single"/>
        </w:rPr>
        <w:t>parasomnie spojené s REM spánkem</w:t>
      </w:r>
    </w:p>
    <w:p w:rsidR="00B85FD2" w:rsidRPr="00A60B2C"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porucha chování v REM spánku</w:t>
      </w:r>
      <w:r>
        <w:rPr>
          <w:rFonts w:asciiTheme="majorHAnsi" w:hAnsiTheme="majorHAnsi"/>
          <w:sz w:val="20"/>
          <w:szCs w:val="20"/>
        </w:rPr>
        <w:t xml:space="preserve"> - porucha svalové atonie; u starších mužů, asociace s Parkinsonovou chorobou, narkolepsií</w:t>
      </w:r>
    </w:p>
    <w:p w:rsidR="00B85FD2" w:rsidRPr="002B05EF"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vykonává snový prožitek - útěk, pronásledování - motorika, vokalizace, agresivita, obrana, úzkost, oči zavřené; pamatuje si na něj</w:t>
      </w:r>
    </w:p>
    <w:p w:rsidR="00B85FD2" w:rsidRPr="00A60B2C"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často zranění sebe i spounocležníka</w:t>
      </w:r>
    </w:p>
    <w:p w:rsidR="00B85FD2" w:rsidRPr="00A60B2C"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druhá polovina noci</w:t>
      </w:r>
    </w:p>
    <w:p w:rsidR="00B85FD2" w:rsidRPr="00A60B2C"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dg: polysomnograf - porucha atonie REM</w:t>
      </w:r>
    </w:p>
    <w:p w:rsidR="00B85FD2" w:rsidRPr="00A60B2C"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terapie: clonazepam na noc</w:t>
      </w:r>
    </w:p>
    <w:p w:rsidR="00B85FD2" w:rsidRPr="00A60B2C"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rekurentní spánkové obrny</w:t>
      </w:r>
      <w:r>
        <w:rPr>
          <w:rFonts w:asciiTheme="majorHAnsi" w:hAnsiTheme="majorHAnsi"/>
          <w:sz w:val="20"/>
          <w:szCs w:val="20"/>
        </w:rPr>
        <w:t xml:space="preserve"> - nemožnost pohybu při přechodu spánek/bdění, pocit úzkosti; odeznívá během vteřin až minut; benigní</w:t>
      </w:r>
    </w:p>
    <w:p w:rsidR="00B85FD2" w:rsidRPr="00A60B2C" w:rsidRDefault="00B85FD2" w:rsidP="00B85FD2">
      <w:pPr>
        <w:pStyle w:val="Odstavecseseznamem"/>
        <w:numPr>
          <w:ilvl w:val="1"/>
          <w:numId w:val="82"/>
        </w:numPr>
        <w:rPr>
          <w:rFonts w:asciiTheme="majorHAnsi" w:hAnsiTheme="majorHAnsi"/>
          <w:b/>
          <w:sz w:val="20"/>
          <w:szCs w:val="20"/>
          <w:u w:val="single"/>
        </w:rPr>
      </w:pPr>
      <w:r>
        <w:rPr>
          <w:rFonts w:asciiTheme="majorHAnsi" w:hAnsiTheme="majorHAnsi"/>
          <w:b/>
          <w:sz w:val="20"/>
          <w:szCs w:val="20"/>
        </w:rPr>
        <w:t>noční můry</w:t>
      </w:r>
      <w:r>
        <w:rPr>
          <w:rFonts w:asciiTheme="majorHAnsi" w:hAnsiTheme="majorHAnsi"/>
          <w:sz w:val="20"/>
          <w:szCs w:val="20"/>
        </w:rPr>
        <w:t xml:space="preserve"> - nepříjemný snový prožitek, pacient si pamatuje</w:t>
      </w:r>
    </w:p>
    <w:p w:rsidR="00B85FD2" w:rsidRPr="00A60B2C"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často v dětství, u dospělých při terapií levodopou nebo u psychickým chorob</w:t>
      </w:r>
    </w:p>
    <w:p w:rsidR="00B85FD2" w:rsidRPr="002B05EF" w:rsidRDefault="00B85FD2" w:rsidP="00B85FD2">
      <w:pPr>
        <w:pStyle w:val="Odstavecseseznamem"/>
        <w:numPr>
          <w:ilvl w:val="2"/>
          <w:numId w:val="82"/>
        </w:numPr>
        <w:rPr>
          <w:rFonts w:asciiTheme="majorHAnsi" w:hAnsiTheme="majorHAnsi"/>
          <w:b/>
          <w:sz w:val="20"/>
          <w:szCs w:val="20"/>
          <w:u w:val="single"/>
        </w:rPr>
      </w:pPr>
      <w:r>
        <w:rPr>
          <w:rFonts w:asciiTheme="majorHAnsi" w:hAnsiTheme="majorHAnsi"/>
          <w:sz w:val="20"/>
          <w:szCs w:val="20"/>
        </w:rPr>
        <w:t>polysomnografie - probouzení z REM</w:t>
      </w:r>
    </w:p>
    <w:p w:rsidR="00B85FD2" w:rsidRDefault="00B85FD2" w:rsidP="00B85FD2">
      <w:pPr>
        <w:rPr>
          <w:rFonts w:asciiTheme="majorHAnsi" w:hAnsiTheme="majorHAnsi"/>
          <w:b/>
          <w:sz w:val="20"/>
          <w:szCs w:val="20"/>
          <w:u w:val="single"/>
        </w:rPr>
      </w:pPr>
    </w:p>
    <w:p w:rsidR="00B85FD2" w:rsidRDefault="00B85FD2" w:rsidP="00B85FD2">
      <w:pPr>
        <w:rPr>
          <w:rFonts w:asciiTheme="majorHAnsi" w:hAnsiTheme="majorHAnsi"/>
          <w:b/>
          <w:sz w:val="20"/>
          <w:szCs w:val="20"/>
          <w:u w:val="single"/>
        </w:rPr>
      </w:pPr>
      <w:r>
        <w:rPr>
          <w:rFonts w:asciiTheme="majorHAnsi" w:hAnsiTheme="majorHAnsi"/>
          <w:b/>
          <w:sz w:val="20"/>
          <w:szCs w:val="20"/>
          <w:u w:val="single"/>
        </w:rPr>
        <w:t>ABNORMÁLNÍ POHYBY VE SPÁNKU</w:t>
      </w:r>
    </w:p>
    <w:p w:rsidR="00B85FD2" w:rsidRDefault="00B85FD2" w:rsidP="00B85FD2">
      <w:pPr>
        <w:pStyle w:val="Odstavecseseznamem"/>
        <w:numPr>
          <w:ilvl w:val="0"/>
          <w:numId w:val="83"/>
        </w:numPr>
        <w:rPr>
          <w:rFonts w:asciiTheme="majorHAnsi" w:hAnsiTheme="majorHAnsi"/>
          <w:b/>
          <w:sz w:val="20"/>
          <w:szCs w:val="20"/>
          <w:u w:val="single"/>
        </w:rPr>
      </w:pPr>
      <w:r>
        <w:rPr>
          <w:rFonts w:asciiTheme="majorHAnsi" w:hAnsiTheme="majorHAnsi"/>
          <w:b/>
          <w:sz w:val="20"/>
          <w:szCs w:val="20"/>
          <w:u w:val="single"/>
        </w:rPr>
        <w:t>syndrom neklidných nohou (RLS)</w:t>
      </w:r>
    </w:p>
    <w:p w:rsidR="00B85FD2" w:rsidRPr="00340927"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cca u 15% žen, genetická dispozice</w:t>
      </w:r>
    </w:p>
    <w:p w:rsidR="00B85FD2" w:rsidRPr="00340927" w:rsidRDefault="00B85FD2" w:rsidP="00B85FD2">
      <w:pPr>
        <w:pStyle w:val="Odstavecseseznamem"/>
        <w:numPr>
          <w:ilvl w:val="1"/>
          <w:numId w:val="83"/>
        </w:numPr>
        <w:rPr>
          <w:rFonts w:asciiTheme="majorHAnsi" w:hAnsiTheme="majorHAnsi"/>
          <w:b/>
          <w:sz w:val="20"/>
          <w:szCs w:val="20"/>
        </w:rPr>
      </w:pPr>
      <w:r w:rsidRPr="00340927">
        <w:rPr>
          <w:rFonts w:asciiTheme="majorHAnsi" w:hAnsiTheme="majorHAnsi"/>
          <w:b/>
          <w:sz w:val="20"/>
          <w:szCs w:val="20"/>
        </w:rPr>
        <w:t>diagnostická tetráda:</w:t>
      </w:r>
    </w:p>
    <w:p w:rsidR="00B85FD2" w:rsidRPr="00340927" w:rsidRDefault="00B85FD2" w:rsidP="00B85FD2">
      <w:pPr>
        <w:pStyle w:val="Odstavecseseznamem"/>
        <w:numPr>
          <w:ilvl w:val="2"/>
          <w:numId w:val="83"/>
        </w:numPr>
        <w:rPr>
          <w:rFonts w:asciiTheme="majorHAnsi" w:hAnsiTheme="majorHAnsi"/>
          <w:b/>
          <w:sz w:val="20"/>
          <w:szCs w:val="20"/>
        </w:rPr>
      </w:pPr>
      <w:r>
        <w:rPr>
          <w:rFonts w:asciiTheme="majorHAnsi" w:hAnsiTheme="majorHAnsi"/>
          <w:sz w:val="20"/>
          <w:szCs w:val="20"/>
        </w:rPr>
        <w:t>nutkání k pohybu spojené s nepříjemnými pocity (pálení, svědění, bolest)</w:t>
      </w:r>
    </w:p>
    <w:p w:rsidR="00B85FD2" w:rsidRPr="00340927" w:rsidRDefault="00B85FD2" w:rsidP="00B85FD2">
      <w:pPr>
        <w:pStyle w:val="Odstavecseseznamem"/>
        <w:numPr>
          <w:ilvl w:val="2"/>
          <w:numId w:val="83"/>
        </w:numPr>
        <w:rPr>
          <w:rFonts w:asciiTheme="majorHAnsi" w:hAnsiTheme="majorHAnsi"/>
          <w:b/>
          <w:sz w:val="20"/>
          <w:szCs w:val="20"/>
        </w:rPr>
      </w:pPr>
      <w:r>
        <w:rPr>
          <w:rFonts w:asciiTheme="majorHAnsi" w:hAnsiTheme="majorHAnsi"/>
          <w:sz w:val="20"/>
          <w:szCs w:val="20"/>
        </w:rPr>
        <w:t>vymizení nebo zmírnění potíží pohybem</w:t>
      </w:r>
    </w:p>
    <w:p w:rsidR="00B85FD2" w:rsidRPr="00340927" w:rsidRDefault="00B85FD2" w:rsidP="00B85FD2">
      <w:pPr>
        <w:pStyle w:val="Odstavecseseznamem"/>
        <w:numPr>
          <w:ilvl w:val="2"/>
          <w:numId w:val="83"/>
        </w:numPr>
        <w:rPr>
          <w:rFonts w:asciiTheme="majorHAnsi" w:hAnsiTheme="majorHAnsi"/>
          <w:b/>
          <w:sz w:val="20"/>
          <w:szCs w:val="20"/>
        </w:rPr>
      </w:pPr>
      <w:r>
        <w:rPr>
          <w:rFonts w:asciiTheme="majorHAnsi" w:hAnsiTheme="majorHAnsi"/>
          <w:sz w:val="20"/>
          <w:szCs w:val="20"/>
        </w:rPr>
        <w:t>výskyt nebo zhoršení potíží v klidu</w:t>
      </w:r>
    </w:p>
    <w:p w:rsidR="00B85FD2" w:rsidRPr="00EF3D54" w:rsidRDefault="00B85FD2" w:rsidP="00B85FD2">
      <w:pPr>
        <w:pStyle w:val="Odstavecseseznamem"/>
        <w:numPr>
          <w:ilvl w:val="2"/>
          <w:numId w:val="83"/>
        </w:numPr>
        <w:rPr>
          <w:rFonts w:asciiTheme="majorHAnsi" w:hAnsiTheme="majorHAnsi"/>
          <w:b/>
          <w:sz w:val="20"/>
          <w:szCs w:val="20"/>
        </w:rPr>
      </w:pPr>
      <w:r>
        <w:rPr>
          <w:rFonts w:asciiTheme="majorHAnsi" w:hAnsiTheme="majorHAnsi"/>
          <w:sz w:val="20"/>
          <w:szCs w:val="20"/>
        </w:rPr>
        <w:t>výskyt nebo zhoršení potíží večer nebo v noci</w:t>
      </w:r>
    </w:p>
    <w:p w:rsidR="00B85FD2" w:rsidRPr="00EF3D54" w:rsidRDefault="00B85FD2" w:rsidP="00B85FD2">
      <w:pPr>
        <w:pStyle w:val="Odstavecseseznamem"/>
        <w:numPr>
          <w:ilvl w:val="1"/>
          <w:numId w:val="83"/>
        </w:numPr>
        <w:rPr>
          <w:rFonts w:asciiTheme="majorHAnsi" w:hAnsiTheme="majorHAnsi"/>
          <w:b/>
          <w:sz w:val="20"/>
          <w:szCs w:val="20"/>
        </w:rPr>
      </w:pPr>
      <w:r>
        <w:rPr>
          <w:rFonts w:asciiTheme="majorHAnsi" w:hAnsiTheme="majorHAnsi"/>
          <w:sz w:val="20"/>
          <w:szCs w:val="20"/>
        </w:rPr>
        <w:t>idiopatická forma s rodinným výskytem, sekundárně v těhotenství, při renálním selhání, postižení míchy</w:t>
      </w:r>
    </w:p>
    <w:p w:rsidR="00B85FD2" w:rsidRPr="00EF3D54" w:rsidRDefault="00B85FD2" w:rsidP="00B85FD2">
      <w:pPr>
        <w:pStyle w:val="Odstavecseseznamem"/>
        <w:numPr>
          <w:ilvl w:val="1"/>
          <w:numId w:val="83"/>
        </w:numPr>
        <w:rPr>
          <w:rFonts w:asciiTheme="majorHAnsi" w:hAnsiTheme="majorHAnsi"/>
          <w:b/>
          <w:sz w:val="20"/>
          <w:szCs w:val="20"/>
        </w:rPr>
      </w:pPr>
      <w:r>
        <w:rPr>
          <w:rFonts w:asciiTheme="majorHAnsi" w:hAnsiTheme="majorHAnsi"/>
          <w:sz w:val="20"/>
          <w:szCs w:val="20"/>
        </w:rPr>
        <w:t>dg: anamnéza, průkaz - aktigrafie</w:t>
      </w:r>
    </w:p>
    <w:p w:rsidR="00B85FD2" w:rsidRPr="00EF3D54" w:rsidRDefault="00B85FD2" w:rsidP="00B85FD2">
      <w:pPr>
        <w:pStyle w:val="Odstavecseseznamem"/>
        <w:numPr>
          <w:ilvl w:val="1"/>
          <w:numId w:val="83"/>
        </w:numPr>
        <w:rPr>
          <w:rFonts w:asciiTheme="majorHAnsi" w:hAnsiTheme="majorHAnsi"/>
          <w:b/>
          <w:sz w:val="20"/>
          <w:szCs w:val="20"/>
        </w:rPr>
      </w:pPr>
      <w:r>
        <w:rPr>
          <w:rFonts w:asciiTheme="majorHAnsi" w:hAnsiTheme="majorHAnsi"/>
          <w:sz w:val="20"/>
          <w:szCs w:val="20"/>
        </w:rPr>
        <w:t>pomocná vyšetření - hladina  ferritinu (při nedostatku suplementace železem)</w:t>
      </w:r>
    </w:p>
    <w:p w:rsidR="00B85FD2" w:rsidRPr="00340927" w:rsidRDefault="00B85FD2" w:rsidP="00B85FD2">
      <w:pPr>
        <w:pStyle w:val="Odstavecseseznamem"/>
        <w:numPr>
          <w:ilvl w:val="1"/>
          <w:numId w:val="83"/>
        </w:numPr>
        <w:rPr>
          <w:rFonts w:asciiTheme="majorHAnsi" w:hAnsiTheme="majorHAnsi"/>
          <w:b/>
          <w:sz w:val="20"/>
          <w:szCs w:val="20"/>
        </w:rPr>
      </w:pPr>
      <w:r>
        <w:rPr>
          <w:rFonts w:asciiTheme="majorHAnsi" w:hAnsiTheme="majorHAnsi"/>
          <w:sz w:val="20"/>
          <w:szCs w:val="20"/>
        </w:rPr>
        <w:t>terapie: dopaminergní porucha - LDOPA, dopaminoví agonisté (pramipexol, ropirinol), případně gabapentin, tramadol</w:t>
      </w:r>
    </w:p>
    <w:p w:rsidR="00B85FD2" w:rsidRDefault="00B85FD2" w:rsidP="00B85FD2">
      <w:pPr>
        <w:pStyle w:val="Odstavecseseznamem"/>
        <w:numPr>
          <w:ilvl w:val="0"/>
          <w:numId w:val="83"/>
        </w:numPr>
        <w:rPr>
          <w:rFonts w:asciiTheme="majorHAnsi" w:hAnsiTheme="majorHAnsi"/>
          <w:b/>
          <w:sz w:val="20"/>
          <w:szCs w:val="20"/>
          <w:u w:val="single"/>
        </w:rPr>
      </w:pPr>
      <w:r>
        <w:rPr>
          <w:rFonts w:asciiTheme="majorHAnsi" w:hAnsiTheme="majorHAnsi"/>
          <w:b/>
          <w:sz w:val="20"/>
          <w:szCs w:val="20"/>
          <w:u w:val="single"/>
        </w:rPr>
        <w:t>periodické pohyby končetin ve spánku (PLMS)</w:t>
      </w:r>
    </w:p>
    <w:p w:rsidR="00B85FD2" w:rsidRPr="007F074A"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periodické pohyby DK různého rozsahu</w:t>
      </w:r>
    </w:p>
    <w:p w:rsidR="00B85FD2" w:rsidRPr="007F074A"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mohou vyvolat probouzecí reakci a narušit spánek</w:t>
      </w:r>
    </w:p>
    <w:p w:rsidR="00B85FD2" w:rsidRPr="007F074A"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obtíže s usínáním, nekvalitní spánek, nadměrná denní spavost</w:t>
      </w:r>
    </w:p>
    <w:p w:rsidR="00B85FD2" w:rsidRPr="007F074A"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často s RLS nebo narkolepsií, RBD, spánkovou apnoí</w:t>
      </w:r>
    </w:p>
    <w:p w:rsidR="00B85FD2"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dg: polysomnografie s EMG lýtkových svalů, screening - aktigrafie</w:t>
      </w:r>
    </w:p>
    <w:p w:rsidR="00B85FD2" w:rsidRDefault="00B85FD2" w:rsidP="00B85FD2">
      <w:pPr>
        <w:pStyle w:val="Odstavecseseznamem"/>
        <w:numPr>
          <w:ilvl w:val="0"/>
          <w:numId w:val="83"/>
        </w:numPr>
        <w:rPr>
          <w:rFonts w:asciiTheme="majorHAnsi" w:hAnsiTheme="majorHAnsi"/>
          <w:b/>
          <w:sz w:val="20"/>
          <w:szCs w:val="20"/>
          <w:u w:val="single"/>
        </w:rPr>
      </w:pPr>
      <w:r>
        <w:rPr>
          <w:rFonts w:asciiTheme="majorHAnsi" w:hAnsiTheme="majorHAnsi"/>
          <w:b/>
          <w:sz w:val="20"/>
          <w:szCs w:val="20"/>
          <w:u w:val="single"/>
        </w:rPr>
        <w:t>křeče končetin ve spánku</w:t>
      </w:r>
    </w:p>
    <w:p w:rsidR="00B85FD2" w:rsidRPr="00E125CD" w:rsidRDefault="00B85FD2" w:rsidP="00B85FD2">
      <w:pPr>
        <w:pStyle w:val="Odstavecseseznamem"/>
        <w:numPr>
          <w:ilvl w:val="0"/>
          <w:numId w:val="83"/>
        </w:numPr>
        <w:rPr>
          <w:rFonts w:asciiTheme="majorHAnsi" w:hAnsiTheme="majorHAnsi"/>
          <w:b/>
          <w:sz w:val="20"/>
          <w:szCs w:val="20"/>
          <w:u w:val="single"/>
        </w:rPr>
      </w:pPr>
      <w:r>
        <w:rPr>
          <w:rFonts w:asciiTheme="majorHAnsi" w:hAnsiTheme="majorHAnsi"/>
          <w:b/>
          <w:sz w:val="20"/>
          <w:szCs w:val="20"/>
          <w:u w:val="single"/>
        </w:rPr>
        <w:t>bruxismus</w:t>
      </w:r>
      <w:r>
        <w:rPr>
          <w:rFonts w:asciiTheme="majorHAnsi" w:hAnsiTheme="majorHAnsi"/>
          <w:sz w:val="20"/>
          <w:szCs w:val="20"/>
        </w:rPr>
        <w:t xml:space="preserve"> - rytmické stahy žvýkacích svalů s typickými zvuky; ruší okolí, poškozuje chrup, bolesti hlavy a temporomandibulárního kloubu, fragmentace spánku</w:t>
      </w:r>
    </w:p>
    <w:p w:rsidR="00E125CD" w:rsidRDefault="00E125CD" w:rsidP="00E125CD">
      <w:pPr>
        <w:pStyle w:val="Odstavecseseznamem"/>
        <w:ind w:left="360" w:firstLine="0"/>
        <w:rPr>
          <w:rFonts w:asciiTheme="majorHAnsi" w:hAnsiTheme="majorHAnsi"/>
          <w:b/>
          <w:sz w:val="20"/>
          <w:szCs w:val="20"/>
          <w:u w:val="single"/>
        </w:rPr>
      </w:pPr>
    </w:p>
    <w:p w:rsidR="00B85FD2" w:rsidRPr="007F074A" w:rsidRDefault="00B85FD2" w:rsidP="00B85FD2">
      <w:pPr>
        <w:pStyle w:val="Odstavecseseznamem"/>
        <w:numPr>
          <w:ilvl w:val="0"/>
          <w:numId w:val="83"/>
        </w:numPr>
        <w:rPr>
          <w:rFonts w:asciiTheme="majorHAnsi" w:hAnsiTheme="majorHAnsi"/>
          <w:b/>
          <w:sz w:val="20"/>
          <w:szCs w:val="20"/>
          <w:u w:val="single"/>
        </w:rPr>
      </w:pPr>
      <w:r>
        <w:rPr>
          <w:rFonts w:asciiTheme="majorHAnsi" w:hAnsiTheme="majorHAnsi"/>
          <w:b/>
          <w:sz w:val="20"/>
          <w:szCs w:val="20"/>
          <w:u w:val="single"/>
        </w:rPr>
        <w:lastRenderedPageBreak/>
        <w:t>rytmický pohyb vázaný na spánek</w:t>
      </w:r>
      <w:r>
        <w:rPr>
          <w:rFonts w:asciiTheme="majorHAnsi" w:hAnsiTheme="majorHAnsi"/>
          <w:sz w:val="20"/>
          <w:szCs w:val="20"/>
        </w:rPr>
        <w:t xml:space="preserve"> - při bdělosti nebo časných stadiích NREM</w:t>
      </w:r>
    </w:p>
    <w:p w:rsidR="00B85FD2" w:rsidRPr="007F074A"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pohyby hlavy nebo těla</w:t>
      </w:r>
    </w:p>
    <w:p w:rsidR="00B85FD2" w:rsidRPr="002B05EF" w:rsidRDefault="00B85FD2" w:rsidP="00B85FD2">
      <w:pPr>
        <w:pStyle w:val="Odstavecseseznamem"/>
        <w:numPr>
          <w:ilvl w:val="1"/>
          <w:numId w:val="83"/>
        </w:numPr>
        <w:rPr>
          <w:rFonts w:asciiTheme="majorHAnsi" w:hAnsiTheme="majorHAnsi"/>
          <w:b/>
          <w:sz w:val="20"/>
          <w:szCs w:val="20"/>
          <w:u w:val="single"/>
        </w:rPr>
      </w:pPr>
      <w:r>
        <w:rPr>
          <w:rFonts w:asciiTheme="majorHAnsi" w:hAnsiTheme="majorHAnsi"/>
          <w:sz w:val="20"/>
          <w:szCs w:val="20"/>
        </w:rPr>
        <w:t>fyziologické v kojeneckém věku</w:t>
      </w:r>
    </w:p>
    <w:p w:rsidR="00C04676" w:rsidRDefault="00C04676" w:rsidP="00CE1B77">
      <w:pPr>
        <w:pStyle w:val="Odstavecseseznamem"/>
        <w:ind w:left="360" w:firstLine="0"/>
        <w:rPr>
          <w:rFonts w:asciiTheme="majorHAnsi" w:hAnsiTheme="majorHAnsi"/>
          <w:b/>
          <w:sz w:val="24"/>
          <w:szCs w:val="24"/>
          <w:u w:val="single"/>
        </w:rPr>
      </w:pPr>
    </w:p>
    <w:p w:rsidR="00E125CD" w:rsidRDefault="00E125CD" w:rsidP="00CE1B77">
      <w:pPr>
        <w:pStyle w:val="Odstavecseseznamem"/>
        <w:ind w:left="360" w:firstLine="0"/>
        <w:rPr>
          <w:rFonts w:asciiTheme="majorHAnsi" w:hAnsiTheme="majorHAnsi"/>
          <w:b/>
          <w:sz w:val="24"/>
          <w:szCs w:val="24"/>
          <w:u w:val="single"/>
        </w:rPr>
      </w:pPr>
    </w:p>
    <w:p w:rsidR="00E125CD" w:rsidRDefault="00E125CD" w:rsidP="00CE1B77">
      <w:pPr>
        <w:pStyle w:val="Odstavecseseznamem"/>
        <w:ind w:left="360" w:firstLine="0"/>
        <w:rPr>
          <w:rFonts w:asciiTheme="majorHAnsi" w:hAnsiTheme="majorHAnsi"/>
          <w:b/>
          <w:sz w:val="24"/>
          <w:szCs w:val="24"/>
          <w:u w:val="single"/>
        </w:rPr>
      </w:pPr>
    </w:p>
    <w:p w:rsidR="006E0732" w:rsidRDefault="006E0732" w:rsidP="006E0732">
      <w:pPr>
        <w:rPr>
          <w:rFonts w:asciiTheme="majorHAnsi" w:hAnsiTheme="majorHAnsi"/>
          <w:b/>
          <w:sz w:val="24"/>
          <w:szCs w:val="24"/>
          <w:u w:val="single"/>
        </w:rPr>
      </w:pPr>
      <w:r>
        <w:rPr>
          <w:rFonts w:asciiTheme="majorHAnsi" w:hAnsiTheme="majorHAnsi"/>
          <w:b/>
          <w:sz w:val="24"/>
          <w:szCs w:val="24"/>
          <w:u w:val="single"/>
        </w:rPr>
        <w:t>19. DĚTSKÁ MOZKOVÁ OBRNA, NEUROMETABOLICKÁ A NEURODEGENERATIVNÍ ONEMOCNĚNÍ</w:t>
      </w:r>
    </w:p>
    <w:p w:rsidR="006E0732" w:rsidRDefault="006E0732" w:rsidP="006E0732">
      <w:pPr>
        <w:rPr>
          <w:rFonts w:asciiTheme="majorHAnsi" w:hAnsiTheme="majorHAnsi"/>
          <w:b/>
          <w:sz w:val="24"/>
          <w:szCs w:val="24"/>
          <w:u w:val="single"/>
        </w:rPr>
      </w:pPr>
    </w:p>
    <w:p w:rsidR="006E0732" w:rsidRDefault="006E0732" w:rsidP="006E0732">
      <w:pPr>
        <w:rPr>
          <w:rFonts w:asciiTheme="majorHAnsi" w:hAnsiTheme="majorHAnsi"/>
          <w:b/>
          <w:sz w:val="20"/>
          <w:szCs w:val="20"/>
          <w:u w:val="single"/>
        </w:rPr>
      </w:pPr>
      <w:r>
        <w:rPr>
          <w:rFonts w:asciiTheme="majorHAnsi" w:hAnsiTheme="majorHAnsi"/>
          <w:b/>
          <w:sz w:val="20"/>
          <w:szCs w:val="20"/>
          <w:u w:val="single"/>
        </w:rPr>
        <w:t>DĚTSKÁ MOZKOVÁ OBRNA</w:t>
      </w:r>
    </w:p>
    <w:p w:rsidR="006E0732" w:rsidRPr="00DD0C44"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sz w:val="20"/>
          <w:szCs w:val="20"/>
        </w:rPr>
        <w:t>perinatální encefalopatie</w:t>
      </w:r>
    </w:p>
    <w:p w:rsidR="006E0732" w:rsidRPr="00DD0C44"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sz w:val="20"/>
          <w:szCs w:val="20"/>
        </w:rPr>
        <w:t>chronické neprogredující postižení vyvíjejícího se mozku</w:t>
      </w:r>
    </w:p>
    <w:p w:rsidR="006E0732" w:rsidRPr="00A04B1A"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sz w:val="20"/>
          <w:szCs w:val="20"/>
        </w:rPr>
        <w:t>vznik: prenatálně, perinatálně nebo časně postnatálně</w:t>
      </w:r>
    </w:p>
    <w:p w:rsidR="006E0732" w:rsidRPr="00A04B1A"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vývojové malformace, Rh inkompatibilita, infekce, záření, léková a jiná toxicita</w:t>
      </w:r>
    </w:p>
    <w:p w:rsidR="006E0732" w:rsidRPr="00A04B1A"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asfyxie při porodu</w:t>
      </w:r>
    </w:p>
    <w:p w:rsidR="006E0732" w:rsidRPr="00DD0C44"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hyperbilirubinémie, meningitida, infekce, metabolický rozvrat</w:t>
      </w:r>
    </w:p>
    <w:p w:rsidR="006E0732" w:rsidRPr="00DD0C44"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sz w:val="20"/>
          <w:szCs w:val="20"/>
        </w:rPr>
        <w:t>postižení mozku stacionární - klinika se mění podle toho, jak mozek vyzrává</w:t>
      </w:r>
    </w:p>
    <w:p w:rsidR="006E0732" w:rsidRPr="00DD0C44"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sz w:val="20"/>
          <w:szCs w:val="20"/>
        </w:rPr>
        <w:t>incidence 2-5:1000</w:t>
      </w:r>
    </w:p>
    <w:p w:rsidR="006E0732"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etiologie:</w:t>
      </w:r>
    </w:p>
    <w:p w:rsidR="006E0732" w:rsidRPr="00DD0C44"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hlavně nedonošenost, periventrikulární leukomalacie, intrakraniální krvácení (hypoxicko-ischemická encefalopatie)</w:t>
      </w:r>
    </w:p>
    <w:p w:rsidR="006E0732" w:rsidRPr="00DD0C44"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klinika:</w:t>
      </w:r>
      <w:r>
        <w:rPr>
          <w:rFonts w:asciiTheme="majorHAnsi" w:hAnsiTheme="majorHAnsi"/>
          <w:sz w:val="20"/>
          <w:szCs w:val="20"/>
        </w:rPr>
        <w:t xml:space="preserve"> postižení psychiky, senzoriky, motoriky, epilepsie</w:t>
      </w:r>
    </w:p>
    <w:p w:rsidR="006E0732" w:rsidRPr="00DD0C44"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opoždění psychomotorického vývoje (norma: sed 6-8, stoj 10, chůze 12-15 měsíců)</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do 1 roku centrální tonusová a koordinační porucha - hypotonie nebo hypertonie</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postižení psychiky - různý stupeň mentální retardace</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epileptické záchvaty</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poruchy zraku, strabismus; sluchu</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poruchy vývoje řeči, dysartrie</w:t>
      </w:r>
    </w:p>
    <w:p w:rsidR="006E0732"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formy:</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b/>
          <w:sz w:val="20"/>
          <w:szCs w:val="20"/>
        </w:rPr>
        <w:t>spastická</w:t>
      </w:r>
      <w:r>
        <w:rPr>
          <w:rFonts w:asciiTheme="majorHAnsi" w:hAnsiTheme="majorHAnsi"/>
          <w:sz w:val="20"/>
          <w:szCs w:val="20"/>
        </w:rPr>
        <w:t xml:space="preserve"> - nejčastější</w:t>
      </w:r>
    </w:p>
    <w:p w:rsidR="006E0732" w:rsidRPr="00A04B1A" w:rsidRDefault="006E0732" w:rsidP="006E0732">
      <w:pPr>
        <w:pStyle w:val="Odstavecseseznamem"/>
        <w:numPr>
          <w:ilvl w:val="2"/>
          <w:numId w:val="84"/>
        </w:numPr>
        <w:rPr>
          <w:rFonts w:asciiTheme="majorHAnsi" w:hAnsiTheme="majorHAnsi"/>
          <w:b/>
          <w:sz w:val="20"/>
          <w:szCs w:val="20"/>
          <w:u w:val="single"/>
        </w:rPr>
      </w:pPr>
      <w:r>
        <w:rPr>
          <w:rFonts w:asciiTheme="majorHAnsi" w:hAnsiTheme="majorHAnsi"/>
          <w:sz w:val="20"/>
          <w:szCs w:val="20"/>
        </w:rPr>
        <w:t>diaparetická s obrnou DK nejvíce; i hemiparetická, kvadruparetická</w:t>
      </w:r>
    </w:p>
    <w:p w:rsidR="006E0732" w:rsidRPr="00A04B1A" w:rsidRDefault="006E0732" w:rsidP="006E0732">
      <w:pPr>
        <w:pStyle w:val="Odstavecseseznamem"/>
        <w:numPr>
          <w:ilvl w:val="2"/>
          <w:numId w:val="84"/>
        </w:numPr>
        <w:rPr>
          <w:rFonts w:asciiTheme="majorHAnsi" w:hAnsiTheme="majorHAnsi"/>
          <w:b/>
          <w:sz w:val="20"/>
          <w:szCs w:val="20"/>
          <w:u w:val="single"/>
        </w:rPr>
      </w:pPr>
      <w:r>
        <w:rPr>
          <w:rFonts w:asciiTheme="majorHAnsi" w:hAnsiTheme="majorHAnsi"/>
          <w:sz w:val="20"/>
          <w:szCs w:val="20"/>
        </w:rPr>
        <w:t>po porodu hypertonus, zvýšení reflexů</w:t>
      </w:r>
    </w:p>
    <w:p w:rsidR="006E0732" w:rsidRPr="00822FCD" w:rsidRDefault="006E0732" w:rsidP="006E0732">
      <w:pPr>
        <w:pStyle w:val="Odstavecseseznamem"/>
        <w:numPr>
          <w:ilvl w:val="2"/>
          <w:numId w:val="84"/>
        </w:numPr>
        <w:rPr>
          <w:rFonts w:asciiTheme="majorHAnsi" w:hAnsiTheme="majorHAnsi"/>
          <w:b/>
          <w:sz w:val="20"/>
          <w:szCs w:val="20"/>
          <w:u w:val="single"/>
        </w:rPr>
      </w:pPr>
      <w:r>
        <w:rPr>
          <w:rFonts w:asciiTheme="majorHAnsi" w:hAnsiTheme="majorHAnsi"/>
          <w:sz w:val="20"/>
          <w:szCs w:val="20"/>
        </w:rPr>
        <w:t>typicky semiflekční postavení DK, zkrácení Achillovy šlachy</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b/>
          <w:sz w:val="20"/>
          <w:szCs w:val="20"/>
        </w:rPr>
        <w:t>extrapyramidová</w:t>
      </w:r>
      <w:r>
        <w:rPr>
          <w:rFonts w:asciiTheme="majorHAnsi" w:hAnsiTheme="majorHAnsi"/>
          <w:sz w:val="20"/>
          <w:szCs w:val="20"/>
        </w:rPr>
        <w:t xml:space="preserve"> - dyskineticko-dystonická</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b/>
          <w:sz w:val="20"/>
          <w:szCs w:val="20"/>
        </w:rPr>
        <w:t>mozečková</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b/>
          <w:sz w:val="20"/>
          <w:szCs w:val="20"/>
        </w:rPr>
        <w:t>smíšené formy</w:t>
      </w:r>
    </w:p>
    <w:p w:rsidR="006E0732" w:rsidRPr="00822FCD" w:rsidRDefault="006E0732" w:rsidP="006E0732">
      <w:pPr>
        <w:pStyle w:val="Odstavecseseznamem"/>
        <w:numPr>
          <w:ilvl w:val="0"/>
          <w:numId w:val="84"/>
        </w:numPr>
        <w:rPr>
          <w:rFonts w:asciiTheme="majorHAnsi" w:hAnsiTheme="majorHAnsi"/>
          <w:b/>
          <w:sz w:val="20"/>
          <w:szCs w:val="20"/>
          <w:u w:val="single"/>
        </w:rPr>
      </w:pPr>
      <w:r w:rsidRPr="00822FCD">
        <w:rPr>
          <w:rFonts w:asciiTheme="majorHAnsi" w:hAnsiTheme="majorHAnsi"/>
          <w:b/>
          <w:sz w:val="20"/>
          <w:szCs w:val="20"/>
          <w:u w:val="single"/>
        </w:rPr>
        <w:t>vyšetření:</w:t>
      </w:r>
      <w:r>
        <w:rPr>
          <w:rFonts w:asciiTheme="majorHAnsi" w:hAnsiTheme="majorHAnsi"/>
          <w:sz w:val="20"/>
          <w:szCs w:val="20"/>
        </w:rPr>
        <w:t xml:space="preserve"> USG, zrak, sluch, EEG</w:t>
      </w:r>
    </w:p>
    <w:p w:rsidR="006E0732" w:rsidRDefault="006E0732" w:rsidP="006E073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terapie:</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b/>
          <w:sz w:val="20"/>
          <w:szCs w:val="20"/>
        </w:rPr>
        <w:t>rehabilitace</w:t>
      </w:r>
      <w:r>
        <w:rPr>
          <w:rFonts w:asciiTheme="majorHAnsi" w:hAnsiTheme="majorHAnsi"/>
          <w:sz w:val="20"/>
          <w:szCs w:val="20"/>
        </w:rPr>
        <w:t xml:space="preserve"> - Vojtova metoda, reflexní stimulace, rehabilitační pomůcky</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podpůrná léčba - nootropika, pyridoxin</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terapie epilepsie</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ortopedické operace - prodloužení Achillovy šlachy</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léčba spasticity - botulotoxin, případně selektivní zadní rhizotomie</w:t>
      </w:r>
    </w:p>
    <w:p w:rsidR="006E0732" w:rsidRPr="00822FCD" w:rsidRDefault="006E0732" w:rsidP="006E0732">
      <w:pPr>
        <w:pStyle w:val="Odstavecseseznamem"/>
        <w:numPr>
          <w:ilvl w:val="1"/>
          <w:numId w:val="84"/>
        </w:numPr>
        <w:rPr>
          <w:rFonts w:asciiTheme="majorHAnsi" w:hAnsiTheme="majorHAnsi"/>
          <w:b/>
          <w:sz w:val="20"/>
          <w:szCs w:val="20"/>
          <w:u w:val="single"/>
        </w:rPr>
      </w:pPr>
      <w:r>
        <w:rPr>
          <w:rFonts w:asciiTheme="majorHAnsi" w:hAnsiTheme="majorHAnsi"/>
          <w:sz w:val="20"/>
          <w:szCs w:val="20"/>
        </w:rPr>
        <w:t>léčba zrakových poruch a poruch sluchu</w:t>
      </w:r>
    </w:p>
    <w:p w:rsidR="006E0732" w:rsidRDefault="006E0732" w:rsidP="006E0732">
      <w:pPr>
        <w:rPr>
          <w:rFonts w:asciiTheme="majorHAnsi" w:hAnsiTheme="majorHAnsi"/>
          <w:b/>
          <w:sz w:val="20"/>
          <w:szCs w:val="20"/>
          <w:u w:val="single"/>
        </w:rPr>
      </w:pPr>
    </w:p>
    <w:p w:rsidR="006E0732" w:rsidRDefault="006E0732" w:rsidP="006E0732">
      <w:pPr>
        <w:rPr>
          <w:rFonts w:asciiTheme="majorHAnsi" w:hAnsiTheme="majorHAnsi"/>
          <w:b/>
          <w:sz w:val="20"/>
          <w:szCs w:val="20"/>
          <w:u w:val="single"/>
        </w:rPr>
      </w:pPr>
      <w:r>
        <w:rPr>
          <w:rFonts w:asciiTheme="majorHAnsi" w:hAnsiTheme="majorHAnsi"/>
          <w:b/>
          <w:sz w:val="20"/>
          <w:szCs w:val="20"/>
          <w:u w:val="single"/>
        </w:rPr>
        <w:t>NEURODEGENERATIVNÍ A NEUROMETABOLICKÁ ONEMOCNĚNÍ</w:t>
      </w:r>
    </w:p>
    <w:p w:rsidR="006E0732" w:rsidRPr="00C958B3"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sz w:val="20"/>
          <w:szCs w:val="20"/>
        </w:rPr>
        <w:t>společná skupina - neurodegenerace má často metabolický podklad</w:t>
      </w:r>
    </w:p>
    <w:p w:rsidR="006E0732" w:rsidRPr="00C958B3"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sz w:val="20"/>
          <w:szCs w:val="20"/>
        </w:rPr>
        <w:t>často dědičné</w:t>
      </w:r>
    </w:p>
    <w:p w:rsidR="006E0732" w:rsidRP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sz w:val="20"/>
          <w:szCs w:val="20"/>
        </w:rPr>
        <w:t>různé varianty podle tíže postižení enzymu a klinického průběhu</w:t>
      </w:r>
    </w:p>
    <w:p w:rsidR="006E0732" w:rsidRPr="00C958B3" w:rsidRDefault="006E0732" w:rsidP="006E0732">
      <w:pPr>
        <w:pStyle w:val="Odstavecseseznamem"/>
        <w:ind w:left="360" w:firstLine="0"/>
        <w:rPr>
          <w:rFonts w:asciiTheme="majorHAnsi" w:hAnsiTheme="majorHAnsi"/>
          <w:b/>
          <w:sz w:val="20"/>
          <w:szCs w:val="20"/>
          <w:u w:val="single"/>
        </w:rPr>
      </w:pPr>
    </w:p>
    <w:p w:rsid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lastRenderedPageBreak/>
        <w:t>rozdělení:</w:t>
      </w:r>
    </w:p>
    <w:p w:rsidR="006E0732" w:rsidRPr="00C958B3"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mitochondriální poruchy</w:t>
      </w:r>
    </w:p>
    <w:p w:rsidR="006E0732" w:rsidRPr="00C958B3"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lysozomální poruchy</w:t>
      </w:r>
      <w:r>
        <w:rPr>
          <w:rFonts w:asciiTheme="majorHAnsi" w:hAnsiTheme="majorHAnsi"/>
          <w:sz w:val="20"/>
          <w:szCs w:val="20"/>
        </w:rPr>
        <w:t xml:space="preserve"> - střádavé choroby</w:t>
      </w:r>
    </w:p>
    <w:p w:rsidR="006E0732" w:rsidRPr="002B2A92"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peroxisomální poruchy</w:t>
      </w:r>
      <w:r>
        <w:rPr>
          <w:rFonts w:asciiTheme="majorHAnsi" w:hAnsiTheme="majorHAnsi"/>
          <w:sz w:val="20"/>
          <w:szCs w:val="20"/>
        </w:rPr>
        <w:t xml:space="preserve"> - poruchy myelinizace</w:t>
      </w:r>
    </w:p>
    <w:p w:rsid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t>podle lokalizace postižení:</w:t>
      </w:r>
    </w:p>
    <w:p w:rsidR="006E0732" w:rsidRPr="002B2A92"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poliodytrofie - převaha postižení šedé hmoty</w:t>
      </w:r>
    </w:p>
    <w:p w:rsidR="006E0732" w:rsidRPr="002B2A92"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leukodystrofie - progresivní postižení bílé hmoty</w:t>
      </w:r>
    </w:p>
    <w:p w:rsidR="006E0732" w:rsidRPr="002B2A92"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difuzní encefalopatie - dětské encefalopatie</w:t>
      </w:r>
    </w:p>
    <w:p w:rsidR="006E0732" w:rsidRPr="002B2A92"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neurodegenerativní onemocnění subkortikální šedé hmoty</w:t>
      </w:r>
    </w:p>
    <w:p w:rsidR="006E0732" w:rsidRPr="001054CD"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spinocerebellární degenerace</w:t>
      </w:r>
    </w:p>
    <w:p w:rsid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t>lysozomální poruchy</w:t>
      </w:r>
    </w:p>
    <w:p w:rsidR="006E0732" w:rsidRPr="001054CD"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deficit enzymu odbourávající lipid/protein/sacharid</w:t>
      </w:r>
    </w:p>
    <w:p w:rsidR="006E0732" w:rsidRPr="001054CD"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AR dědičné</w:t>
      </w:r>
    </w:p>
    <w:p w:rsidR="006E0732" w:rsidRPr="001054CD"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střádání v kůži, játrech, kostní dřeni, mozku</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diagnóza:</w:t>
      </w:r>
      <w:r>
        <w:rPr>
          <w:rFonts w:asciiTheme="majorHAnsi" w:hAnsiTheme="majorHAnsi"/>
          <w:sz w:val="20"/>
          <w:szCs w:val="20"/>
        </w:rPr>
        <w:t xml:space="preserve"> průkaz střádání ve tkáni - punkce kostní dřeně, biopsie jater, průkaz nízké hladiny enzymu v plazmě, genetický nález</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CT/MRI (variabilně) - atrofie mozku, průkaz poruchy myelinizace, na EMG polyneuropatie, elevace bílkoviny v likvoru, demyelinizace na EP</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klinika:</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opoždění psychomotorického vývoje nebo jeho regrese</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poruchy motoriky - spasticita, mozečková ataxie, kombinované centrální a periferní postižení</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senzorické poruchy - zrak a sluch</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epileptické záchvaty</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hepatosplenomegalie, neprospívání, malý vzrůst, hypoglykémie</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gangliosidózy, Niemann-Pick (sfingomyelinóza), mukopolysacharidózy, Gaucherova choroba, leukodystrofie...</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neuronální ceroid-lipofuscinóza</w:t>
      </w:r>
      <w:r>
        <w:rPr>
          <w:rFonts w:asciiTheme="majorHAnsi" w:hAnsiTheme="majorHAnsi"/>
          <w:sz w:val="20"/>
          <w:szCs w:val="20"/>
        </w:rPr>
        <w:t xml:space="preserve"> - střádání ceroidu a lipofuscinu</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epileptické myoklonické záchvaty, retinopatie, ataxie, demence, spasticita</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Niemann-Pick</w:t>
      </w:r>
      <w:r>
        <w:rPr>
          <w:rFonts w:asciiTheme="majorHAnsi" w:hAnsiTheme="majorHAnsi"/>
          <w:sz w:val="20"/>
          <w:szCs w:val="20"/>
        </w:rPr>
        <w:t xml:space="preserve"> - střádání sfingomyelinu a neesterifikovaného cholesterolu</w:t>
      </w:r>
    </w:p>
    <w:p w:rsidR="006E0732" w:rsidRPr="005F78E4"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hepatosplenomegalie, paréza vertikálního pohledu, progredující ataxie se spasticitou, demence, dystonie, pseudobulbární syndrom</w:t>
      </w:r>
    </w:p>
    <w:p w:rsid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t>mitochondriální poruchy</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bodové mutace v mitochondriální DNA</w:t>
      </w:r>
    </w:p>
    <w:p w:rsidR="006E0732" w:rsidRPr="005F78E4"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kombinované postižení svalů + CNS</w:t>
      </w:r>
    </w:p>
    <w:p w:rsidR="006E0732" w:rsidRPr="001C6C3B"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nález:</w:t>
      </w:r>
      <w:r>
        <w:rPr>
          <w:rFonts w:asciiTheme="majorHAnsi" w:hAnsiTheme="majorHAnsi"/>
          <w:sz w:val="20"/>
          <w:szCs w:val="20"/>
        </w:rPr>
        <w:t xml:space="preserve"> zvýšení laktátu a pyruvátu v séru a likvoru, roztřepaná svalová vlákna - atypické uspořádání mitochondrií</w:t>
      </w:r>
    </w:p>
    <w:p w:rsidR="006E0732" w:rsidRPr="001C6C3B"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chronická zevní oftalmoplegie</w:t>
      </w:r>
      <w:r>
        <w:rPr>
          <w:rFonts w:asciiTheme="majorHAnsi" w:hAnsiTheme="majorHAnsi"/>
          <w:sz w:val="20"/>
          <w:szCs w:val="20"/>
        </w:rPr>
        <w:t xml:space="preserve"> - degenerace sítnice, cerebellární sy., arytmie, atrofie opiku</w:t>
      </w:r>
    </w:p>
    <w:p w:rsidR="006E0732" w:rsidRPr="00995AB8"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myoklonická epilepsie a ragged red fibres</w:t>
      </w:r>
      <w:r>
        <w:rPr>
          <w:rFonts w:asciiTheme="majorHAnsi" w:hAnsiTheme="majorHAnsi"/>
          <w:sz w:val="20"/>
          <w:szCs w:val="20"/>
        </w:rPr>
        <w:t xml:space="preserve"> - myoklonus, ataxie, mentální retardace, svalová slabost, KMP, hypakuze, atrofie optiku</w:t>
      </w:r>
    </w:p>
    <w:p w:rsidR="006E0732" w:rsidRPr="00995AB8"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b/>
          <w:sz w:val="20"/>
          <w:szCs w:val="20"/>
        </w:rPr>
        <w:t>Leighův syndrom = subakutní nekrotizující encefalopatie</w:t>
      </w:r>
      <w:r>
        <w:rPr>
          <w:rFonts w:asciiTheme="majorHAnsi" w:hAnsiTheme="majorHAnsi"/>
          <w:sz w:val="20"/>
          <w:szCs w:val="20"/>
        </w:rPr>
        <w:t xml:space="preserve"> - regres PM vývoje, ataxie, oftalmoplegie, dystonie, tremor, atrofie optiku, spastická kvadurparéza</w:t>
      </w:r>
    </w:p>
    <w:p w:rsidR="006E0732" w:rsidRPr="00995AB8" w:rsidRDefault="006E0732" w:rsidP="006E0732">
      <w:pPr>
        <w:pStyle w:val="Odstavecseseznamem"/>
        <w:numPr>
          <w:ilvl w:val="2"/>
          <w:numId w:val="85"/>
        </w:numPr>
        <w:rPr>
          <w:rFonts w:asciiTheme="majorHAnsi" w:hAnsiTheme="majorHAnsi"/>
          <w:b/>
          <w:sz w:val="20"/>
          <w:szCs w:val="20"/>
          <w:u w:val="single"/>
        </w:rPr>
      </w:pPr>
      <w:r>
        <w:rPr>
          <w:rFonts w:asciiTheme="majorHAnsi" w:hAnsiTheme="majorHAnsi"/>
          <w:sz w:val="20"/>
          <w:szCs w:val="20"/>
        </w:rPr>
        <w:t>nekrózy v bazálních gangliích, pontu a thalamu</w:t>
      </w:r>
    </w:p>
    <w:p w:rsidR="006E0732" w:rsidRDefault="006E0732" w:rsidP="006E073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t>neurodegenerace se střádáním železa</w:t>
      </w:r>
    </w:p>
    <w:p w:rsidR="006E0732" w:rsidRPr="00995AB8"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extrapyramidová symptomatika, demence, spasticita</w:t>
      </w:r>
    </w:p>
    <w:p w:rsidR="006E0732" w:rsidRPr="00995AB8"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projevy od dětství nebo dospívání</w:t>
      </w:r>
    </w:p>
    <w:p w:rsidR="006E0732" w:rsidRPr="001054CD" w:rsidRDefault="006E0732" w:rsidP="006E0732">
      <w:pPr>
        <w:pStyle w:val="Odstavecseseznamem"/>
        <w:numPr>
          <w:ilvl w:val="1"/>
          <w:numId w:val="85"/>
        </w:numPr>
        <w:rPr>
          <w:rFonts w:asciiTheme="majorHAnsi" w:hAnsiTheme="majorHAnsi"/>
          <w:b/>
          <w:sz w:val="20"/>
          <w:szCs w:val="20"/>
          <w:u w:val="single"/>
        </w:rPr>
      </w:pPr>
      <w:r>
        <w:rPr>
          <w:rFonts w:asciiTheme="majorHAnsi" w:hAnsiTheme="majorHAnsi"/>
          <w:sz w:val="20"/>
          <w:szCs w:val="20"/>
        </w:rPr>
        <w:t>MRI - střádání železa v bazálních gangliích - "tygří oči"</w:t>
      </w:r>
    </w:p>
    <w:p w:rsidR="00E125CD" w:rsidRDefault="00E125CD" w:rsidP="00CE1B77">
      <w:pPr>
        <w:pStyle w:val="Odstavecseseznamem"/>
        <w:ind w:left="360" w:firstLine="0"/>
        <w:rPr>
          <w:rFonts w:asciiTheme="majorHAnsi" w:hAnsiTheme="majorHAnsi"/>
          <w:b/>
          <w:sz w:val="24"/>
          <w:szCs w:val="24"/>
          <w:u w:val="single"/>
        </w:rPr>
      </w:pPr>
    </w:p>
    <w:p w:rsidR="00151043" w:rsidRDefault="00151043" w:rsidP="00CE1B77">
      <w:pPr>
        <w:pStyle w:val="Odstavecseseznamem"/>
        <w:ind w:left="360" w:firstLine="0"/>
        <w:rPr>
          <w:rFonts w:asciiTheme="majorHAnsi" w:hAnsiTheme="majorHAnsi"/>
          <w:b/>
          <w:sz w:val="24"/>
          <w:szCs w:val="24"/>
          <w:u w:val="single"/>
        </w:rPr>
      </w:pPr>
    </w:p>
    <w:p w:rsidR="00151043" w:rsidRDefault="00151043" w:rsidP="00CE1B77">
      <w:pPr>
        <w:pStyle w:val="Odstavecseseznamem"/>
        <w:ind w:left="360" w:firstLine="0"/>
        <w:rPr>
          <w:rFonts w:asciiTheme="majorHAnsi" w:hAnsiTheme="majorHAnsi"/>
          <w:b/>
          <w:sz w:val="24"/>
          <w:szCs w:val="24"/>
          <w:u w:val="single"/>
        </w:rPr>
      </w:pPr>
    </w:p>
    <w:p w:rsidR="00151043" w:rsidRDefault="00151043" w:rsidP="00151043">
      <w:pPr>
        <w:rPr>
          <w:rFonts w:asciiTheme="majorHAnsi" w:hAnsiTheme="majorHAnsi"/>
          <w:b/>
          <w:sz w:val="24"/>
          <w:szCs w:val="24"/>
          <w:u w:val="single"/>
        </w:rPr>
      </w:pPr>
      <w:r>
        <w:rPr>
          <w:rFonts w:asciiTheme="majorHAnsi" w:hAnsiTheme="majorHAnsi"/>
          <w:b/>
          <w:sz w:val="24"/>
          <w:szCs w:val="24"/>
          <w:u w:val="single"/>
        </w:rPr>
        <w:lastRenderedPageBreak/>
        <w:t>20. VÝVOJOVÉ DĚTSKÉ PORUCHY S ABNORMÁLNÍMI POHYBY A PORUCHAMI CHOVÁNÍ</w:t>
      </w:r>
    </w:p>
    <w:p w:rsidR="00151043" w:rsidRDefault="00151043" w:rsidP="00151043">
      <w:pPr>
        <w:rPr>
          <w:rFonts w:asciiTheme="majorHAnsi" w:hAnsiTheme="majorHAnsi"/>
          <w:b/>
          <w:sz w:val="24"/>
          <w:szCs w:val="24"/>
          <w:u w:val="single"/>
        </w:rPr>
      </w:pPr>
    </w:p>
    <w:p w:rsidR="00151043" w:rsidRDefault="00151043" w:rsidP="00151043">
      <w:pPr>
        <w:rPr>
          <w:rFonts w:asciiTheme="majorHAnsi" w:hAnsiTheme="majorHAnsi"/>
          <w:sz w:val="20"/>
          <w:szCs w:val="20"/>
        </w:rPr>
      </w:pPr>
      <w:r>
        <w:rPr>
          <w:rFonts w:asciiTheme="majorHAnsi" w:hAnsiTheme="majorHAnsi"/>
          <w:b/>
          <w:sz w:val="20"/>
          <w:szCs w:val="20"/>
          <w:u w:val="single"/>
        </w:rPr>
        <w:t>PERVAZIVNÍ VÝVOJOVÉ PORUCHY</w:t>
      </w:r>
      <w:r>
        <w:rPr>
          <w:rFonts w:asciiTheme="majorHAnsi" w:hAnsiTheme="majorHAnsi"/>
          <w:sz w:val="20"/>
          <w:szCs w:val="20"/>
        </w:rPr>
        <w:t xml:space="preserve"> - autismus, Rettův syndrom, Hellerova demence a další</w:t>
      </w:r>
    </w:p>
    <w:p w:rsidR="00151043" w:rsidRDefault="00151043" w:rsidP="00151043">
      <w:pPr>
        <w:pStyle w:val="Odstavecseseznamem"/>
        <w:numPr>
          <w:ilvl w:val="0"/>
          <w:numId w:val="86"/>
        </w:numPr>
        <w:rPr>
          <w:rFonts w:asciiTheme="majorHAnsi" w:hAnsiTheme="majorHAnsi"/>
          <w:sz w:val="20"/>
          <w:szCs w:val="20"/>
        </w:rPr>
      </w:pPr>
      <w:r>
        <w:rPr>
          <w:rFonts w:asciiTheme="majorHAnsi" w:hAnsiTheme="majorHAnsi"/>
          <w:b/>
          <w:sz w:val="20"/>
          <w:szCs w:val="20"/>
          <w:u w:val="single"/>
        </w:rPr>
        <w:t>Rettův syndrom</w:t>
      </w:r>
      <w:r>
        <w:rPr>
          <w:rFonts w:asciiTheme="majorHAnsi" w:hAnsiTheme="majorHAnsi"/>
          <w:sz w:val="20"/>
          <w:szCs w:val="20"/>
        </w:rPr>
        <w:t xml:space="preserve"> - XD, výskyt 1:10-20 000 děvčat</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b/>
          <w:sz w:val="20"/>
          <w:szCs w:val="20"/>
        </w:rPr>
        <w:t>klinika:</w:t>
      </w:r>
      <w:r>
        <w:rPr>
          <w:rFonts w:asciiTheme="majorHAnsi" w:hAnsiTheme="majorHAnsi"/>
          <w:sz w:val="20"/>
          <w:szCs w:val="20"/>
        </w:rPr>
        <w:t xml:space="preserve"> normální vývoj do 6-12 měsíců, potom regrese</w:t>
      </w:r>
    </w:p>
    <w:p w:rsidR="00151043" w:rsidRDefault="00151043" w:rsidP="00151043">
      <w:pPr>
        <w:pStyle w:val="Odstavecseseznamem"/>
        <w:numPr>
          <w:ilvl w:val="2"/>
          <w:numId w:val="86"/>
        </w:numPr>
        <w:rPr>
          <w:rFonts w:asciiTheme="majorHAnsi" w:hAnsiTheme="majorHAnsi"/>
          <w:sz w:val="20"/>
          <w:szCs w:val="20"/>
        </w:rPr>
      </w:pPr>
      <w:r>
        <w:rPr>
          <w:rFonts w:asciiTheme="majorHAnsi" w:hAnsiTheme="majorHAnsi"/>
          <w:sz w:val="20"/>
          <w:szCs w:val="20"/>
        </w:rPr>
        <w:t>retardace růstu hlavy mezi 6 měsíci a 4 lety - mikrocefalie</w:t>
      </w:r>
    </w:p>
    <w:p w:rsidR="00151043" w:rsidRDefault="00151043" w:rsidP="00151043">
      <w:pPr>
        <w:pStyle w:val="Odstavecseseznamem"/>
        <w:numPr>
          <w:ilvl w:val="2"/>
          <w:numId w:val="86"/>
        </w:numPr>
        <w:rPr>
          <w:rFonts w:asciiTheme="majorHAnsi" w:hAnsiTheme="majorHAnsi"/>
          <w:sz w:val="20"/>
          <w:szCs w:val="20"/>
        </w:rPr>
      </w:pPr>
      <w:r>
        <w:rPr>
          <w:rFonts w:asciiTheme="majorHAnsi" w:hAnsiTheme="majorHAnsi"/>
          <w:sz w:val="20"/>
          <w:szCs w:val="20"/>
        </w:rPr>
        <w:t>ztráta účelového používání HK, vznik stereotypních pohybů (mycí pohyby), ztráta komunikace, autistické rysy</w:t>
      </w:r>
    </w:p>
    <w:p w:rsidR="00151043" w:rsidRDefault="00151043" w:rsidP="00151043">
      <w:pPr>
        <w:pStyle w:val="Odstavecseseznamem"/>
        <w:numPr>
          <w:ilvl w:val="2"/>
          <w:numId w:val="86"/>
        </w:numPr>
        <w:rPr>
          <w:rFonts w:asciiTheme="majorHAnsi" w:hAnsiTheme="majorHAnsi"/>
          <w:sz w:val="20"/>
          <w:szCs w:val="20"/>
        </w:rPr>
      </w:pPr>
      <w:r>
        <w:rPr>
          <w:rFonts w:asciiTheme="majorHAnsi" w:hAnsiTheme="majorHAnsi"/>
          <w:sz w:val="20"/>
          <w:szCs w:val="20"/>
        </w:rPr>
        <w:t>mezi 1-4 lety ataxie, později těžká skolióza, imobilita, kachexie</w:t>
      </w:r>
    </w:p>
    <w:p w:rsidR="00151043" w:rsidRDefault="00151043" w:rsidP="00151043">
      <w:pPr>
        <w:pStyle w:val="Odstavecseseznamem"/>
        <w:numPr>
          <w:ilvl w:val="2"/>
          <w:numId w:val="86"/>
        </w:numPr>
        <w:rPr>
          <w:rFonts w:asciiTheme="majorHAnsi" w:hAnsiTheme="majorHAnsi"/>
          <w:sz w:val="20"/>
          <w:szCs w:val="20"/>
        </w:rPr>
      </w:pPr>
      <w:r>
        <w:rPr>
          <w:rFonts w:asciiTheme="majorHAnsi" w:hAnsiTheme="majorHAnsi"/>
          <w:sz w:val="20"/>
          <w:szCs w:val="20"/>
        </w:rPr>
        <w:t>přežití do 30-40 let</w:t>
      </w:r>
    </w:p>
    <w:p w:rsidR="00151043" w:rsidRDefault="00151043" w:rsidP="00151043">
      <w:pPr>
        <w:pStyle w:val="Odstavecseseznamem"/>
        <w:numPr>
          <w:ilvl w:val="2"/>
          <w:numId w:val="86"/>
        </w:numPr>
        <w:rPr>
          <w:rFonts w:asciiTheme="majorHAnsi" w:hAnsiTheme="majorHAnsi"/>
          <w:sz w:val="20"/>
          <w:szCs w:val="20"/>
        </w:rPr>
      </w:pPr>
      <w:r>
        <w:rPr>
          <w:rFonts w:asciiTheme="majorHAnsi" w:hAnsiTheme="majorHAnsi"/>
          <w:sz w:val="20"/>
          <w:szCs w:val="20"/>
        </w:rPr>
        <w:t>epilepsie, bruxismus, hypersalivace, záchvaty smíchu a křiku</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dg - anamnéza, klinický obraz; potvrzení geneticky</w:t>
      </w:r>
    </w:p>
    <w:p w:rsidR="00151043" w:rsidRPr="00904548" w:rsidRDefault="00151043" w:rsidP="00151043">
      <w:pPr>
        <w:pStyle w:val="Odstavecseseznamem"/>
        <w:numPr>
          <w:ilvl w:val="0"/>
          <w:numId w:val="86"/>
        </w:numPr>
        <w:rPr>
          <w:rFonts w:asciiTheme="majorHAnsi" w:hAnsiTheme="majorHAnsi"/>
          <w:sz w:val="20"/>
          <w:szCs w:val="20"/>
        </w:rPr>
      </w:pPr>
      <w:r>
        <w:rPr>
          <w:rFonts w:asciiTheme="majorHAnsi" w:hAnsiTheme="majorHAnsi"/>
          <w:b/>
          <w:sz w:val="20"/>
          <w:szCs w:val="20"/>
          <w:u w:val="single"/>
        </w:rPr>
        <w:t>autismus</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neurovývojová porucha</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neschopnost porozumět sociálnímu kontextu chování druhých, porucha vytváření sociálních vazeb, repetitivní chování, stereotypie, bizarní chování, hypersenzitivita k určitým smyslovým podnětům</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opožděný vývoj řeči, dlouho se tváří jako psychomotorická retardace</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rozvoj projevů kolem 2 let</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asociace s kognitivním deficitem a poruchami učení</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terapie není - komplexní přístup rodiny a psychologů</w:t>
      </w:r>
    </w:p>
    <w:p w:rsidR="00151043" w:rsidRPr="00E851F0" w:rsidRDefault="00151043" w:rsidP="00151043">
      <w:pPr>
        <w:pStyle w:val="Odstavecseseznamem"/>
        <w:numPr>
          <w:ilvl w:val="0"/>
          <w:numId w:val="86"/>
        </w:numPr>
        <w:rPr>
          <w:rFonts w:asciiTheme="majorHAnsi" w:hAnsiTheme="majorHAnsi"/>
          <w:sz w:val="20"/>
          <w:szCs w:val="20"/>
        </w:rPr>
      </w:pPr>
      <w:r>
        <w:rPr>
          <w:rFonts w:asciiTheme="majorHAnsi" w:hAnsiTheme="majorHAnsi"/>
          <w:b/>
          <w:sz w:val="20"/>
          <w:szCs w:val="20"/>
          <w:u w:val="single"/>
        </w:rPr>
        <w:t>specifické poruchy učení</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odchylky fatických funkcí, manifestace při začátku školní nebo předškolní výchovy</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b/>
          <w:sz w:val="20"/>
          <w:szCs w:val="20"/>
        </w:rPr>
        <w:t>dyslexie</w:t>
      </w:r>
      <w:r>
        <w:rPr>
          <w:rFonts w:asciiTheme="majorHAnsi" w:hAnsiTheme="majorHAnsi"/>
          <w:sz w:val="20"/>
          <w:szCs w:val="20"/>
        </w:rPr>
        <w:t xml:space="preserve"> - porucha diferenciace verbálního obsahu nebo vizuální složky psaného písma; porucha čtení</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b/>
          <w:sz w:val="20"/>
          <w:szCs w:val="20"/>
        </w:rPr>
        <w:t>dyskalkulie</w:t>
      </w:r>
      <w:r>
        <w:rPr>
          <w:rFonts w:asciiTheme="majorHAnsi" w:hAnsiTheme="majorHAnsi"/>
          <w:sz w:val="20"/>
          <w:szCs w:val="20"/>
        </w:rPr>
        <w:t xml:space="preserve"> - porucha počítání</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b/>
          <w:sz w:val="20"/>
          <w:szCs w:val="20"/>
        </w:rPr>
        <w:t>dysgrafie</w:t>
      </w:r>
      <w:r>
        <w:rPr>
          <w:rFonts w:asciiTheme="majorHAnsi" w:hAnsiTheme="majorHAnsi"/>
          <w:sz w:val="20"/>
          <w:szCs w:val="20"/>
        </w:rPr>
        <w:t xml:space="preserve"> - porucha písma</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musí být normální intelektová kapacita</w:t>
      </w:r>
    </w:p>
    <w:p w:rsidR="00151043"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genetická predispozice</w:t>
      </w:r>
    </w:p>
    <w:p w:rsidR="00151043" w:rsidRPr="00904548" w:rsidRDefault="00151043" w:rsidP="00151043">
      <w:pPr>
        <w:pStyle w:val="Odstavecseseznamem"/>
        <w:numPr>
          <w:ilvl w:val="1"/>
          <w:numId w:val="86"/>
        </w:numPr>
        <w:rPr>
          <w:rFonts w:asciiTheme="majorHAnsi" w:hAnsiTheme="majorHAnsi"/>
          <w:sz w:val="20"/>
          <w:szCs w:val="20"/>
        </w:rPr>
      </w:pPr>
      <w:r>
        <w:rPr>
          <w:rFonts w:asciiTheme="majorHAnsi" w:hAnsiTheme="majorHAnsi"/>
          <w:sz w:val="20"/>
          <w:szCs w:val="20"/>
        </w:rPr>
        <w:t>přetrvávají až do dospělosti</w:t>
      </w:r>
    </w:p>
    <w:p w:rsidR="00151043" w:rsidRDefault="00151043" w:rsidP="00151043">
      <w:pPr>
        <w:rPr>
          <w:rFonts w:asciiTheme="majorHAnsi" w:hAnsiTheme="majorHAnsi"/>
          <w:sz w:val="20"/>
          <w:szCs w:val="20"/>
        </w:rPr>
      </w:pPr>
    </w:p>
    <w:p w:rsidR="00151043" w:rsidRDefault="00151043" w:rsidP="00151043">
      <w:pPr>
        <w:rPr>
          <w:rFonts w:asciiTheme="majorHAnsi" w:hAnsiTheme="majorHAnsi"/>
          <w:b/>
          <w:sz w:val="20"/>
          <w:szCs w:val="20"/>
          <w:u w:val="single"/>
        </w:rPr>
      </w:pPr>
      <w:r>
        <w:rPr>
          <w:rFonts w:asciiTheme="majorHAnsi" w:hAnsiTheme="majorHAnsi"/>
          <w:b/>
          <w:sz w:val="20"/>
          <w:szCs w:val="20"/>
          <w:u w:val="single"/>
        </w:rPr>
        <w:t>HYPERKINETICKÉ PORUCHY A PORUCHY CHOVÁNÍ</w:t>
      </w:r>
    </w:p>
    <w:p w:rsidR="00151043" w:rsidRDefault="00151043" w:rsidP="00151043">
      <w:pPr>
        <w:pStyle w:val="Odstavecseseznamem"/>
        <w:numPr>
          <w:ilvl w:val="0"/>
          <w:numId w:val="87"/>
        </w:numPr>
        <w:rPr>
          <w:rFonts w:asciiTheme="majorHAnsi" w:hAnsiTheme="majorHAnsi"/>
          <w:b/>
          <w:sz w:val="20"/>
          <w:szCs w:val="20"/>
          <w:u w:val="single"/>
        </w:rPr>
      </w:pPr>
      <w:r>
        <w:rPr>
          <w:rFonts w:asciiTheme="majorHAnsi" w:hAnsiTheme="majorHAnsi"/>
          <w:b/>
          <w:sz w:val="20"/>
          <w:szCs w:val="20"/>
          <w:u w:val="single"/>
        </w:rPr>
        <w:t>ADHD = porucha koncentrace s hyperaktivitou</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neurovývojová porucha</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začátek časně, kulminuje ve školním věku, v adolescenci postupně klesá (50-60% přetrvává až do dospělosti)</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změna maturace CNS, porucha frontálního kortexu a bazálních ganglií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genetické faktory + rizikové prenatální faktory (kouření)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změny neurotransmiterů - dopamin, noradrenalin</w:t>
      </w:r>
    </w:p>
    <w:p w:rsidR="00151043" w:rsidRPr="00325CC9"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cca u 5-12% dětské populace, častěji u chlapců</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často poruchy usínání, asociace se specifickými poruchami učení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b/>
          <w:sz w:val="20"/>
          <w:szCs w:val="20"/>
        </w:rPr>
        <w:t>klinika:</w:t>
      </w:r>
      <w:r>
        <w:rPr>
          <w:rFonts w:asciiTheme="majorHAnsi" w:hAnsiTheme="majorHAnsi"/>
          <w:sz w:val="20"/>
          <w:szCs w:val="20"/>
        </w:rPr>
        <w:t xml:space="preserve"> hyperaktivita, nepozornost, impulsivita</w:t>
      </w:r>
    </w:p>
    <w:p w:rsidR="00151043" w:rsidRPr="00904548" w:rsidRDefault="00151043" w:rsidP="00151043">
      <w:pPr>
        <w:pStyle w:val="Odstavecseseznamem"/>
        <w:numPr>
          <w:ilvl w:val="2"/>
          <w:numId w:val="87"/>
        </w:numPr>
        <w:rPr>
          <w:rFonts w:asciiTheme="majorHAnsi" w:hAnsiTheme="majorHAnsi"/>
          <w:b/>
          <w:sz w:val="20"/>
          <w:szCs w:val="20"/>
          <w:u w:val="single"/>
        </w:rPr>
      </w:pPr>
      <w:r>
        <w:rPr>
          <w:rFonts w:asciiTheme="majorHAnsi" w:hAnsiTheme="majorHAnsi"/>
          <w:sz w:val="20"/>
          <w:szCs w:val="20"/>
        </w:rPr>
        <w:t>poruchy učení, emoční poruchy, poruchy chování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diagnostika - klinická kritéria</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psychostimulancia - methylfenidát, atomoxetin</w:t>
      </w:r>
    </w:p>
    <w:p w:rsidR="00151043" w:rsidRPr="00904548" w:rsidRDefault="00151043" w:rsidP="00151043">
      <w:pPr>
        <w:pStyle w:val="Odstavecseseznamem"/>
        <w:numPr>
          <w:ilvl w:val="2"/>
          <w:numId w:val="87"/>
        </w:numPr>
        <w:rPr>
          <w:rFonts w:asciiTheme="majorHAnsi" w:hAnsiTheme="majorHAnsi"/>
          <w:b/>
          <w:sz w:val="20"/>
          <w:szCs w:val="20"/>
          <w:u w:val="single"/>
        </w:rPr>
      </w:pPr>
      <w:r>
        <w:rPr>
          <w:rFonts w:asciiTheme="majorHAnsi" w:hAnsiTheme="majorHAnsi"/>
          <w:sz w:val="20"/>
          <w:szCs w:val="20"/>
        </w:rPr>
        <w:t>psychoterapie, péče speciálního pedagoga</w:t>
      </w:r>
    </w:p>
    <w:p w:rsidR="00151043" w:rsidRPr="00904548" w:rsidRDefault="00151043" w:rsidP="00151043">
      <w:pPr>
        <w:pStyle w:val="Odstavecseseznamem"/>
        <w:numPr>
          <w:ilvl w:val="2"/>
          <w:numId w:val="87"/>
        </w:numPr>
        <w:rPr>
          <w:rFonts w:asciiTheme="majorHAnsi" w:hAnsiTheme="majorHAnsi"/>
          <w:b/>
          <w:sz w:val="20"/>
          <w:szCs w:val="20"/>
          <w:u w:val="single"/>
        </w:rPr>
      </w:pPr>
      <w:r>
        <w:rPr>
          <w:rFonts w:asciiTheme="majorHAnsi" w:hAnsiTheme="majorHAnsi"/>
          <w:sz w:val="20"/>
          <w:szCs w:val="20"/>
        </w:rPr>
        <w:t>časně diagnostikovat - má tendenci k asociálnímu chování, abusu drog, delikventnímu chování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u dospělých - porucha nálady (deprese, anxieta) nebo porucha osobnosti</w:t>
      </w:r>
    </w:p>
    <w:p w:rsidR="00151043" w:rsidRDefault="00151043" w:rsidP="00151043">
      <w:pPr>
        <w:pStyle w:val="Odstavecseseznamem"/>
        <w:numPr>
          <w:ilvl w:val="0"/>
          <w:numId w:val="87"/>
        </w:numPr>
        <w:rPr>
          <w:rFonts w:asciiTheme="majorHAnsi" w:hAnsiTheme="majorHAnsi"/>
          <w:b/>
          <w:sz w:val="20"/>
          <w:szCs w:val="20"/>
          <w:u w:val="single"/>
        </w:rPr>
      </w:pPr>
      <w:r>
        <w:rPr>
          <w:rFonts w:asciiTheme="majorHAnsi" w:hAnsiTheme="majorHAnsi"/>
          <w:b/>
          <w:sz w:val="20"/>
          <w:szCs w:val="20"/>
          <w:u w:val="single"/>
        </w:rPr>
        <w:lastRenderedPageBreak/>
        <w:t>Tourettův syndrom</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chronická tiková porucha</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mnohočetné pohybové a zvukové tiky</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začátek v dětství nebo v dospívání, u 60% přetrvává do dospělosti</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přidružený výskyt ADHD, OCD, sebepoškozování</w:t>
      </w:r>
    </w:p>
    <w:p w:rsidR="00151043" w:rsidRPr="00904548" w:rsidRDefault="00151043" w:rsidP="00151043">
      <w:pPr>
        <w:pStyle w:val="Odstavecseseznamem"/>
        <w:numPr>
          <w:ilvl w:val="1"/>
          <w:numId w:val="87"/>
        </w:numPr>
        <w:rPr>
          <w:rFonts w:asciiTheme="majorHAnsi" w:hAnsiTheme="majorHAnsi"/>
          <w:b/>
          <w:sz w:val="20"/>
          <w:szCs w:val="20"/>
          <w:u w:val="single"/>
        </w:rPr>
      </w:pPr>
      <w:r>
        <w:rPr>
          <w:rFonts w:asciiTheme="majorHAnsi" w:hAnsiTheme="majorHAnsi"/>
          <w:sz w:val="20"/>
          <w:szCs w:val="20"/>
        </w:rPr>
        <w:t>terapie dle nutnosti - atypická neuroleptika</w:t>
      </w:r>
    </w:p>
    <w:p w:rsidR="00151043" w:rsidRPr="0068732D" w:rsidRDefault="00151043" w:rsidP="00151043">
      <w:pPr>
        <w:rPr>
          <w:rFonts w:asciiTheme="majorHAnsi" w:hAnsiTheme="majorHAnsi"/>
          <w:b/>
          <w:sz w:val="20"/>
          <w:szCs w:val="20"/>
          <w:u w:val="single"/>
        </w:rPr>
      </w:pPr>
    </w:p>
    <w:p w:rsidR="00151043" w:rsidRPr="00E11FBE" w:rsidRDefault="00151043" w:rsidP="00CE1B77">
      <w:pPr>
        <w:pStyle w:val="Odstavecseseznamem"/>
        <w:ind w:left="360" w:firstLine="0"/>
        <w:rPr>
          <w:rFonts w:asciiTheme="majorHAnsi" w:hAnsiTheme="majorHAnsi"/>
          <w:b/>
          <w:sz w:val="24"/>
          <w:szCs w:val="24"/>
          <w:u w:val="single"/>
        </w:rPr>
      </w:pPr>
    </w:p>
    <w:sectPr w:rsidR="00151043" w:rsidRPr="00E11FBE" w:rsidSect="007F46B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59" w:rsidRDefault="00737D59" w:rsidP="001779DD">
      <w:pPr>
        <w:spacing w:line="240" w:lineRule="auto"/>
      </w:pPr>
      <w:r>
        <w:separator/>
      </w:r>
    </w:p>
  </w:endnote>
  <w:endnote w:type="continuationSeparator" w:id="0">
    <w:p w:rsidR="00737D59" w:rsidRDefault="00737D59" w:rsidP="001779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922"/>
      <w:docPartObj>
        <w:docPartGallery w:val="Page Numbers (Bottom of Page)"/>
        <w:docPartUnique/>
      </w:docPartObj>
    </w:sdtPr>
    <w:sdtContent>
      <w:p w:rsidR="001779DD" w:rsidRDefault="001779DD">
        <w:pPr>
          <w:pStyle w:val="Zpat"/>
          <w:jc w:val="right"/>
        </w:pPr>
        <w:fldSimple w:instr=" PAGE   \* MERGEFORMAT ">
          <w:r>
            <w:rPr>
              <w:noProof/>
            </w:rPr>
            <w:t>49</w:t>
          </w:r>
        </w:fldSimple>
      </w:p>
    </w:sdtContent>
  </w:sdt>
  <w:p w:rsidR="001779DD" w:rsidRDefault="001779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59" w:rsidRDefault="00737D59" w:rsidP="001779DD">
      <w:pPr>
        <w:spacing w:line="240" w:lineRule="auto"/>
      </w:pPr>
      <w:r>
        <w:separator/>
      </w:r>
    </w:p>
  </w:footnote>
  <w:footnote w:type="continuationSeparator" w:id="0">
    <w:p w:rsidR="00737D59" w:rsidRDefault="00737D59" w:rsidP="001779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BF6"/>
    <w:multiLevelType w:val="hybridMultilevel"/>
    <w:tmpl w:val="ECF05C7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4D17872"/>
    <w:multiLevelType w:val="hybridMultilevel"/>
    <w:tmpl w:val="5C885E3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0259B6"/>
    <w:multiLevelType w:val="hybridMultilevel"/>
    <w:tmpl w:val="97DEA0B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B94A7C"/>
    <w:multiLevelType w:val="hybridMultilevel"/>
    <w:tmpl w:val="BFF0CD00"/>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9A07AB6"/>
    <w:multiLevelType w:val="hybridMultilevel"/>
    <w:tmpl w:val="B26672F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9AA028B"/>
    <w:multiLevelType w:val="hybridMultilevel"/>
    <w:tmpl w:val="AAD06E0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A2E4966"/>
    <w:multiLevelType w:val="hybridMultilevel"/>
    <w:tmpl w:val="A16C33C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BF27C54"/>
    <w:multiLevelType w:val="hybridMultilevel"/>
    <w:tmpl w:val="D0EEE59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CAF4B4B"/>
    <w:multiLevelType w:val="hybridMultilevel"/>
    <w:tmpl w:val="662C1CD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0D860FB1"/>
    <w:multiLevelType w:val="hybridMultilevel"/>
    <w:tmpl w:val="FF66B1C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0F166020"/>
    <w:multiLevelType w:val="hybridMultilevel"/>
    <w:tmpl w:val="2EAAABA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22F4692"/>
    <w:multiLevelType w:val="hybridMultilevel"/>
    <w:tmpl w:val="66B0EBD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5230D0D"/>
    <w:multiLevelType w:val="hybridMultilevel"/>
    <w:tmpl w:val="CA5244C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83D14A6"/>
    <w:multiLevelType w:val="hybridMultilevel"/>
    <w:tmpl w:val="0E8C59E8"/>
    <w:lvl w:ilvl="0" w:tplc="AF783ED6">
      <w:start w:val="1"/>
      <w:numFmt w:val="bullet"/>
      <w:lvlText w:val=""/>
      <w:lvlJc w:val="left"/>
      <w:pPr>
        <w:ind w:left="360" w:hanging="360"/>
      </w:pPr>
      <w:rPr>
        <w:rFonts w:ascii="Symbol" w:hAnsi="Symbol" w:hint="default"/>
      </w:rPr>
    </w:lvl>
    <w:lvl w:ilvl="1" w:tplc="0405000F">
      <w:start w:val="1"/>
      <w:numFmt w:val="decimal"/>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9C129DC"/>
    <w:multiLevelType w:val="hybridMultilevel"/>
    <w:tmpl w:val="A0C2B1E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1A7816BA"/>
    <w:multiLevelType w:val="hybridMultilevel"/>
    <w:tmpl w:val="F8FEEB7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1BE02928"/>
    <w:multiLevelType w:val="hybridMultilevel"/>
    <w:tmpl w:val="9802117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1BED0F7C"/>
    <w:multiLevelType w:val="hybridMultilevel"/>
    <w:tmpl w:val="6F962CD8"/>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1BF66B77"/>
    <w:multiLevelType w:val="hybridMultilevel"/>
    <w:tmpl w:val="1D3ABF1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1C6E5EBC"/>
    <w:multiLevelType w:val="hybridMultilevel"/>
    <w:tmpl w:val="B0FE84B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1C9E1B75"/>
    <w:multiLevelType w:val="hybridMultilevel"/>
    <w:tmpl w:val="FD680FB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1CA52683"/>
    <w:multiLevelType w:val="hybridMultilevel"/>
    <w:tmpl w:val="365E272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1DA16D46"/>
    <w:multiLevelType w:val="hybridMultilevel"/>
    <w:tmpl w:val="F7422E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1DD40526"/>
    <w:multiLevelType w:val="hybridMultilevel"/>
    <w:tmpl w:val="B4628FE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1E3759D5"/>
    <w:multiLevelType w:val="hybridMultilevel"/>
    <w:tmpl w:val="270A302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21C11C18"/>
    <w:multiLevelType w:val="hybridMultilevel"/>
    <w:tmpl w:val="CCBC053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25E155C8"/>
    <w:multiLevelType w:val="hybridMultilevel"/>
    <w:tmpl w:val="CCC0785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26D151ED"/>
    <w:multiLevelType w:val="hybridMultilevel"/>
    <w:tmpl w:val="05BEC45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26FD7B78"/>
    <w:multiLevelType w:val="hybridMultilevel"/>
    <w:tmpl w:val="A14ED06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2B632F37"/>
    <w:multiLevelType w:val="hybridMultilevel"/>
    <w:tmpl w:val="688E7AF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2C8F2D5E"/>
    <w:multiLevelType w:val="hybridMultilevel"/>
    <w:tmpl w:val="329CF55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2E3C6B6D"/>
    <w:multiLevelType w:val="hybridMultilevel"/>
    <w:tmpl w:val="2096994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2F2E39DB"/>
    <w:multiLevelType w:val="hybridMultilevel"/>
    <w:tmpl w:val="7736B374"/>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31D903D7"/>
    <w:multiLevelType w:val="hybridMultilevel"/>
    <w:tmpl w:val="5F04991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31F66072"/>
    <w:multiLevelType w:val="hybridMultilevel"/>
    <w:tmpl w:val="75EE85B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321922E0"/>
    <w:multiLevelType w:val="hybridMultilevel"/>
    <w:tmpl w:val="C9A0A0E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32837B88"/>
    <w:multiLevelType w:val="hybridMultilevel"/>
    <w:tmpl w:val="B2D0827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33916CC5"/>
    <w:multiLevelType w:val="hybridMultilevel"/>
    <w:tmpl w:val="1B4CB4F8"/>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34C52B09"/>
    <w:multiLevelType w:val="hybridMultilevel"/>
    <w:tmpl w:val="444EDFF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3789447A"/>
    <w:multiLevelType w:val="hybridMultilevel"/>
    <w:tmpl w:val="0CB61F8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38AA7FEA"/>
    <w:multiLevelType w:val="hybridMultilevel"/>
    <w:tmpl w:val="10F4D75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39827CF4"/>
    <w:multiLevelType w:val="hybridMultilevel"/>
    <w:tmpl w:val="168EAD1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3AAB6BAB"/>
    <w:multiLevelType w:val="hybridMultilevel"/>
    <w:tmpl w:val="A81839A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3BCB2CDC"/>
    <w:multiLevelType w:val="hybridMultilevel"/>
    <w:tmpl w:val="7B3ADA2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3F4C18E0"/>
    <w:multiLevelType w:val="hybridMultilevel"/>
    <w:tmpl w:val="EAA2EB0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3FFF58A9"/>
    <w:multiLevelType w:val="hybridMultilevel"/>
    <w:tmpl w:val="0A049B82"/>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400B1FA7"/>
    <w:multiLevelType w:val="hybridMultilevel"/>
    <w:tmpl w:val="75A4959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nsid w:val="43F7221E"/>
    <w:multiLevelType w:val="hybridMultilevel"/>
    <w:tmpl w:val="FA7E6E7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45545AF0"/>
    <w:multiLevelType w:val="hybridMultilevel"/>
    <w:tmpl w:val="F5BCC02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47FE1912"/>
    <w:multiLevelType w:val="hybridMultilevel"/>
    <w:tmpl w:val="F24CF6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nsid w:val="49046BCC"/>
    <w:multiLevelType w:val="hybridMultilevel"/>
    <w:tmpl w:val="4B42793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492D0DA4"/>
    <w:multiLevelType w:val="hybridMultilevel"/>
    <w:tmpl w:val="4712D99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4A722A97"/>
    <w:multiLevelType w:val="hybridMultilevel"/>
    <w:tmpl w:val="6A56BB7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4CBE4956"/>
    <w:multiLevelType w:val="hybridMultilevel"/>
    <w:tmpl w:val="049C20B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4DD80AE7"/>
    <w:multiLevelType w:val="hybridMultilevel"/>
    <w:tmpl w:val="EA60E4E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4DD94CF2"/>
    <w:multiLevelType w:val="hybridMultilevel"/>
    <w:tmpl w:val="B8A0820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4DE16369"/>
    <w:multiLevelType w:val="hybridMultilevel"/>
    <w:tmpl w:val="20163EB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50EB7B14"/>
    <w:multiLevelType w:val="hybridMultilevel"/>
    <w:tmpl w:val="A094C98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5432591A"/>
    <w:multiLevelType w:val="hybridMultilevel"/>
    <w:tmpl w:val="344CB35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54BC0853"/>
    <w:multiLevelType w:val="hybridMultilevel"/>
    <w:tmpl w:val="F2100AF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nsid w:val="56EA18EB"/>
    <w:multiLevelType w:val="hybridMultilevel"/>
    <w:tmpl w:val="4CC44A4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58805E89"/>
    <w:multiLevelType w:val="hybridMultilevel"/>
    <w:tmpl w:val="FE4AECD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5C531EAF"/>
    <w:multiLevelType w:val="hybridMultilevel"/>
    <w:tmpl w:val="8F20316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5E35592B"/>
    <w:multiLevelType w:val="hybridMultilevel"/>
    <w:tmpl w:val="1D34CAC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621179AA"/>
    <w:multiLevelType w:val="hybridMultilevel"/>
    <w:tmpl w:val="E69C810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63755961"/>
    <w:multiLevelType w:val="hybridMultilevel"/>
    <w:tmpl w:val="DE2E396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nsid w:val="639B74F8"/>
    <w:multiLevelType w:val="hybridMultilevel"/>
    <w:tmpl w:val="F6CEC5D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nsid w:val="64D627EB"/>
    <w:multiLevelType w:val="hybridMultilevel"/>
    <w:tmpl w:val="B8C8606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nsid w:val="6895700D"/>
    <w:multiLevelType w:val="hybridMultilevel"/>
    <w:tmpl w:val="0052A57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6BDA61B1"/>
    <w:multiLevelType w:val="hybridMultilevel"/>
    <w:tmpl w:val="49AA812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6C5F3D64"/>
    <w:multiLevelType w:val="hybridMultilevel"/>
    <w:tmpl w:val="C820203E"/>
    <w:lvl w:ilvl="0" w:tplc="AF783ED6">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6D8C67AB"/>
    <w:multiLevelType w:val="hybridMultilevel"/>
    <w:tmpl w:val="775A5C4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nsid w:val="6F2C2E52"/>
    <w:multiLevelType w:val="hybridMultilevel"/>
    <w:tmpl w:val="958220D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nsid w:val="736F391E"/>
    <w:multiLevelType w:val="hybridMultilevel"/>
    <w:tmpl w:val="CA7201E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737231E6"/>
    <w:multiLevelType w:val="hybridMultilevel"/>
    <w:tmpl w:val="5B1A5E3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740B284F"/>
    <w:multiLevelType w:val="hybridMultilevel"/>
    <w:tmpl w:val="6E60E5D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745A6E58"/>
    <w:multiLevelType w:val="hybridMultilevel"/>
    <w:tmpl w:val="7DCEB8E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750E76E5"/>
    <w:multiLevelType w:val="hybridMultilevel"/>
    <w:tmpl w:val="9CC4942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752D0892"/>
    <w:multiLevelType w:val="hybridMultilevel"/>
    <w:tmpl w:val="148ECC7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75E47FA1"/>
    <w:multiLevelType w:val="hybridMultilevel"/>
    <w:tmpl w:val="B100E5F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77246414"/>
    <w:multiLevelType w:val="hybridMultilevel"/>
    <w:tmpl w:val="97C4B3E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775D0D76"/>
    <w:multiLevelType w:val="hybridMultilevel"/>
    <w:tmpl w:val="8B7CA96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7B695139"/>
    <w:multiLevelType w:val="hybridMultilevel"/>
    <w:tmpl w:val="CE88E90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7DF32CCA"/>
    <w:multiLevelType w:val="hybridMultilevel"/>
    <w:tmpl w:val="9E9AFB0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nsid w:val="7F0F45D4"/>
    <w:multiLevelType w:val="hybridMultilevel"/>
    <w:tmpl w:val="E65013E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nsid w:val="7F681141"/>
    <w:multiLevelType w:val="hybridMultilevel"/>
    <w:tmpl w:val="398E8128"/>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nsid w:val="7FA81880"/>
    <w:multiLevelType w:val="hybridMultilevel"/>
    <w:tmpl w:val="8BCEF4F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3"/>
  </w:num>
  <w:num w:numId="2">
    <w:abstractNumId w:val="57"/>
  </w:num>
  <w:num w:numId="3">
    <w:abstractNumId w:val="51"/>
  </w:num>
  <w:num w:numId="4">
    <w:abstractNumId w:val="47"/>
  </w:num>
  <w:num w:numId="5">
    <w:abstractNumId w:val="79"/>
  </w:num>
  <w:num w:numId="6">
    <w:abstractNumId w:val="39"/>
  </w:num>
  <w:num w:numId="7">
    <w:abstractNumId w:val="20"/>
  </w:num>
  <w:num w:numId="8">
    <w:abstractNumId w:val="1"/>
  </w:num>
  <w:num w:numId="9">
    <w:abstractNumId w:val="34"/>
  </w:num>
  <w:num w:numId="10">
    <w:abstractNumId w:val="61"/>
  </w:num>
  <w:num w:numId="11">
    <w:abstractNumId w:val="27"/>
  </w:num>
  <w:num w:numId="12">
    <w:abstractNumId w:val="7"/>
  </w:num>
  <w:num w:numId="13">
    <w:abstractNumId w:val="49"/>
  </w:num>
  <w:num w:numId="14">
    <w:abstractNumId w:val="85"/>
  </w:num>
  <w:num w:numId="15">
    <w:abstractNumId w:val="18"/>
  </w:num>
  <w:num w:numId="16">
    <w:abstractNumId w:val="4"/>
  </w:num>
  <w:num w:numId="17">
    <w:abstractNumId w:val="19"/>
  </w:num>
  <w:num w:numId="18">
    <w:abstractNumId w:val="82"/>
  </w:num>
  <w:num w:numId="19">
    <w:abstractNumId w:val="73"/>
  </w:num>
  <w:num w:numId="20">
    <w:abstractNumId w:val="53"/>
  </w:num>
  <w:num w:numId="21">
    <w:abstractNumId w:val="65"/>
  </w:num>
  <w:num w:numId="22">
    <w:abstractNumId w:val="25"/>
  </w:num>
  <w:num w:numId="23">
    <w:abstractNumId w:val="75"/>
  </w:num>
  <w:num w:numId="24">
    <w:abstractNumId w:val="29"/>
  </w:num>
  <w:num w:numId="25">
    <w:abstractNumId w:val="33"/>
  </w:num>
  <w:num w:numId="26">
    <w:abstractNumId w:val="10"/>
  </w:num>
  <w:num w:numId="27">
    <w:abstractNumId w:val="43"/>
  </w:num>
  <w:num w:numId="28">
    <w:abstractNumId w:val="56"/>
  </w:num>
  <w:num w:numId="29">
    <w:abstractNumId w:val="40"/>
  </w:num>
  <w:num w:numId="30">
    <w:abstractNumId w:val="63"/>
  </w:num>
  <w:num w:numId="31">
    <w:abstractNumId w:val="6"/>
  </w:num>
  <w:num w:numId="32">
    <w:abstractNumId w:val="5"/>
  </w:num>
  <w:num w:numId="33">
    <w:abstractNumId w:val="15"/>
  </w:num>
  <w:num w:numId="34">
    <w:abstractNumId w:val="72"/>
  </w:num>
  <w:num w:numId="35">
    <w:abstractNumId w:val="42"/>
  </w:num>
  <w:num w:numId="36">
    <w:abstractNumId w:val="78"/>
  </w:num>
  <w:num w:numId="37">
    <w:abstractNumId w:val="67"/>
  </w:num>
  <w:num w:numId="38">
    <w:abstractNumId w:val="32"/>
  </w:num>
  <w:num w:numId="39">
    <w:abstractNumId w:val="52"/>
  </w:num>
  <w:num w:numId="40">
    <w:abstractNumId w:val="31"/>
  </w:num>
  <w:num w:numId="41">
    <w:abstractNumId w:val="68"/>
  </w:num>
  <w:num w:numId="42">
    <w:abstractNumId w:val="84"/>
  </w:num>
  <w:num w:numId="43">
    <w:abstractNumId w:val="60"/>
  </w:num>
  <w:num w:numId="44">
    <w:abstractNumId w:val="28"/>
  </w:num>
  <w:num w:numId="45">
    <w:abstractNumId w:val="81"/>
  </w:num>
  <w:num w:numId="46">
    <w:abstractNumId w:val="83"/>
  </w:num>
  <w:num w:numId="47">
    <w:abstractNumId w:val="2"/>
  </w:num>
  <w:num w:numId="48">
    <w:abstractNumId w:val="35"/>
  </w:num>
  <w:num w:numId="49">
    <w:abstractNumId w:val="70"/>
  </w:num>
  <w:num w:numId="50">
    <w:abstractNumId w:val="44"/>
  </w:num>
  <w:num w:numId="51">
    <w:abstractNumId w:val="38"/>
  </w:num>
  <w:num w:numId="52">
    <w:abstractNumId w:val="11"/>
  </w:num>
  <w:num w:numId="53">
    <w:abstractNumId w:val="76"/>
  </w:num>
  <w:num w:numId="54">
    <w:abstractNumId w:val="45"/>
  </w:num>
  <w:num w:numId="55">
    <w:abstractNumId w:val="37"/>
  </w:num>
  <w:num w:numId="56">
    <w:abstractNumId w:val="21"/>
  </w:num>
  <w:num w:numId="57">
    <w:abstractNumId w:val="64"/>
  </w:num>
  <w:num w:numId="58">
    <w:abstractNumId w:val="66"/>
  </w:num>
  <w:num w:numId="59">
    <w:abstractNumId w:val="14"/>
  </w:num>
  <w:num w:numId="60">
    <w:abstractNumId w:val="86"/>
  </w:num>
  <w:num w:numId="61">
    <w:abstractNumId w:val="12"/>
  </w:num>
  <w:num w:numId="62">
    <w:abstractNumId w:val="41"/>
  </w:num>
  <w:num w:numId="63">
    <w:abstractNumId w:val="0"/>
  </w:num>
  <w:num w:numId="64">
    <w:abstractNumId w:val="22"/>
  </w:num>
  <w:num w:numId="65">
    <w:abstractNumId w:val="48"/>
  </w:num>
  <w:num w:numId="66">
    <w:abstractNumId w:val="77"/>
  </w:num>
  <w:num w:numId="67">
    <w:abstractNumId w:val="30"/>
  </w:num>
  <w:num w:numId="68">
    <w:abstractNumId w:val="26"/>
  </w:num>
  <w:num w:numId="69">
    <w:abstractNumId w:val="13"/>
  </w:num>
  <w:num w:numId="70">
    <w:abstractNumId w:val="24"/>
  </w:num>
  <w:num w:numId="71">
    <w:abstractNumId w:val="46"/>
  </w:num>
  <w:num w:numId="72">
    <w:abstractNumId w:val="16"/>
  </w:num>
  <w:num w:numId="73">
    <w:abstractNumId w:val="80"/>
  </w:num>
  <w:num w:numId="74">
    <w:abstractNumId w:val="69"/>
  </w:num>
  <w:num w:numId="75">
    <w:abstractNumId w:val="50"/>
  </w:num>
  <w:num w:numId="76">
    <w:abstractNumId w:val="58"/>
  </w:num>
  <w:num w:numId="77">
    <w:abstractNumId w:val="8"/>
  </w:num>
  <w:num w:numId="78">
    <w:abstractNumId w:val="17"/>
  </w:num>
  <w:num w:numId="79">
    <w:abstractNumId w:val="3"/>
  </w:num>
  <w:num w:numId="80">
    <w:abstractNumId w:val="59"/>
  </w:num>
  <w:num w:numId="81">
    <w:abstractNumId w:val="54"/>
  </w:num>
  <w:num w:numId="82">
    <w:abstractNumId w:val="36"/>
  </w:num>
  <w:num w:numId="83">
    <w:abstractNumId w:val="74"/>
  </w:num>
  <w:num w:numId="84">
    <w:abstractNumId w:val="71"/>
  </w:num>
  <w:num w:numId="85">
    <w:abstractNumId w:val="62"/>
  </w:num>
  <w:num w:numId="86">
    <w:abstractNumId w:val="55"/>
  </w:num>
  <w:num w:numId="87">
    <w:abstractNumId w:val="9"/>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F683D"/>
    <w:rsid w:val="0000087C"/>
    <w:rsid w:val="00000BCB"/>
    <w:rsid w:val="000013FA"/>
    <w:rsid w:val="000014B0"/>
    <w:rsid w:val="00001FA4"/>
    <w:rsid w:val="000022A1"/>
    <w:rsid w:val="0000266E"/>
    <w:rsid w:val="00003080"/>
    <w:rsid w:val="0000339E"/>
    <w:rsid w:val="00003528"/>
    <w:rsid w:val="00003B3E"/>
    <w:rsid w:val="000047AA"/>
    <w:rsid w:val="00004A5B"/>
    <w:rsid w:val="00004C32"/>
    <w:rsid w:val="000072A5"/>
    <w:rsid w:val="00007C5A"/>
    <w:rsid w:val="00007D34"/>
    <w:rsid w:val="000118A6"/>
    <w:rsid w:val="0001251A"/>
    <w:rsid w:val="0001328C"/>
    <w:rsid w:val="000139C9"/>
    <w:rsid w:val="00013B9E"/>
    <w:rsid w:val="00014A27"/>
    <w:rsid w:val="00016292"/>
    <w:rsid w:val="000179BC"/>
    <w:rsid w:val="00020491"/>
    <w:rsid w:val="0002092F"/>
    <w:rsid w:val="00020B0C"/>
    <w:rsid w:val="000213CC"/>
    <w:rsid w:val="00021E13"/>
    <w:rsid w:val="000220AA"/>
    <w:rsid w:val="000226DE"/>
    <w:rsid w:val="000229EA"/>
    <w:rsid w:val="00023947"/>
    <w:rsid w:val="00023BEA"/>
    <w:rsid w:val="00023CC8"/>
    <w:rsid w:val="0002421E"/>
    <w:rsid w:val="000249F5"/>
    <w:rsid w:val="0002567E"/>
    <w:rsid w:val="000258B4"/>
    <w:rsid w:val="000258C1"/>
    <w:rsid w:val="00026D81"/>
    <w:rsid w:val="00027FFA"/>
    <w:rsid w:val="000302CF"/>
    <w:rsid w:val="00030BD9"/>
    <w:rsid w:val="0003154B"/>
    <w:rsid w:val="00031ABC"/>
    <w:rsid w:val="00032CA0"/>
    <w:rsid w:val="00034E9D"/>
    <w:rsid w:val="00035AAE"/>
    <w:rsid w:val="00035CD2"/>
    <w:rsid w:val="00036995"/>
    <w:rsid w:val="00037158"/>
    <w:rsid w:val="0003771F"/>
    <w:rsid w:val="00037B04"/>
    <w:rsid w:val="00037C19"/>
    <w:rsid w:val="000404BE"/>
    <w:rsid w:val="0004143F"/>
    <w:rsid w:val="0004195F"/>
    <w:rsid w:val="00041D12"/>
    <w:rsid w:val="00041DA5"/>
    <w:rsid w:val="0004436F"/>
    <w:rsid w:val="0004536B"/>
    <w:rsid w:val="000457FF"/>
    <w:rsid w:val="00046602"/>
    <w:rsid w:val="00046697"/>
    <w:rsid w:val="00046C1E"/>
    <w:rsid w:val="00046C51"/>
    <w:rsid w:val="00047748"/>
    <w:rsid w:val="00047F84"/>
    <w:rsid w:val="000502DD"/>
    <w:rsid w:val="00050337"/>
    <w:rsid w:val="00050E48"/>
    <w:rsid w:val="00051A93"/>
    <w:rsid w:val="000522C9"/>
    <w:rsid w:val="00052879"/>
    <w:rsid w:val="0005387F"/>
    <w:rsid w:val="00053A33"/>
    <w:rsid w:val="00053EFD"/>
    <w:rsid w:val="00054979"/>
    <w:rsid w:val="00055A4A"/>
    <w:rsid w:val="00055D15"/>
    <w:rsid w:val="00056523"/>
    <w:rsid w:val="00056831"/>
    <w:rsid w:val="0005700D"/>
    <w:rsid w:val="00057DA0"/>
    <w:rsid w:val="00057DBA"/>
    <w:rsid w:val="00060019"/>
    <w:rsid w:val="00060792"/>
    <w:rsid w:val="000607CF"/>
    <w:rsid w:val="00060B57"/>
    <w:rsid w:val="00061F86"/>
    <w:rsid w:val="000620DE"/>
    <w:rsid w:val="000634A6"/>
    <w:rsid w:val="0006381C"/>
    <w:rsid w:val="000644DD"/>
    <w:rsid w:val="0006457D"/>
    <w:rsid w:val="000645AF"/>
    <w:rsid w:val="000649FE"/>
    <w:rsid w:val="00064DCA"/>
    <w:rsid w:val="00065101"/>
    <w:rsid w:val="00065133"/>
    <w:rsid w:val="00065B56"/>
    <w:rsid w:val="00066B68"/>
    <w:rsid w:val="00067CF2"/>
    <w:rsid w:val="00067DC9"/>
    <w:rsid w:val="0007013F"/>
    <w:rsid w:val="00070EE0"/>
    <w:rsid w:val="00071AF6"/>
    <w:rsid w:val="00072C84"/>
    <w:rsid w:val="00072DAA"/>
    <w:rsid w:val="0007314F"/>
    <w:rsid w:val="000736EC"/>
    <w:rsid w:val="00073935"/>
    <w:rsid w:val="00073B02"/>
    <w:rsid w:val="00073B31"/>
    <w:rsid w:val="0007404B"/>
    <w:rsid w:val="000760B5"/>
    <w:rsid w:val="000762FB"/>
    <w:rsid w:val="00076711"/>
    <w:rsid w:val="00076DB6"/>
    <w:rsid w:val="00077208"/>
    <w:rsid w:val="00081923"/>
    <w:rsid w:val="00082540"/>
    <w:rsid w:val="00082F65"/>
    <w:rsid w:val="000830E4"/>
    <w:rsid w:val="00083138"/>
    <w:rsid w:val="0008352D"/>
    <w:rsid w:val="00083873"/>
    <w:rsid w:val="00084ABD"/>
    <w:rsid w:val="00085140"/>
    <w:rsid w:val="00086D55"/>
    <w:rsid w:val="0009149C"/>
    <w:rsid w:val="00091A18"/>
    <w:rsid w:val="00091D6A"/>
    <w:rsid w:val="00092818"/>
    <w:rsid w:val="00092EC3"/>
    <w:rsid w:val="00093A02"/>
    <w:rsid w:val="00093AD3"/>
    <w:rsid w:val="00093B43"/>
    <w:rsid w:val="00093BF3"/>
    <w:rsid w:val="00093DD0"/>
    <w:rsid w:val="00094712"/>
    <w:rsid w:val="00095512"/>
    <w:rsid w:val="00095675"/>
    <w:rsid w:val="0009583F"/>
    <w:rsid w:val="000959F8"/>
    <w:rsid w:val="00095EF0"/>
    <w:rsid w:val="000962A2"/>
    <w:rsid w:val="00096439"/>
    <w:rsid w:val="00097247"/>
    <w:rsid w:val="0009751C"/>
    <w:rsid w:val="00097901"/>
    <w:rsid w:val="000A0B16"/>
    <w:rsid w:val="000A10BD"/>
    <w:rsid w:val="000A1914"/>
    <w:rsid w:val="000A1969"/>
    <w:rsid w:val="000A3243"/>
    <w:rsid w:val="000A34AD"/>
    <w:rsid w:val="000A3F1F"/>
    <w:rsid w:val="000A444A"/>
    <w:rsid w:val="000A4B12"/>
    <w:rsid w:val="000A50F2"/>
    <w:rsid w:val="000A556A"/>
    <w:rsid w:val="000A586B"/>
    <w:rsid w:val="000A6D36"/>
    <w:rsid w:val="000B05CF"/>
    <w:rsid w:val="000B09A3"/>
    <w:rsid w:val="000B1236"/>
    <w:rsid w:val="000B12E5"/>
    <w:rsid w:val="000B1711"/>
    <w:rsid w:val="000B2269"/>
    <w:rsid w:val="000B398E"/>
    <w:rsid w:val="000B3F9C"/>
    <w:rsid w:val="000B421C"/>
    <w:rsid w:val="000B4231"/>
    <w:rsid w:val="000B4797"/>
    <w:rsid w:val="000B4DEC"/>
    <w:rsid w:val="000B4FE7"/>
    <w:rsid w:val="000B501A"/>
    <w:rsid w:val="000B5F01"/>
    <w:rsid w:val="000B5F2E"/>
    <w:rsid w:val="000B6A3D"/>
    <w:rsid w:val="000B6F82"/>
    <w:rsid w:val="000B7509"/>
    <w:rsid w:val="000B7C7C"/>
    <w:rsid w:val="000B7E00"/>
    <w:rsid w:val="000C05D5"/>
    <w:rsid w:val="000C1CB9"/>
    <w:rsid w:val="000C2440"/>
    <w:rsid w:val="000C269A"/>
    <w:rsid w:val="000C2AEF"/>
    <w:rsid w:val="000C2C3D"/>
    <w:rsid w:val="000C37EE"/>
    <w:rsid w:val="000C3841"/>
    <w:rsid w:val="000C6AD2"/>
    <w:rsid w:val="000C6D0C"/>
    <w:rsid w:val="000C72FD"/>
    <w:rsid w:val="000C743E"/>
    <w:rsid w:val="000D032F"/>
    <w:rsid w:val="000D0351"/>
    <w:rsid w:val="000D05FF"/>
    <w:rsid w:val="000D06C9"/>
    <w:rsid w:val="000D077C"/>
    <w:rsid w:val="000D08B1"/>
    <w:rsid w:val="000D0A23"/>
    <w:rsid w:val="000D0AC7"/>
    <w:rsid w:val="000D1E2B"/>
    <w:rsid w:val="000D1F8E"/>
    <w:rsid w:val="000D20AB"/>
    <w:rsid w:val="000D22B7"/>
    <w:rsid w:val="000D2A15"/>
    <w:rsid w:val="000D38BC"/>
    <w:rsid w:val="000D4AE4"/>
    <w:rsid w:val="000D4D24"/>
    <w:rsid w:val="000D56C2"/>
    <w:rsid w:val="000D58BB"/>
    <w:rsid w:val="000D5CB5"/>
    <w:rsid w:val="000D5E9B"/>
    <w:rsid w:val="000D73F6"/>
    <w:rsid w:val="000E052F"/>
    <w:rsid w:val="000E12E0"/>
    <w:rsid w:val="000E1B4A"/>
    <w:rsid w:val="000E1CE4"/>
    <w:rsid w:val="000E1DEF"/>
    <w:rsid w:val="000E314D"/>
    <w:rsid w:val="000E3664"/>
    <w:rsid w:val="000E36CC"/>
    <w:rsid w:val="000E45C5"/>
    <w:rsid w:val="000E48DC"/>
    <w:rsid w:val="000E4927"/>
    <w:rsid w:val="000E4C18"/>
    <w:rsid w:val="000E53A2"/>
    <w:rsid w:val="000E58AD"/>
    <w:rsid w:val="000E5A5E"/>
    <w:rsid w:val="000E5EDB"/>
    <w:rsid w:val="000E7072"/>
    <w:rsid w:val="000E70F2"/>
    <w:rsid w:val="000E7542"/>
    <w:rsid w:val="000E7790"/>
    <w:rsid w:val="000E7AAD"/>
    <w:rsid w:val="000E7B9B"/>
    <w:rsid w:val="000F0DFD"/>
    <w:rsid w:val="000F123E"/>
    <w:rsid w:val="000F15CF"/>
    <w:rsid w:val="000F178F"/>
    <w:rsid w:val="000F17EF"/>
    <w:rsid w:val="000F2B31"/>
    <w:rsid w:val="000F3248"/>
    <w:rsid w:val="000F32EB"/>
    <w:rsid w:val="000F3CBC"/>
    <w:rsid w:val="000F3CFB"/>
    <w:rsid w:val="000F4054"/>
    <w:rsid w:val="000F4267"/>
    <w:rsid w:val="000F5664"/>
    <w:rsid w:val="000F69B6"/>
    <w:rsid w:val="000F7213"/>
    <w:rsid w:val="000F7B8E"/>
    <w:rsid w:val="000F7C9B"/>
    <w:rsid w:val="0010017E"/>
    <w:rsid w:val="0010093C"/>
    <w:rsid w:val="00100B00"/>
    <w:rsid w:val="00100E47"/>
    <w:rsid w:val="001012E4"/>
    <w:rsid w:val="00102CC5"/>
    <w:rsid w:val="0010369B"/>
    <w:rsid w:val="001040E1"/>
    <w:rsid w:val="00104200"/>
    <w:rsid w:val="00104743"/>
    <w:rsid w:val="00104AB4"/>
    <w:rsid w:val="00105B63"/>
    <w:rsid w:val="0010681C"/>
    <w:rsid w:val="00106943"/>
    <w:rsid w:val="00106F02"/>
    <w:rsid w:val="00107153"/>
    <w:rsid w:val="001072D5"/>
    <w:rsid w:val="0010796A"/>
    <w:rsid w:val="001103F8"/>
    <w:rsid w:val="00110976"/>
    <w:rsid w:val="00110F3B"/>
    <w:rsid w:val="00111424"/>
    <w:rsid w:val="001119EC"/>
    <w:rsid w:val="00112DCD"/>
    <w:rsid w:val="00113321"/>
    <w:rsid w:val="00113E30"/>
    <w:rsid w:val="00114929"/>
    <w:rsid w:val="001153EC"/>
    <w:rsid w:val="001158EF"/>
    <w:rsid w:val="00116130"/>
    <w:rsid w:val="0011619D"/>
    <w:rsid w:val="001167BB"/>
    <w:rsid w:val="00116F06"/>
    <w:rsid w:val="001177C8"/>
    <w:rsid w:val="00117C3D"/>
    <w:rsid w:val="00117D63"/>
    <w:rsid w:val="00121B10"/>
    <w:rsid w:val="0012219C"/>
    <w:rsid w:val="001228B6"/>
    <w:rsid w:val="00122F53"/>
    <w:rsid w:val="001240FD"/>
    <w:rsid w:val="00125DD7"/>
    <w:rsid w:val="001265AA"/>
    <w:rsid w:val="001268E8"/>
    <w:rsid w:val="001272A4"/>
    <w:rsid w:val="00127A4C"/>
    <w:rsid w:val="00127B62"/>
    <w:rsid w:val="00130516"/>
    <w:rsid w:val="0013082B"/>
    <w:rsid w:val="00131C52"/>
    <w:rsid w:val="001342E1"/>
    <w:rsid w:val="001349CA"/>
    <w:rsid w:val="00134C2D"/>
    <w:rsid w:val="001359F1"/>
    <w:rsid w:val="00136C7D"/>
    <w:rsid w:val="00140198"/>
    <w:rsid w:val="001401E8"/>
    <w:rsid w:val="001407E4"/>
    <w:rsid w:val="00141588"/>
    <w:rsid w:val="001419AE"/>
    <w:rsid w:val="00142701"/>
    <w:rsid w:val="00142A02"/>
    <w:rsid w:val="00142A0F"/>
    <w:rsid w:val="001430E7"/>
    <w:rsid w:val="0014325E"/>
    <w:rsid w:val="001437C2"/>
    <w:rsid w:val="001443B9"/>
    <w:rsid w:val="00144518"/>
    <w:rsid w:val="001446AC"/>
    <w:rsid w:val="00144979"/>
    <w:rsid w:val="00144F2B"/>
    <w:rsid w:val="00145163"/>
    <w:rsid w:val="00145444"/>
    <w:rsid w:val="00145515"/>
    <w:rsid w:val="00145647"/>
    <w:rsid w:val="0014566B"/>
    <w:rsid w:val="00145DAB"/>
    <w:rsid w:val="0014629E"/>
    <w:rsid w:val="00146870"/>
    <w:rsid w:val="001475A5"/>
    <w:rsid w:val="00147799"/>
    <w:rsid w:val="00147A56"/>
    <w:rsid w:val="001501FC"/>
    <w:rsid w:val="001503A8"/>
    <w:rsid w:val="001503F3"/>
    <w:rsid w:val="00150679"/>
    <w:rsid w:val="00150D95"/>
    <w:rsid w:val="00151043"/>
    <w:rsid w:val="00151B66"/>
    <w:rsid w:val="00151E53"/>
    <w:rsid w:val="00152190"/>
    <w:rsid w:val="00152F71"/>
    <w:rsid w:val="001538E9"/>
    <w:rsid w:val="001541A2"/>
    <w:rsid w:val="0015420B"/>
    <w:rsid w:val="00154664"/>
    <w:rsid w:val="001548AD"/>
    <w:rsid w:val="00155044"/>
    <w:rsid w:val="001565FE"/>
    <w:rsid w:val="0015750B"/>
    <w:rsid w:val="0015783B"/>
    <w:rsid w:val="001603CB"/>
    <w:rsid w:val="00160ADF"/>
    <w:rsid w:val="00161203"/>
    <w:rsid w:val="00161310"/>
    <w:rsid w:val="00162236"/>
    <w:rsid w:val="00162369"/>
    <w:rsid w:val="00163BC4"/>
    <w:rsid w:val="00163EC2"/>
    <w:rsid w:val="00164734"/>
    <w:rsid w:val="00164B6E"/>
    <w:rsid w:val="0016508C"/>
    <w:rsid w:val="00165533"/>
    <w:rsid w:val="0016594F"/>
    <w:rsid w:val="00165DBF"/>
    <w:rsid w:val="00165DD1"/>
    <w:rsid w:val="00166892"/>
    <w:rsid w:val="00166F2E"/>
    <w:rsid w:val="0016768E"/>
    <w:rsid w:val="00167BDE"/>
    <w:rsid w:val="001706EC"/>
    <w:rsid w:val="001712D5"/>
    <w:rsid w:val="00172733"/>
    <w:rsid w:val="001728E7"/>
    <w:rsid w:val="00172930"/>
    <w:rsid w:val="00172BF3"/>
    <w:rsid w:val="00172F1B"/>
    <w:rsid w:val="00173128"/>
    <w:rsid w:val="001740EA"/>
    <w:rsid w:val="00174733"/>
    <w:rsid w:val="00174B45"/>
    <w:rsid w:val="00174BAF"/>
    <w:rsid w:val="00174F20"/>
    <w:rsid w:val="001757FD"/>
    <w:rsid w:val="00175D67"/>
    <w:rsid w:val="00176BBA"/>
    <w:rsid w:val="001776B3"/>
    <w:rsid w:val="001779DD"/>
    <w:rsid w:val="00177F90"/>
    <w:rsid w:val="0018029A"/>
    <w:rsid w:val="0018034F"/>
    <w:rsid w:val="0018055B"/>
    <w:rsid w:val="001805A6"/>
    <w:rsid w:val="001819F3"/>
    <w:rsid w:val="00182358"/>
    <w:rsid w:val="00183822"/>
    <w:rsid w:val="001839F4"/>
    <w:rsid w:val="00183E00"/>
    <w:rsid w:val="00183EFC"/>
    <w:rsid w:val="00184685"/>
    <w:rsid w:val="001850F8"/>
    <w:rsid w:val="00185836"/>
    <w:rsid w:val="00185AE5"/>
    <w:rsid w:val="00186293"/>
    <w:rsid w:val="00187061"/>
    <w:rsid w:val="001873F0"/>
    <w:rsid w:val="001901F9"/>
    <w:rsid w:val="00190D97"/>
    <w:rsid w:val="00191217"/>
    <w:rsid w:val="00191B1E"/>
    <w:rsid w:val="001922EF"/>
    <w:rsid w:val="001923A9"/>
    <w:rsid w:val="001935EE"/>
    <w:rsid w:val="00193C27"/>
    <w:rsid w:val="00194838"/>
    <w:rsid w:val="001949FC"/>
    <w:rsid w:val="00194BF7"/>
    <w:rsid w:val="001954BA"/>
    <w:rsid w:val="00195614"/>
    <w:rsid w:val="00196495"/>
    <w:rsid w:val="00196661"/>
    <w:rsid w:val="00197723"/>
    <w:rsid w:val="00197E72"/>
    <w:rsid w:val="001A0CD5"/>
    <w:rsid w:val="001A0F47"/>
    <w:rsid w:val="001A135D"/>
    <w:rsid w:val="001A2059"/>
    <w:rsid w:val="001A218D"/>
    <w:rsid w:val="001A25E2"/>
    <w:rsid w:val="001A27B5"/>
    <w:rsid w:val="001A29E5"/>
    <w:rsid w:val="001A2B16"/>
    <w:rsid w:val="001A2DFC"/>
    <w:rsid w:val="001A346A"/>
    <w:rsid w:val="001A4C05"/>
    <w:rsid w:val="001A5932"/>
    <w:rsid w:val="001A6333"/>
    <w:rsid w:val="001A655F"/>
    <w:rsid w:val="001A6F13"/>
    <w:rsid w:val="001B02E7"/>
    <w:rsid w:val="001B0512"/>
    <w:rsid w:val="001B084B"/>
    <w:rsid w:val="001B08FC"/>
    <w:rsid w:val="001B0E4B"/>
    <w:rsid w:val="001B111D"/>
    <w:rsid w:val="001B15FE"/>
    <w:rsid w:val="001B1CE9"/>
    <w:rsid w:val="001B211A"/>
    <w:rsid w:val="001B2196"/>
    <w:rsid w:val="001B3479"/>
    <w:rsid w:val="001B4242"/>
    <w:rsid w:val="001B4406"/>
    <w:rsid w:val="001B4592"/>
    <w:rsid w:val="001B5A73"/>
    <w:rsid w:val="001B5DD2"/>
    <w:rsid w:val="001B6063"/>
    <w:rsid w:val="001B63BA"/>
    <w:rsid w:val="001B79EA"/>
    <w:rsid w:val="001B7B70"/>
    <w:rsid w:val="001C03A7"/>
    <w:rsid w:val="001C2096"/>
    <w:rsid w:val="001C2F4D"/>
    <w:rsid w:val="001C37A6"/>
    <w:rsid w:val="001C466E"/>
    <w:rsid w:val="001C4C96"/>
    <w:rsid w:val="001C4E87"/>
    <w:rsid w:val="001C652B"/>
    <w:rsid w:val="001C6570"/>
    <w:rsid w:val="001C657D"/>
    <w:rsid w:val="001C75A9"/>
    <w:rsid w:val="001C7804"/>
    <w:rsid w:val="001C7D0D"/>
    <w:rsid w:val="001D001F"/>
    <w:rsid w:val="001D03B7"/>
    <w:rsid w:val="001D040A"/>
    <w:rsid w:val="001D0B9A"/>
    <w:rsid w:val="001D1BD8"/>
    <w:rsid w:val="001D1FCA"/>
    <w:rsid w:val="001D29AB"/>
    <w:rsid w:val="001D3D56"/>
    <w:rsid w:val="001D44EC"/>
    <w:rsid w:val="001D4EB3"/>
    <w:rsid w:val="001D5107"/>
    <w:rsid w:val="001D58CE"/>
    <w:rsid w:val="001D620C"/>
    <w:rsid w:val="001D6823"/>
    <w:rsid w:val="001D6EF6"/>
    <w:rsid w:val="001D758A"/>
    <w:rsid w:val="001D75D7"/>
    <w:rsid w:val="001D7EA0"/>
    <w:rsid w:val="001D7EE4"/>
    <w:rsid w:val="001E16B1"/>
    <w:rsid w:val="001E17B4"/>
    <w:rsid w:val="001E1CE9"/>
    <w:rsid w:val="001E207B"/>
    <w:rsid w:val="001E2751"/>
    <w:rsid w:val="001E28FC"/>
    <w:rsid w:val="001E31AE"/>
    <w:rsid w:val="001E3CAE"/>
    <w:rsid w:val="001E46B7"/>
    <w:rsid w:val="001E5AC3"/>
    <w:rsid w:val="001E6568"/>
    <w:rsid w:val="001E696C"/>
    <w:rsid w:val="001E6D90"/>
    <w:rsid w:val="001E74A9"/>
    <w:rsid w:val="001E7A23"/>
    <w:rsid w:val="001E7E62"/>
    <w:rsid w:val="001F0538"/>
    <w:rsid w:val="001F0838"/>
    <w:rsid w:val="001F13C6"/>
    <w:rsid w:val="001F1A98"/>
    <w:rsid w:val="001F1AD1"/>
    <w:rsid w:val="001F1D0F"/>
    <w:rsid w:val="001F2316"/>
    <w:rsid w:val="001F26E5"/>
    <w:rsid w:val="001F34BE"/>
    <w:rsid w:val="001F36E3"/>
    <w:rsid w:val="001F46F8"/>
    <w:rsid w:val="001F4AA4"/>
    <w:rsid w:val="001F4C57"/>
    <w:rsid w:val="001F5268"/>
    <w:rsid w:val="001F5A02"/>
    <w:rsid w:val="001F73C7"/>
    <w:rsid w:val="001F7419"/>
    <w:rsid w:val="001F7441"/>
    <w:rsid w:val="001F7599"/>
    <w:rsid w:val="001F77B5"/>
    <w:rsid w:val="001F7A6E"/>
    <w:rsid w:val="001F7A7D"/>
    <w:rsid w:val="001F7A89"/>
    <w:rsid w:val="00200471"/>
    <w:rsid w:val="00200529"/>
    <w:rsid w:val="00200729"/>
    <w:rsid w:val="002009D4"/>
    <w:rsid w:val="00201181"/>
    <w:rsid w:val="00201370"/>
    <w:rsid w:val="002013FA"/>
    <w:rsid w:val="002015F3"/>
    <w:rsid w:val="00202386"/>
    <w:rsid w:val="00203623"/>
    <w:rsid w:val="00204441"/>
    <w:rsid w:val="00205820"/>
    <w:rsid w:val="00205A9E"/>
    <w:rsid w:val="00205AF3"/>
    <w:rsid w:val="00206892"/>
    <w:rsid w:val="00207488"/>
    <w:rsid w:val="0020793C"/>
    <w:rsid w:val="00207DEC"/>
    <w:rsid w:val="002102E0"/>
    <w:rsid w:val="002105B1"/>
    <w:rsid w:val="002111AB"/>
    <w:rsid w:val="00211899"/>
    <w:rsid w:val="002119C9"/>
    <w:rsid w:val="0021240D"/>
    <w:rsid w:val="0021282F"/>
    <w:rsid w:val="00212D1A"/>
    <w:rsid w:val="00212E2D"/>
    <w:rsid w:val="00213795"/>
    <w:rsid w:val="00213AB4"/>
    <w:rsid w:val="00213ABB"/>
    <w:rsid w:val="002147BD"/>
    <w:rsid w:val="002147C9"/>
    <w:rsid w:val="0021480A"/>
    <w:rsid w:val="002157A5"/>
    <w:rsid w:val="002168BD"/>
    <w:rsid w:val="00216EFB"/>
    <w:rsid w:val="002177FB"/>
    <w:rsid w:val="00217D49"/>
    <w:rsid w:val="00217F11"/>
    <w:rsid w:val="002202BF"/>
    <w:rsid w:val="0022233E"/>
    <w:rsid w:val="00222EEA"/>
    <w:rsid w:val="002232DC"/>
    <w:rsid w:val="0022467C"/>
    <w:rsid w:val="00224690"/>
    <w:rsid w:val="002254FF"/>
    <w:rsid w:val="00225C13"/>
    <w:rsid w:val="002263B7"/>
    <w:rsid w:val="00226462"/>
    <w:rsid w:val="002272D1"/>
    <w:rsid w:val="0022773C"/>
    <w:rsid w:val="00227956"/>
    <w:rsid w:val="00227C1D"/>
    <w:rsid w:val="00231107"/>
    <w:rsid w:val="002314DE"/>
    <w:rsid w:val="00232A2A"/>
    <w:rsid w:val="00232B3C"/>
    <w:rsid w:val="00233748"/>
    <w:rsid w:val="00233A1C"/>
    <w:rsid w:val="00233C8D"/>
    <w:rsid w:val="002346C2"/>
    <w:rsid w:val="00234B4A"/>
    <w:rsid w:val="00235454"/>
    <w:rsid w:val="002357DB"/>
    <w:rsid w:val="00235E10"/>
    <w:rsid w:val="0023741C"/>
    <w:rsid w:val="002403E5"/>
    <w:rsid w:val="00240A96"/>
    <w:rsid w:val="00240E42"/>
    <w:rsid w:val="00241023"/>
    <w:rsid w:val="00241374"/>
    <w:rsid w:val="00243611"/>
    <w:rsid w:val="00243D01"/>
    <w:rsid w:val="00243D5E"/>
    <w:rsid w:val="002448C2"/>
    <w:rsid w:val="00245391"/>
    <w:rsid w:val="0024578D"/>
    <w:rsid w:val="002458D1"/>
    <w:rsid w:val="00247392"/>
    <w:rsid w:val="00250805"/>
    <w:rsid w:val="002512F1"/>
    <w:rsid w:val="0025171F"/>
    <w:rsid w:val="0025253B"/>
    <w:rsid w:val="0025253D"/>
    <w:rsid w:val="00252A07"/>
    <w:rsid w:val="00252AC1"/>
    <w:rsid w:val="0025317F"/>
    <w:rsid w:val="00254C96"/>
    <w:rsid w:val="002554D8"/>
    <w:rsid w:val="0025555F"/>
    <w:rsid w:val="0025627B"/>
    <w:rsid w:val="002565E2"/>
    <w:rsid w:val="00257306"/>
    <w:rsid w:val="00257AD1"/>
    <w:rsid w:val="00257C4C"/>
    <w:rsid w:val="0026083A"/>
    <w:rsid w:val="00261C13"/>
    <w:rsid w:val="002621B0"/>
    <w:rsid w:val="00263601"/>
    <w:rsid w:val="002649F0"/>
    <w:rsid w:val="00264AAD"/>
    <w:rsid w:val="0026639E"/>
    <w:rsid w:val="00266D59"/>
    <w:rsid w:val="00267226"/>
    <w:rsid w:val="00270470"/>
    <w:rsid w:val="00270889"/>
    <w:rsid w:val="00270D1A"/>
    <w:rsid w:val="00271587"/>
    <w:rsid w:val="002715BA"/>
    <w:rsid w:val="00271B66"/>
    <w:rsid w:val="00272520"/>
    <w:rsid w:val="002725D4"/>
    <w:rsid w:val="00273E71"/>
    <w:rsid w:val="00273F5D"/>
    <w:rsid w:val="00275358"/>
    <w:rsid w:val="0027676A"/>
    <w:rsid w:val="00276CBB"/>
    <w:rsid w:val="00276FA5"/>
    <w:rsid w:val="002800D2"/>
    <w:rsid w:val="00280897"/>
    <w:rsid w:val="0028167E"/>
    <w:rsid w:val="0028276A"/>
    <w:rsid w:val="00282A8F"/>
    <w:rsid w:val="002830AC"/>
    <w:rsid w:val="00285197"/>
    <w:rsid w:val="0028525A"/>
    <w:rsid w:val="00286B32"/>
    <w:rsid w:val="00286E8D"/>
    <w:rsid w:val="00286F24"/>
    <w:rsid w:val="00287536"/>
    <w:rsid w:val="0028769A"/>
    <w:rsid w:val="002878E8"/>
    <w:rsid w:val="002901BE"/>
    <w:rsid w:val="002910C1"/>
    <w:rsid w:val="00291150"/>
    <w:rsid w:val="0029155D"/>
    <w:rsid w:val="0029218A"/>
    <w:rsid w:val="00292667"/>
    <w:rsid w:val="002926A9"/>
    <w:rsid w:val="00292978"/>
    <w:rsid w:val="00292A50"/>
    <w:rsid w:val="00293058"/>
    <w:rsid w:val="00293793"/>
    <w:rsid w:val="00293B1A"/>
    <w:rsid w:val="00294899"/>
    <w:rsid w:val="00294CE6"/>
    <w:rsid w:val="002952FB"/>
    <w:rsid w:val="00295894"/>
    <w:rsid w:val="00295A2E"/>
    <w:rsid w:val="00295BA7"/>
    <w:rsid w:val="00297392"/>
    <w:rsid w:val="00297789"/>
    <w:rsid w:val="00297955"/>
    <w:rsid w:val="00297C26"/>
    <w:rsid w:val="002A1C82"/>
    <w:rsid w:val="002A2000"/>
    <w:rsid w:val="002A2CF4"/>
    <w:rsid w:val="002A2FEB"/>
    <w:rsid w:val="002A309E"/>
    <w:rsid w:val="002A32B7"/>
    <w:rsid w:val="002A35DD"/>
    <w:rsid w:val="002A3906"/>
    <w:rsid w:val="002A391E"/>
    <w:rsid w:val="002A3A93"/>
    <w:rsid w:val="002A49F9"/>
    <w:rsid w:val="002A582C"/>
    <w:rsid w:val="002A5CB6"/>
    <w:rsid w:val="002A6153"/>
    <w:rsid w:val="002A6682"/>
    <w:rsid w:val="002A746D"/>
    <w:rsid w:val="002A7527"/>
    <w:rsid w:val="002A77FD"/>
    <w:rsid w:val="002B07F1"/>
    <w:rsid w:val="002B0EF0"/>
    <w:rsid w:val="002B11F0"/>
    <w:rsid w:val="002B141A"/>
    <w:rsid w:val="002B1B18"/>
    <w:rsid w:val="002B23D6"/>
    <w:rsid w:val="002B2602"/>
    <w:rsid w:val="002B2CE2"/>
    <w:rsid w:val="002B407F"/>
    <w:rsid w:val="002B487C"/>
    <w:rsid w:val="002B4BEB"/>
    <w:rsid w:val="002B4C4E"/>
    <w:rsid w:val="002B5633"/>
    <w:rsid w:val="002B58D1"/>
    <w:rsid w:val="002B5BCA"/>
    <w:rsid w:val="002B5DE3"/>
    <w:rsid w:val="002B615B"/>
    <w:rsid w:val="002B679E"/>
    <w:rsid w:val="002B78CC"/>
    <w:rsid w:val="002C09A2"/>
    <w:rsid w:val="002C0B3A"/>
    <w:rsid w:val="002C1019"/>
    <w:rsid w:val="002C1835"/>
    <w:rsid w:val="002C2409"/>
    <w:rsid w:val="002C2B70"/>
    <w:rsid w:val="002C2D81"/>
    <w:rsid w:val="002C42B4"/>
    <w:rsid w:val="002C5126"/>
    <w:rsid w:val="002C5C53"/>
    <w:rsid w:val="002C5DB4"/>
    <w:rsid w:val="002C610C"/>
    <w:rsid w:val="002C6FEA"/>
    <w:rsid w:val="002C73C5"/>
    <w:rsid w:val="002C74D3"/>
    <w:rsid w:val="002D007C"/>
    <w:rsid w:val="002D11CC"/>
    <w:rsid w:val="002D15FB"/>
    <w:rsid w:val="002D1B5E"/>
    <w:rsid w:val="002D2E5A"/>
    <w:rsid w:val="002D415B"/>
    <w:rsid w:val="002D41C4"/>
    <w:rsid w:val="002D48F8"/>
    <w:rsid w:val="002D519A"/>
    <w:rsid w:val="002D5FBC"/>
    <w:rsid w:val="002D74B1"/>
    <w:rsid w:val="002D777B"/>
    <w:rsid w:val="002E0747"/>
    <w:rsid w:val="002E0A93"/>
    <w:rsid w:val="002E0B4B"/>
    <w:rsid w:val="002E0CC6"/>
    <w:rsid w:val="002E13AD"/>
    <w:rsid w:val="002E2164"/>
    <w:rsid w:val="002E229A"/>
    <w:rsid w:val="002E2333"/>
    <w:rsid w:val="002E3814"/>
    <w:rsid w:val="002E3970"/>
    <w:rsid w:val="002E3E4C"/>
    <w:rsid w:val="002E4055"/>
    <w:rsid w:val="002E4DD7"/>
    <w:rsid w:val="002E50CF"/>
    <w:rsid w:val="002E5C8D"/>
    <w:rsid w:val="002E5D04"/>
    <w:rsid w:val="002E5FE1"/>
    <w:rsid w:val="002E6EB7"/>
    <w:rsid w:val="002E724C"/>
    <w:rsid w:val="002E7B8F"/>
    <w:rsid w:val="002F012B"/>
    <w:rsid w:val="002F0BFC"/>
    <w:rsid w:val="002F0D24"/>
    <w:rsid w:val="002F0E3F"/>
    <w:rsid w:val="002F104D"/>
    <w:rsid w:val="002F18A9"/>
    <w:rsid w:val="002F2465"/>
    <w:rsid w:val="002F25C4"/>
    <w:rsid w:val="002F31F5"/>
    <w:rsid w:val="002F360D"/>
    <w:rsid w:val="002F41EA"/>
    <w:rsid w:val="002F41FF"/>
    <w:rsid w:val="002F495E"/>
    <w:rsid w:val="002F5795"/>
    <w:rsid w:val="002F59A8"/>
    <w:rsid w:val="002F5E5D"/>
    <w:rsid w:val="002F6329"/>
    <w:rsid w:val="002F633F"/>
    <w:rsid w:val="002F6E01"/>
    <w:rsid w:val="002F7BD0"/>
    <w:rsid w:val="002F7F4B"/>
    <w:rsid w:val="002F7FAD"/>
    <w:rsid w:val="003006C9"/>
    <w:rsid w:val="003008B9"/>
    <w:rsid w:val="0030118C"/>
    <w:rsid w:val="00301D8B"/>
    <w:rsid w:val="00302008"/>
    <w:rsid w:val="00302B81"/>
    <w:rsid w:val="00302D5B"/>
    <w:rsid w:val="00303F94"/>
    <w:rsid w:val="0030484F"/>
    <w:rsid w:val="003048C1"/>
    <w:rsid w:val="00304DF0"/>
    <w:rsid w:val="00305342"/>
    <w:rsid w:val="003059C7"/>
    <w:rsid w:val="0030655F"/>
    <w:rsid w:val="00306659"/>
    <w:rsid w:val="00307DB6"/>
    <w:rsid w:val="00307F81"/>
    <w:rsid w:val="003102B7"/>
    <w:rsid w:val="00311CE8"/>
    <w:rsid w:val="00312317"/>
    <w:rsid w:val="00312614"/>
    <w:rsid w:val="00313E00"/>
    <w:rsid w:val="00313F39"/>
    <w:rsid w:val="003144B8"/>
    <w:rsid w:val="0031454E"/>
    <w:rsid w:val="0031573C"/>
    <w:rsid w:val="00316708"/>
    <w:rsid w:val="00316A7B"/>
    <w:rsid w:val="00316FE4"/>
    <w:rsid w:val="0031722F"/>
    <w:rsid w:val="003178B3"/>
    <w:rsid w:val="00320379"/>
    <w:rsid w:val="00320C0B"/>
    <w:rsid w:val="00321466"/>
    <w:rsid w:val="00322063"/>
    <w:rsid w:val="003228C2"/>
    <w:rsid w:val="0032442B"/>
    <w:rsid w:val="00324811"/>
    <w:rsid w:val="00325F3B"/>
    <w:rsid w:val="00326204"/>
    <w:rsid w:val="003266BF"/>
    <w:rsid w:val="00327246"/>
    <w:rsid w:val="00327392"/>
    <w:rsid w:val="0032740D"/>
    <w:rsid w:val="00327648"/>
    <w:rsid w:val="00327F60"/>
    <w:rsid w:val="003305C5"/>
    <w:rsid w:val="00330A09"/>
    <w:rsid w:val="00331504"/>
    <w:rsid w:val="00331C61"/>
    <w:rsid w:val="00331DBE"/>
    <w:rsid w:val="00332005"/>
    <w:rsid w:val="00332554"/>
    <w:rsid w:val="003329E0"/>
    <w:rsid w:val="00332C03"/>
    <w:rsid w:val="00332FB7"/>
    <w:rsid w:val="00335231"/>
    <w:rsid w:val="003357A6"/>
    <w:rsid w:val="0033676F"/>
    <w:rsid w:val="00336E82"/>
    <w:rsid w:val="00337535"/>
    <w:rsid w:val="00337A3E"/>
    <w:rsid w:val="00337C1D"/>
    <w:rsid w:val="00337FDC"/>
    <w:rsid w:val="003402DF"/>
    <w:rsid w:val="0034054C"/>
    <w:rsid w:val="003405F2"/>
    <w:rsid w:val="0034075D"/>
    <w:rsid w:val="00340910"/>
    <w:rsid w:val="00340A37"/>
    <w:rsid w:val="00340F12"/>
    <w:rsid w:val="003435EF"/>
    <w:rsid w:val="00343808"/>
    <w:rsid w:val="00343CB1"/>
    <w:rsid w:val="00343FFD"/>
    <w:rsid w:val="00344276"/>
    <w:rsid w:val="0034663A"/>
    <w:rsid w:val="00346B4F"/>
    <w:rsid w:val="00347080"/>
    <w:rsid w:val="003470E8"/>
    <w:rsid w:val="003471FC"/>
    <w:rsid w:val="00347388"/>
    <w:rsid w:val="00347FD1"/>
    <w:rsid w:val="00350776"/>
    <w:rsid w:val="0035174B"/>
    <w:rsid w:val="00351767"/>
    <w:rsid w:val="00351CF5"/>
    <w:rsid w:val="00352BD2"/>
    <w:rsid w:val="003530AF"/>
    <w:rsid w:val="00355B84"/>
    <w:rsid w:val="00355BFB"/>
    <w:rsid w:val="00356F39"/>
    <w:rsid w:val="0035704B"/>
    <w:rsid w:val="0035762C"/>
    <w:rsid w:val="0036077B"/>
    <w:rsid w:val="003609ED"/>
    <w:rsid w:val="003610CA"/>
    <w:rsid w:val="003625F5"/>
    <w:rsid w:val="00362FA8"/>
    <w:rsid w:val="003630E6"/>
    <w:rsid w:val="003649BC"/>
    <w:rsid w:val="00364F70"/>
    <w:rsid w:val="00365339"/>
    <w:rsid w:val="0036573F"/>
    <w:rsid w:val="00365F9A"/>
    <w:rsid w:val="00366396"/>
    <w:rsid w:val="003666A6"/>
    <w:rsid w:val="00366836"/>
    <w:rsid w:val="00366B9C"/>
    <w:rsid w:val="00367417"/>
    <w:rsid w:val="00367ECF"/>
    <w:rsid w:val="0037006B"/>
    <w:rsid w:val="003702FF"/>
    <w:rsid w:val="003711FD"/>
    <w:rsid w:val="00371991"/>
    <w:rsid w:val="00371B06"/>
    <w:rsid w:val="003722B0"/>
    <w:rsid w:val="003726CF"/>
    <w:rsid w:val="00372BF2"/>
    <w:rsid w:val="003739D2"/>
    <w:rsid w:val="00373F97"/>
    <w:rsid w:val="00374D2E"/>
    <w:rsid w:val="003750B5"/>
    <w:rsid w:val="00375451"/>
    <w:rsid w:val="0037585C"/>
    <w:rsid w:val="00376819"/>
    <w:rsid w:val="00376BB7"/>
    <w:rsid w:val="00376F3D"/>
    <w:rsid w:val="003776F0"/>
    <w:rsid w:val="00377946"/>
    <w:rsid w:val="00377CC2"/>
    <w:rsid w:val="00377E57"/>
    <w:rsid w:val="003800F5"/>
    <w:rsid w:val="00380472"/>
    <w:rsid w:val="00380819"/>
    <w:rsid w:val="003808D4"/>
    <w:rsid w:val="00380B6C"/>
    <w:rsid w:val="00380D02"/>
    <w:rsid w:val="003810AE"/>
    <w:rsid w:val="003819B5"/>
    <w:rsid w:val="00382195"/>
    <w:rsid w:val="00383DEA"/>
    <w:rsid w:val="00384B75"/>
    <w:rsid w:val="00384C86"/>
    <w:rsid w:val="00385FD5"/>
    <w:rsid w:val="00386089"/>
    <w:rsid w:val="0038616E"/>
    <w:rsid w:val="00387262"/>
    <w:rsid w:val="003876BA"/>
    <w:rsid w:val="003877C5"/>
    <w:rsid w:val="003900C3"/>
    <w:rsid w:val="00390157"/>
    <w:rsid w:val="00390446"/>
    <w:rsid w:val="003908F4"/>
    <w:rsid w:val="00390B87"/>
    <w:rsid w:val="00391AD6"/>
    <w:rsid w:val="00391DDB"/>
    <w:rsid w:val="00391EA2"/>
    <w:rsid w:val="00391FBB"/>
    <w:rsid w:val="003933F9"/>
    <w:rsid w:val="00393DD4"/>
    <w:rsid w:val="00393FB9"/>
    <w:rsid w:val="00394FC1"/>
    <w:rsid w:val="00395371"/>
    <w:rsid w:val="0039564D"/>
    <w:rsid w:val="00395672"/>
    <w:rsid w:val="00395BF0"/>
    <w:rsid w:val="00396485"/>
    <w:rsid w:val="00396C9C"/>
    <w:rsid w:val="00397685"/>
    <w:rsid w:val="003977F1"/>
    <w:rsid w:val="00397885"/>
    <w:rsid w:val="00397C40"/>
    <w:rsid w:val="003A068E"/>
    <w:rsid w:val="003A06A8"/>
    <w:rsid w:val="003A091C"/>
    <w:rsid w:val="003A16B2"/>
    <w:rsid w:val="003A1924"/>
    <w:rsid w:val="003A1AD6"/>
    <w:rsid w:val="003A1FA1"/>
    <w:rsid w:val="003A20D5"/>
    <w:rsid w:val="003A29B4"/>
    <w:rsid w:val="003A3372"/>
    <w:rsid w:val="003A3FC2"/>
    <w:rsid w:val="003A434E"/>
    <w:rsid w:val="003A4579"/>
    <w:rsid w:val="003A4773"/>
    <w:rsid w:val="003A4CF1"/>
    <w:rsid w:val="003A5D86"/>
    <w:rsid w:val="003A6343"/>
    <w:rsid w:val="003B0163"/>
    <w:rsid w:val="003B12D4"/>
    <w:rsid w:val="003B1A41"/>
    <w:rsid w:val="003B1E86"/>
    <w:rsid w:val="003B2311"/>
    <w:rsid w:val="003B336B"/>
    <w:rsid w:val="003B404E"/>
    <w:rsid w:val="003B4543"/>
    <w:rsid w:val="003B4595"/>
    <w:rsid w:val="003B4615"/>
    <w:rsid w:val="003B5190"/>
    <w:rsid w:val="003B563A"/>
    <w:rsid w:val="003B5C34"/>
    <w:rsid w:val="003B5D6A"/>
    <w:rsid w:val="003B652C"/>
    <w:rsid w:val="003B661A"/>
    <w:rsid w:val="003B75B8"/>
    <w:rsid w:val="003B7F7D"/>
    <w:rsid w:val="003C06B3"/>
    <w:rsid w:val="003C06C8"/>
    <w:rsid w:val="003C0979"/>
    <w:rsid w:val="003C09E9"/>
    <w:rsid w:val="003C0BCD"/>
    <w:rsid w:val="003C12CF"/>
    <w:rsid w:val="003C1399"/>
    <w:rsid w:val="003C20D0"/>
    <w:rsid w:val="003C23BD"/>
    <w:rsid w:val="003C2B5B"/>
    <w:rsid w:val="003C2E7C"/>
    <w:rsid w:val="003C32B7"/>
    <w:rsid w:val="003C3630"/>
    <w:rsid w:val="003C3788"/>
    <w:rsid w:val="003C38D8"/>
    <w:rsid w:val="003C3FCB"/>
    <w:rsid w:val="003C48CA"/>
    <w:rsid w:val="003C4EED"/>
    <w:rsid w:val="003C57DA"/>
    <w:rsid w:val="003C58DC"/>
    <w:rsid w:val="003C59BF"/>
    <w:rsid w:val="003C6212"/>
    <w:rsid w:val="003C69FF"/>
    <w:rsid w:val="003C70C9"/>
    <w:rsid w:val="003C7D17"/>
    <w:rsid w:val="003C7FCC"/>
    <w:rsid w:val="003D01CB"/>
    <w:rsid w:val="003D0A95"/>
    <w:rsid w:val="003D0D16"/>
    <w:rsid w:val="003D1547"/>
    <w:rsid w:val="003D1C81"/>
    <w:rsid w:val="003D2CC1"/>
    <w:rsid w:val="003D2CEB"/>
    <w:rsid w:val="003D2E5E"/>
    <w:rsid w:val="003D32D8"/>
    <w:rsid w:val="003D3FF7"/>
    <w:rsid w:val="003D44E6"/>
    <w:rsid w:val="003D4BE1"/>
    <w:rsid w:val="003D5529"/>
    <w:rsid w:val="003D5788"/>
    <w:rsid w:val="003D5DA7"/>
    <w:rsid w:val="003D658D"/>
    <w:rsid w:val="003D7111"/>
    <w:rsid w:val="003D7CB9"/>
    <w:rsid w:val="003E0765"/>
    <w:rsid w:val="003E0834"/>
    <w:rsid w:val="003E10E4"/>
    <w:rsid w:val="003E1815"/>
    <w:rsid w:val="003E2596"/>
    <w:rsid w:val="003E29AE"/>
    <w:rsid w:val="003E2F62"/>
    <w:rsid w:val="003E3A62"/>
    <w:rsid w:val="003E3F3B"/>
    <w:rsid w:val="003E403B"/>
    <w:rsid w:val="003E424D"/>
    <w:rsid w:val="003E44F2"/>
    <w:rsid w:val="003E46F7"/>
    <w:rsid w:val="003E5712"/>
    <w:rsid w:val="003E61BB"/>
    <w:rsid w:val="003E63A5"/>
    <w:rsid w:val="003E6B51"/>
    <w:rsid w:val="003E792A"/>
    <w:rsid w:val="003E7E4D"/>
    <w:rsid w:val="003F15F8"/>
    <w:rsid w:val="003F25CA"/>
    <w:rsid w:val="003F3340"/>
    <w:rsid w:val="003F361D"/>
    <w:rsid w:val="003F36CC"/>
    <w:rsid w:val="003F42FF"/>
    <w:rsid w:val="003F4F22"/>
    <w:rsid w:val="003F5132"/>
    <w:rsid w:val="003F5AC0"/>
    <w:rsid w:val="003F66CF"/>
    <w:rsid w:val="003F6E79"/>
    <w:rsid w:val="003F701B"/>
    <w:rsid w:val="003F7828"/>
    <w:rsid w:val="0040072A"/>
    <w:rsid w:val="00400D07"/>
    <w:rsid w:val="00400D2D"/>
    <w:rsid w:val="00400D8D"/>
    <w:rsid w:val="00400ED6"/>
    <w:rsid w:val="00400F00"/>
    <w:rsid w:val="004011FE"/>
    <w:rsid w:val="004030A4"/>
    <w:rsid w:val="00403795"/>
    <w:rsid w:val="004037B6"/>
    <w:rsid w:val="00404355"/>
    <w:rsid w:val="00404CD5"/>
    <w:rsid w:val="0040512D"/>
    <w:rsid w:val="0040524F"/>
    <w:rsid w:val="00405FA0"/>
    <w:rsid w:val="0040600E"/>
    <w:rsid w:val="004060AC"/>
    <w:rsid w:val="00406CD0"/>
    <w:rsid w:val="00407186"/>
    <w:rsid w:val="00407371"/>
    <w:rsid w:val="00410754"/>
    <w:rsid w:val="00410FCC"/>
    <w:rsid w:val="004112C7"/>
    <w:rsid w:val="00412665"/>
    <w:rsid w:val="00412EC3"/>
    <w:rsid w:val="0041399F"/>
    <w:rsid w:val="00414482"/>
    <w:rsid w:val="00414A47"/>
    <w:rsid w:val="00415F79"/>
    <w:rsid w:val="0041605F"/>
    <w:rsid w:val="0041673B"/>
    <w:rsid w:val="00417444"/>
    <w:rsid w:val="004177C6"/>
    <w:rsid w:val="004207DD"/>
    <w:rsid w:val="00420868"/>
    <w:rsid w:val="00421CF3"/>
    <w:rsid w:val="004221AF"/>
    <w:rsid w:val="00422944"/>
    <w:rsid w:val="00422BE5"/>
    <w:rsid w:val="00423249"/>
    <w:rsid w:val="00423F73"/>
    <w:rsid w:val="00424A25"/>
    <w:rsid w:val="00425B85"/>
    <w:rsid w:val="00425C92"/>
    <w:rsid w:val="004265CB"/>
    <w:rsid w:val="00426B52"/>
    <w:rsid w:val="00426ECE"/>
    <w:rsid w:val="004275B8"/>
    <w:rsid w:val="0042787D"/>
    <w:rsid w:val="00430665"/>
    <w:rsid w:val="00430DAE"/>
    <w:rsid w:val="004311BB"/>
    <w:rsid w:val="00431303"/>
    <w:rsid w:val="0043166C"/>
    <w:rsid w:val="00431F93"/>
    <w:rsid w:val="00432078"/>
    <w:rsid w:val="004329DB"/>
    <w:rsid w:val="00433115"/>
    <w:rsid w:val="00433D82"/>
    <w:rsid w:val="004348A3"/>
    <w:rsid w:val="00434E05"/>
    <w:rsid w:val="0043508A"/>
    <w:rsid w:val="004356FB"/>
    <w:rsid w:val="0043641A"/>
    <w:rsid w:val="004366B3"/>
    <w:rsid w:val="0043726C"/>
    <w:rsid w:val="004375ED"/>
    <w:rsid w:val="004401E1"/>
    <w:rsid w:val="00440E26"/>
    <w:rsid w:val="00441655"/>
    <w:rsid w:val="00441868"/>
    <w:rsid w:val="00441988"/>
    <w:rsid w:val="00441A81"/>
    <w:rsid w:val="00441BBF"/>
    <w:rsid w:val="00441D63"/>
    <w:rsid w:val="00442075"/>
    <w:rsid w:val="004422E1"/>
    <w:rsid w:val="004428AE"/>
    <w:rsid w:val="00442D4A"/>
    <w:rsid w:val="00442DE3"/>
    <w:rsid w:val="004439D8"/>
    <w:rsid w:val="00443C66"/>
    <w:rsid w:val="00444193"/>
    <w:rsid w:val="004442C1"/>
    <w:rsid w:val="00444E59"/>
    <w:rsid w:val="004468C1"/>
    <w:rsid w:val="00446AD9"/>
    <w:rsid w:val="00447AB0"/>
    <w:rsid w:val="00447EBA"/>
    <w:rsid w:val="0045195B"/>
    <w:rsid w:val="00451A35"/>
    <w:rsid w:val="00452E2E"/>
    <w:rsid w:val="00453437"/>
    <w:rsid w:val="00454972"/>
    <w:rsid w:val="0045511E"/>
    <w:rsid w:val="0045540D"/>
    <w:rsid w:val="0045544C"/>
    <w:rsid w:val="004556EA"/>
    <w:rsid w:val="00456675"/>
    <w:rsid w:val="00457EAA"/>
    <w:rsid w:val="00460003"/>
    <w:rsid w:val="004610F5"/>
    <w:rsid w:val="00461D9C"/>
    <w:rsid w:val="0046242F"/>
    <w:rsid w:val="004627A6"/>
    <w:rsid w:val="0046296B"/>
    <w:rsid w:val="00462B27"/>
    <w:rsid w:val="00462BE6"/>
    <w:rsid w:val="00463786"/>
    <w:rsid w:val="004640C0"/>
    <w:rsid w:val="004643B4"/>
    <w:rsid w:val="00464771"/>
    <w:rsid w:val="00464898"/>
    <w:rsid w:val="004648DA"/>
    <w:rsid w:val="00464B5B"/>
    <w:rsid w:val="00464B64"/>
    <w:rsid w:val="00465F26"/>
    <w:rsid w:val="00466199"/>
    <w:rsid w:val="0047061E"/>
    <w:rsid w:val="00470F74"/>
    <w:rsid w:val="00471167"/>
    <w:rsid w:val="00471533"/>
    <w:rsid w:val="00471663"/>
    <w:rsid w:val="00471DFE"/>
    <w:rsid w:val="0047211A"/>
    <w:rsid w:val="00472401"/>
    <w:rsid w:val="00472B4D"/>
    <w:rsid w:val="004735E0"/>
    <w:rsid w:val="00475478"/>
    <w:rsid w:val="00475567"/>
    <w:rsid w:val="00475929"/>
    <w:rsid w:val="00475A54"/>
    <w:rsid w:val="00475C1F"/>
    <w:rsid w:val="00476215"/>
    <w:rsid w:val="0047671D"/>
    <w:rsid w:val="00476E33"/>
    <w:rsid w:val="00477F3B"/>
    <w:rsid w:val="00481F31"/>
    <w:rsid w:val="0048213D"/>
    <w:rsid w:val="00482CE4"/>
    <w:rsid w:val="004836C4"/>
    <w:rsid w:val="00483A72"/>
    <w:rsid w:val="00483FAF"/>
    <w:rsid w:val="004849DA"/>
    <w:rsid w:val="00484C18"/>
    <w:rsid w:val="00484C30"/>
    <w:rsid w:val="004855EB"/>
    <w:rsid w:val="004856D5"/>
    <w:rsid w:val="00485805"/>
    <w:rsid w:val="00486132"/>
    <w:rsid w:val="00486497"/>
    <w:rsid w:val="00486F78"/>
    <w:rsid w:val="0048721B"/>
    <w:rsid w:val="004903B8"/>
    <w:rsid w:val="004905C4"/>
    <w:rsid w:val="0049116F"/>
    <w:rsid w:val="004911D1"/>
    <w:rsid w:val="00495262"/>
    <w:rsid w:val="004956A3"/>
    <w:rsid w:val="0049588D"/>
    <w:rsid w:val="0049595E"/>
    <w:rsid w:val="00495F7D"/>
    <w:rsid w:val="00496394"/>
    <w:rsid w:val="004966F1"/>
    <w:rsid w:val="00496B19"/>
    <w:rsid w:val="00496D6B"/>
    <w:rsid w:val="00497417"/>
    <w:rsid w:val="00497527"/>
    <w:rsid w:val="00497533"/>
    <w:rsid w:val="004975F7"/>
    <w:rsid w:val="004A0272"/>
    <w:rsid w:val="004A068B"/>
    <w:rsid w:val="004A08C1"/>
    <w:rsid w:val="004A0A9E"/>
    <w:rsid w:val="004A0F47"/>
    <w:rsid w:val="004A2088"/>
    <w:rsid w:val="004A244E"/>
    <w:rsid w:val="004A29E8"/>
    <w:rsid w:val="004A2E26"/>
    <w:rsid w:val="004A47DD"/>
    <w:rsid w:val="004A4F21"/>
    <w:rsid w:val="004A4FB3"/>
    <w:rsid w:val="004A56D8"/>
    <w:rsid w:val="004A5BA6"/>
    <w:rsid w:val="004A5E3B"/>
    <w:rsid w:val="004A6093"/>
    <w:rsid w:val="004A61E6"/>
    <w:rsid w:val="004A6E34"/>
    <w:rsid w:val="004A7665"/>
    <w:rsid w:val="004A7809"/>
    <w:rsid w:val="004A7810"/>
    <w:rsid w:val="004B06BD"/>
    <w:rsid w:val="004B06F6"/>
    <w:rsid w:val="004B0B03"/>
    <w:rsid w:val="004B0E85"/>
    <w:rsid w:val="004B123D"/>
    <w:rsid w:val="004B1D41"/>
    <w:rsid w:val="004B2467"/>
    <w:rsid w:val="004B50F2"/>
    <w:rsid w:val="004B5377"/>
    <w:rsid w:val="004B6BA4"/>
    <w:rsid w:val="004B70C6"/>
    <w:rsid w:val="004B7A3C"/>
    <w:rsid w:val="004C0052"/>
    <w:rsid w:val="004C00F7"/>
    <w:rsid w:val="004C06A7"/>
    <w:rsid w:val="004C13F0"/>
    <w:rsid w:val="004C1838"/>
    <w:rsid w:val="004C1F33"/>
    <w:rsid w:val="004C2476"/>
    <w:rsid w:val="004C2C7F"/>
    <w:rsid w:val="004C34B4"/>
    <w:rsid w:val="004C48B5"/>
    <w:rsid w:val="004C4E77"/>
    <w:rsid w:val="004C4F8F"/>
    <w:rsid w:val="004C51FB"/>
    <w:rsid w:val="004C5227"/>
    <w:rsid w:val="004C552E"/>
    <w:rsid w:val="004C59EA"/>
    <w:rsid w:val="004C5AB2"/>
    <w:rsid w:val="004C5C20"/>
    <w:rsid w:val="004C5DFC"/>
    <w:rsid w:val="004C60AA"/>
    <w:rsid w:val="004C76CC"/>
    <w:rsid w:val="004C7B02"/>
    <w:rsid w:val="004D0903"/>
    <w:rsid w:val="004D09AD"/>
    <w:rsid w:val="004D1E3B"/>
    <w:rsid w:val="004D1EA8"/>
    <w:rsid w:val="004D1F68"/>
    <w:rsid w:val="004D2D3D"/>
    <w:rsid w:val="004D30F2"/>
    <w:rsid w:val="004D376B"/>
    <w:rsid w:val="004D391A"/>
    <w:rsid w:val="004D43C2"/>
    <w:rsid w:val="004D4EF3"/>
    <w:rsid w:val="004D4F8F"/>
    <w:rsid w:val="004D56E4"/>
    <w:rsid w:val="004D6CDE"/>
    <w:rsid w:val="004D6F54"/>
    <w:rsid w:val="004D7DE2"/>
    <w:rsid w:val="004E0193"/>
    <w:rsid w:val="004E0BDC"/>
    <w:rsid w:val="004E1358"/>
    <w:rsid w:val="004E1536"/>
    <w:rsid w:val="004E2003"/>
    <w:rsid w:val="004E2642"/>
    <w:rsid w:val="004E2935"/>
    <w:rsid w:val="004E2ED3"/>
    <w:rsid w:val="004E313B"/>
    <w:rsid w:val="004E4B9E"/>
    <w:rsid w:val="004E5A2D"/>
    <w:rsid w:val="004E5C20"/>
    <w:rsid w:val="004E5D97"/>
    <w:rsid w:val="004E5E9C"/>
    <w:rsid w:val="004E67AF"/>
    <w:rsid w:val="004E695E"/>
    <w:rsid w:val="004E6FFC"/>
    <w:rsid w:val="004E7875"/>
    <w:rsid w:val="004E79F7"/>
    <w:rsid w:val="004E7C79"/>
    <w:rsid w:val="004E7CF1"/>
    <w:rsid w:val="004F0084"/>
    <w:rsid w:val="004F00C9"/>
    <w:rsid w:val="004F09C5"/>
    <w:rsid w:val="004F1C79"/>
    <w:rsid w:val="004F1E46"/>
    <w:rsid w:val="004F27B2"/>
    <w:rsid w:val="004F2FBF"/>
    <w:rsid w:val="004F3125"/>
    <w:rsid w:val="004F3640"/>
    <w:rsid w:val="004F3872"/>
    <w:rsid w:val="004F3E23"/>
    <w:rsid w:val="004F446D"/>
    <w:rsid w:val="004F4E9B"/>
    <w:rsid w:val="004F5863"/>
    <w:rsid w:val="004F68CF"/>
    <w:rsid w:val="004F78E1"/>
    <w:rsid w:val="004F7D35"/>
    <w:rsid w:val="004F7FD0"/>
    <w:rsid w:val="00500002"/>
    <w:rsid w:val="00500708"/>
    <w:rsid w:val="005009FF"/>
    <w:rsid w:val="00500C76"/>
    <w:rsid w:val="0050118A"/>
    <w:rsid w:val="00501B63"/>
    <w:rsid w:val="00501BE9"/>
    <w:rsid w:val="00502B66"/>
    <w:rsid w:val="0050308E"/>
    <w:rsid w:val="00503290"/>
    <w:rsid w:val="00503749"/>
    <w:rsid w:val="005044CF"/>
    <w:rsid w:val="005045F2"/>
    <w:rsid w:val="00504856"/>
    <w:rsid w:val="005049F8"/>
    <w:rsid w:val="00504C28"/>
    <w:rsid w:val="00504D69"/>
    <w:rsid w:val="00505BA6"/>
    <w:rsid w:val="00507B44"/>
    <w:rsid w:val="00510214"/>
    <w:rsid w:val="00511CBD"/>
    <w:rsid w:val="005132D9"/>
    <w:rsid w:val="00513B16"/>
    <w:rsid w:val="005140A7"/>
    <w:rsid w:val="00514637"/>
    <w:rsid w:val="0051488A"/>
    <w:rsid w:val="00515D43"/>
    <w:rsid w:val="0051664A"/>
    <w:rsid w:val="00516B38"/>
    <w:rsid w:val="00517106"/>
    <w:rsid w:val="00517495"/>
    <w:rsid w:val="0051768E"/>
    <w:rsid w:val="00522384"/>
    <w:rsid w:val="005239DB"/>
    <w:rsid w:val="00523F7D"/>
    <w:rsid w:val="00524551"/>
    <w:rsid w:val="005247B6"/>
    <w:rsid w:val="00524A51"/>
    <w:rsid w:val="00524DFF"/>
    <w:rsid w:val="00524EE7"/>
    <w:rsid w:val="00524F27"/>
    <w:rsid w:val="005253B7"/>
    <w:rsid w:val="005262A4"/>
    <w:rsid w:val="005263CD"/>
    <w:rsid w:val="005268A4"/>
    <w:rsid w:val="005269FA"/>
    <w:rsid w:val="00530113"/>
    <w:rsid w:val="00530855"/>
    <w:rsid w:val="0053117B"/>
    <w:rsid w:val="00531220"/>
    <w:rsid w:val="0053123D"/>
    <w:rsid w:val="00531664"/>
    <w:rsid w:val="00531CCE"/>
    <w:rsid w:val="0053250C"/>
    <w:rsid w:val="0053257B"/>
    <w:rsid w:val="0053263A"/>
    <w:rsid w:val="0053289B"/>
    <w:rsid w:val="0053322C"/>
    <w:rsid w:val="005336C9"/>
    <w:rsid w:val="005337F6"/>
    <w:rsid w:val="00534DCB"/>
    <w:rsid w:val="005355AE"/>
    <w:rsid w:val="00535E9E"/>
    <w:rsid w:val="00536478"/>
    <w:rsid w:val="00537381"/>
    <w:rsid w:val="0053776E"/>
    <w:rsid w:val="00540684"/>
    <w:rsid w:val="00541229"/>
    <w:rsid w:val="00541850"/>
    <w:rsid w:val="00541C45"/>
    <w:rsid w:val="00542619"/>
    <w:rsid w:val="00544C66"/>
    <w:rsid w:val="00544F24"/>
    <w:rsid w:val="00545369"/>
    <w:rsid w:val="00545823"/>
    <w:rsid w:val="00545B6D"/>
    <w:rsid w:val="00545BE3"/>
    <w:rsid w:val="00545C19"/>
    <w:rsid w:val="00546A94"/>
    <w:rsid w:val="005475B2"/>
    <w:rsid w:val="00547F1B"/>
    <w:rsid w:val="005502C7"/>
    <w:rsid w:val="005503ED"/>
    <w:rsid w:val="00550C93"/>
    <w:rsid w:val="00550F8B"/>
    <w:rsid w:val="00551058"/>
    <w:rsid w:val="00551148"/>
    <w:rsid w:val="00551874"/>
    <w:rsid w:val="00551BE2"/>
    <w:rsid w:val="005522E1"/>
    <w:rsid w:val="00552528"/>
    <w:rsid w:val="005532C9"/>
    <w:rsid w:val="0055361D"/>
    <w:rsid w:val="0055421E"/>
    <w:rsid w:val="00554521"/>
    <w:rsid w:val="00555589"/>
    <w:rsid w:val="005555AE"/>
    <w:rsid w:val="00555CC9"/>
    <w:rsid w:val="0055674F"/>
    <w:rsid w:val="00556773"/>
    <w:rsid w:val="00556D92"/>
    <w:rsid w:val="00556DA2"/>
    <w:rsid w:val="00556DAA"/>
    <w:rsid w:val="00557630"/>
    <w:rsid w:val="00557700"/>
    <w:rsid w:val="00557E2C"/>
    <w:rsid w:val="00560596"/>
    <w:rsid w:val="00560A78"/>
    <w:rsid w:val="005612D0"/>
    <w:rsid w:val="00561EE5"/>
    <w:rsid w:val="005626CA"/>
    <w:rsid w:val="00562D31"/>
    <w:rsid w:val="00562D86"/>
    <w:rsid w:val="005631A0"/>
    <w:rsid w:val="00563552"/>
    <w:rsid w:val="005638D4"/>
    <w:rsid w:val="00563B39"/>
    <w:rsid w:val="005646EC"/>
    <w:rsid w:val="00565011"/>
    <w:rsid w:val="005651B0"/>
    <w:rsid w:val="00565A6D"/>
    <w:rsid w:val="00566023"/>
    <w:rsid w:val="00566B4B"/>
    <w:rsid w:val="00566D95"/>
    <w:rsid w:val="0056713D"/>
    <w:rsid w:val="0057096A"/>
    <w:rsid w:val="00570994"/>
    <w:rsid w:val="00571179"/>
    <w:rsid w:val="005726A2"/>
    <w:rsid w:val="005726A6"/>
    <w:rsid w:val="00573F46"/>
    <w:rsid w:val="00574CDA"/>
    <w:rsid w:val="00574D96"/>
    <w:rsid w:val="00575259"/>
    <w:rsid w:val="00576D9F"/>
    <w:rsid w:val="00576E27"/>
    <w:rsid w:val="00580123"/>
    <w:rsid w:val="00580296"/>
    <w:rsid w:val="0058073D"/>
    <w:rsid w:val="005817FE"/>
    <w:rsid w:val="00581EFF"/>
    <w:rsid w:val="0058255C"/>
    <w:rsid w:val="005830BA"/>
    <w:rsid w:val="005836C2"/>
    <w:rsid w:val="0058370E"/>
    <w:rsid w:val="005846BA"/>
    <w:rsid w:val="00584B3D"/>
    <w:rsid w:val="00584FFE"/>
    <w:rsid w:val="0058564F"/>
    <w:rsid w:val="00585913"/>
    <w:rsid w:val="00585FA3"/>
    <w:rsid w:val="00586099"/>
    <w:rsid w:val="0059005F"/>
    <w:rsid w:val="00590248"/>
    <w:rsid w:val="005906C5"/>
    <w:rsid w:val="00590A3B"/>
    <w:rsid w:val="00591105"/>
    <w:rsid w:val="005915BA"/>
    <w:rsid w:val="0059242A"/>
    <w:rsid w:val="00592966"/>
    <w:rsid w:val="00592F89"/>
    <w:rsid w:val="00593112"/>
    <w:rsid w:val="0059366F"/>
    <w:rsid w:val="00593B33"/>
    <w:rsid w:val="00593CE9"/>
    <w:rsid w:val="00594DF3"/>
    <w:rsid w:val="00595E88"/>
    <w:rsid w:val="00596446"/>
    <w:rsid w:val="00596E75"/>
    <w:rsid w:val="00597B45"/>
    <w:rsid w:val="005A0155"/>
    <w:rsid w:val="005A09F8"/>
    <w:rsid w:val="005A0FCA"/>
    <w:rsid w:val="005A11E1"/>
    <w:rsid w:val="005A3446"/>
    <w:rsid w:val="005A3762"/>
    <w:rsid w:val="005A3F74"/>
    <w:rsid w:val="005A4327"/>
    <w:rsid w:val="005A46C6"/>
    <w:rsid w:val="005A4BDB"/>
    <w:rsid w:val="005A4F52"/>
    <w:rsid w:val="005A510A"/>
    <w:rsid w:val="005A5432"/>
    <w:rsid w:val="005A5869"/>
    <w:rsid w:val="005A5A09"/>
    <w:rsid w:val="005A5EC3"/>
    <w:rsid w:val="005A5F55"/>
    <w:rsid w:val="005A614F"/>
    <w:rsid w:val="005A74D4"/>
    <w:rsid w:val="005B0215"/>
    <w:rsid w:val="005B0488"/>
    <w:rsid w:val="005B0AB3"/>
    <w:rsid w:val="005B0D42"/>
    <w:rsid w:val="005B1249"/>
    <w:rsid w:val="005B1465"/>
    <w:rsid w:val="005B158C"/>
    <w:rsid w:val="005B2CB4"/>
    <w:rsid w:val="005B39BB"/>
    <w:rsid w:val="005B3DE7"/>
    <w:rsid w:val="005B4A81"/>
    <w:rsid w:val="005B5888"/>
    <w:rsid w:val="005B5E28"/>
    <w:rsid w:val="005B6183"/>
    <w:rsid w:val="005B720F"/>
    <w:rsid w:val="005B7615"/>
    <w:rsid w:val="005C0605"/>
    <w:rsid w:val="005C1BE7"/>
    <w:rsid w:val="005C3F4D"/>
    <w:rsid w:val="005C454B"/>
    <w:rsid w:val="005C4566"/>
    <w:rsid w:val="005C498E"/>
    <w:rsid w:val="005C69C7"/>
    <w:rsid w:val="005C6FA9"/>
    <w:rsid w:val="005C75CD"/>
    <w:rsid w:val="005C7793"/>
    <w:rsid w:val="005C7943"/>
    <w:rsid w:val="005C79DC"/>
    <w:rsid w:val="005C7A0C"/>
    <w:rsid w:val="005C7EFC"/>
    <w:rsid w:val="005D0537"/>
    <w:rsid w:val="005D135B"/>
    <w:rsid w:val="005D17D3"/>
    <w:rsid w:val="005D20E4"/>
    <w:rsid w:val="005D2720"/>
    <w:rsid w:val="005D28D4"/>
    <w:rsid w:val="005D2DC2"/>
    <w:rsid w:val="005D2E22"/>
    <w:rsid w:val="005D2E24"/>
    <w:rsid w:val="005D2F1B"/>
    <w:rsid w:val="005D34BF"/>
    <w:rsid w:val="005D54EF"/>
    <w:rsid w:val="005D63D0"/>
    <w:rsid w:val="005D7806"/>
    <w:rsid w:val="005E03F6"/>
    <w:rsid w:val="005E12D5"/>
    <w:rsid w:val="005E13D6"/>
    <w:rsid w:val="005E1986"/>
    <w:rsid w:val="005E1EA0"/>
    <w:rsid w:val="005E2038"/>
    <w:rsid w:val="005E253B"/>
    <w:rsid w:val="005E2F2D"/>
    <w:rsid w:val="005E2F95"/>
    <w:rsid w:val="005E3C84"/>
    <w:rsid w:val="005E3DFF"/>
    <w:rsid w:val="005E3FEE"/>
    <w:rsid w:val="005E40F4"/>
    <w:rsid w:val="005E42EF"/>
    <w:rsid w:val="005E4696"/>
    <w:rsid w:val="005E4C47"/>
    <w:rsid w:val="005E50E2"/>
    <w:rsid w:val="005E66BC"/>
    <w:rsid w:val="005E7BFA"/>
    <w:rsid w:val="005E7E92"/>
    <w:rsid w:val="005F0F2F"/>
    <w:rsid w:val="005F1057"/>
    <w:rsid w:val="005F16CD"/>
    <w:rsid w:val="005F1A6B"/>
    <w:rsid w:val="005F1ADB"/>
    <w:rsid w:val="005F1C2E"/>
    <w:rsid w:val="005F24ED"/>
    <w:rsid w:val="005F28F5"/>
    <w:rsid w:val="005F2C70"/>
    <w:rsid w:val="005F3114"/>
    <w:rsid w:val="005F326A"/>
    <w:rsid w:val="005F3374"/>
    <w:rsid w:val="005F346D"/>
    <w:rsid w:val="005F3E0A"/>
    <w:rsid w:val="005F4140"/>
    <w:rsid w:val="005F432F"/>
    <w:rsid w:val="005F4C0F"/>
    <w:rsid w:val="005F5212"/>
    <w:rsid w:val="005F56B3"/>
    <w:rsid w:val="005F673D"/>
    <w:rsid w:val="00600776"/>
    <w:rsid w:val="0060088F"/>
    <w:rsid w:val="006008A6"/>
    <w:rsid w:val="00600B10"/>
    <w:rsid w:val="00600C90"/>
    <w:rsid w:val="0060146D"/>
    <w:rsid w:val="006020D0"/>
    <w:rsid w:val="006024D0"/>
    <w:rsid w:val="0060572E"/>
    <w:rsid w:val="00605D94"/>
    <w:rsid w:val="00605DBA"/>
    <w:rsid w:val="006060A7"/>
    <w:rsid w:val="006061CC"/>
    <w:rsid w:val="006061DE"/>
    <w:rsid w:val="006064F8"/>
    <w:rsid w:val="00606DC4"/>
    <w:rsid w:val="00607D64"/>
    <w:rsid w:val="00607D68"/>
    <w:rsid w:val="006100E2"/>
    <w:rsid w:val="0061063D"/>
    <w:rsid w:val="00610A26"/>
    <w:rsid w:val="00610CF2"/>
    <w:rsid w:val="006110BF"/>
    <w:rsid w:val="00611C36"/>
    <w:rsid w:val="006120B0"/>
    <w:rsid w:val="00612492"/>
    <w:rsid w:val="0061377D"/>
    <w:rsid w:val="00614208"/>
    <w:rsid w:val="00614541"/>
    <w:rsid w:val="006148D7"/>
    <w:rsid w:val="0061511C"/>
    <w:rsid w:val="006162E9"/>
    <w:rsid w:val="006163A0"/>
    <w:rsid w:val="00616A05"/>
    <w:rsid w:val="00617047"/>
    <w:rsid w:val="00617856"/>
    <w:rsid w:val="00617907"/>
    <w:rsid w:val="00617C45"/>
    <w:rsid w:val="006204D0"/>
    <w:rsid w:val="006206C1"/>
    <w:rsid w:val="00621656"/>
    <w:rsid w:val="00621925"/>
    <w:rsid w:val="006225B2"/>
    <w:rsid w:val="006227A0"/>
    <w:rsid w:val="00622CF2"/>
    <w:rsid w:val="006240D3"/>
    <w:rsid w:val="0062417F"/>
    <w:rsid w:val="00624BB7"/>
    <w:rsid w:val="00625077"/>
    <w:rsid w:val="006257C9"/>
    <w:rsid w:val="00625E41"/>
    <w:rsid w:val="006268E8"/>
    <w:rsid w:val="006279F8"/>
    <w:rsid w:val="00630995"/>
    <w:rsid w:val="0063172F"/>
    <w:rsid w:val="0063198F"/>
    <w:rsid w:val="00631B35"/>
    <w:rsid w:val="00631E4D"/>
    <w:rsid w:val="00631F9E"/>
    <w:rsid w:val="00633413"/>
    <w:rsid w:val="00633DE7"/>
    <w:rsid w:val="00633E3F"/>
    <w:rsid w:val="00633E51"/>
    <w:rsid w:val="00634005"/>
    <w:rsid w:val="00634294"/>
    <w:rsid w:val="00634C82"/>
    <w:rsid w:val="0063592C"/>
    <w:rsid w:val="00636051"/>
    <w:rsid w:val="00636B48"/>
    <w:rsid w:val="00637A5D"/>
    <w:rsid w:val="00637EBF"/>
    <w:rsid w:val="00640E96"/>
    <w:rsid w:val="00642D60"/>
    <w:rsid w:val="00643604"/>
    <w:rsid w:val="00644509"/>
    <w:rsid w:val="006447FC"/>
    <w:rsid w:val="00644A06"/>
    <w:rsid w:val="00644DEE"/>
    <w:rsid w:val="0064534F"/>
    <w:rsid w:val="00645761"/>
    <w:rsid w:val="0064594C"/>
    <w:rsid w:val="0064600A"/>
    <w:rsid w:val="00646319"/>
    <w:rsid w:val="006469FE"/>
    <w:rsid w:val="00646AB5"/>
    <w:rsid w:val="00647721"/>
    <w:rsid w:val="00647A25"/>
    <w:rsid w:val="00647D8E"/>
    <w:rsid w:val="006508B6"/>
    <w:rsid w:val="0065137C"/>
    <w:rsid w:val="00652576"/>
    <w:rsid w:val="0065262B"/>
    <w:rsid w:val="006526B8"/>
    <w:rsid w:val="00653901"/>
    <w:rsid w:val="00653A4A"/>
    <w:rsid w:val="00653C80"/>
    <w:rsid w:val="006543CC"/>
    <w:rsid w:val="00654E45"/>
    <w:rsid w:val="00654EC9"/>
    <w:rsid w:val="006559DC"/>
    <w:rsid w:val="00655F99"/>
    <w:rsid w:val="00656484"/>
    <w:rsid w:val="00656A5E"/>
    <w:rsid w:val="006602D5"/>
    <w:rsid w:val="006616B3"/>
    <w:rsid w:val="00662790"/>
    <w:rsid w:val="0066281C"/>
    <w:rsid w:val="006634FC"/>
    <w:rsid w:val="006644BE"/>
    <w:rsid w:val="00664687"/>
    <w:rsid w:val="006657FF"/>
    <w:rsid w:val="00665BB3"/>
    <w:rsid w:val="0066655B"/>
    <w:rsid w:val="00666896"/>
    <w:rsid w:val="00666BB1"/>
    <w:rsid w:val="00666F55"/>
    <w:rsid w:val="006673B6"/>
    <w:rsid w:val="006673BB"/>
    <w:rsid w:val="0066763F"/>
    <w:rsid w:val="006678C4"/>
    <w:rsid w:val="00670FE0"/>
    <w:rsid w:val="00672D39"/>
    <w:rsid w:val="00673B5E"/>
    <w:rsid w:val="00674054"/>
    <w:rsid w:val="006747D6"/>
    <w:rsid w:val="006748E2"/>
    <w:rsid w:val="00674E5E"/>
    <w:rsid w:val="00675015"/>
    <w:rsid w:val="00675FF6"/>
    <w:rsid w:val="0067622C"/>
    <w:rsid w:val="00681A72"/>
    <w:rsid w:val="006821BA"/>
    <w:rsid w:val="006824D0"/>
    <w:rsid w:val="0068327B"/>
    <w:rsid w:val="00683361"/>
    <w:rsid w:val="00683783"/>
    <w:rsid w:val="0068401E"/>
    <w:rsid w:val="0068415F"/>
    <w:rsid w:val="006848E0"/>
    <w:rsid w:val="00684F53"/>
    <w:rsid w:val="00685227"/>
    <w:rsid w:val="00685286"/>
    <w:rsid w:val="006855BE"/>
    <w:rsid w:val="00685712"/>
    <w:rsid w:val="006858D8"/>
    <w:rsid w:val="006858E9"/>
    <w:rsid w:val="006866E1"/>
    <w:rsid w:val="006870B4"/>
    <w:rsid w:val="00687F62"/>
    <w:rsid w:val="00690489"/>
    <w:rsid w:val="00690865"/>
    <w:rsid w:val="00691EEE"/>
    <w:rsid w:val="0069281A"/>
    <w:rsid w:val="00694722"/>
    <w:rsid w:val="0069549C"/>
    <w:rsid w:val="0069555C"/>
    <w:rsid w:val="006963FC"/>
    <w:rsid w:val="0069654C"/>
    <w:rsid w:val="00696957"/>
    <w:rsid w:val="00696D82"/>
    <w:rsid w:val="006971CC"/>
    <w:rsid w:val="006A0A41"/>
    <w:rsid w:val="006A1171"/>
    <w:rsid w:val="006A19C1"/>
    <w:rsid w:val="006A1E14"/>
    <w:rsid w:val="006A216D"/>
    <w:rsid w:val="006A2CF8"/>
    <w:rsid w:val="006A3445"/>
    <w:rsid w:val="006A48EA"/>
    <w:rsid w:val="006A4BD1"/>
    <w:rsid w:val="006A57FD"/>
    <w:rsid w:val="006A614F"/>
    <w:rsid w:val="006A65E8"/>
    <w:rsid w:val="006A68C9"/>
    <w:rsid w:val="006A6DEB"/>
    <w:rsid w:val="006A7DFB"/>
    <w:rsid w:val="006B01E7"/>
    <w:rsid w:val="006B0229"/>
    <w:rsid w:val="006B05E0"/>
    <w:rsid w:val="006B08AB"/>
    <w:rsid w:val="006B10A7"/>
    <w:rsid w:val="006B2127"/>
    <w:rsid w:val="006B22F0"/>
    <w:rsid w:val="006B295F"/>
    <w:rsid w:val="006B2C41"/>
    <w:rsid w:val="006B35FB"/>
    <w:rsid w:val="006B39CC"/>
    <w:rsid w:val="006B3DF1"/>
    <w:rsid w:val="006B3FC1"/>
    <w:rsid w:val="006B52B3"/>
    <w:rsid w:val="006B5AD2"/>
    <w:rsid w:val="006B5B9B"/>
    <w:rsid w:val="006B6249"/>
    <w:rsid w:val="006B659B"/>
    <w:rsid w:val="006B6760"/>
    <w:rsid w:val="006B7003"/>
    <w:rsid w:val="006B7873"/>
    <w:rsid w:val="006B7FCB"/>
    <w:rsid w:val="006C0ECB"/>
    <w:rsid w:val="006C128F"/>
    <w:rsid w:val="006C1646"/>
    <w:rsid w:val="006C35F9"/>
    <w:rsid w:val="006C38B0"/>
    <w:rsid w:val="006C3ADD"/>
    <w:rsid w:val="006C3AE0"/>
    <w:rsid w:val="006C4194"/>
    <w:rsid w:val="006C4B55"/>
    <w:rsid w:val="006C5F6B"/>
    <w:rsid w:val="006C634F"/>
    <w:rsid w:val="006C6519"/>
    <w:rsid w:val="006C657B"/>
    <w:rsid w:val="006C68FD"/>
    <w:rsid w:val="006C712F"/>
    <w:rsid w:val="006D082A"/>
    <w:rsid w:val="006D0911"/>
    <w:rsid w:val="006D0F7A"/>
    <w:rsid w:val="006D1E26"/>
    <w:rsid w:val="006D22A7"/>
    <w:rsid w:val="006D2484"/>
    <w:rsid w:val="006D2833"/>
    <w:rsid w:val="006D2B10"/>
    <w:rsid w:val="006D2FAC"/>
    <w:rsid w:val="006D357E"/>
    <w:rsid w:val="006D360B"/>
    <w:rsid w:val="006D3863"/>
    <w:rsid w:val="006D3A10"/>
    <w:rsid w:val="006D5629"/>
    <w:rsid w:val="006D56D6"/>
    <w:rsid w:val="006D592D"/>
    <w:rsid w:val="006D5E7E"/>
    <w:rsid w:val="006D5ED2"/>
    <w:rsid w:val="006D6765"/>
    <w:rsid w:val="006D6C7E"/>
    <w:rsid w:val="006D6DF0"/>
    <w:rsid w:val="006D7048"/>
    <w:rsid w:val="006D747F"/>
    <w:rsid w:val="006E0732"/>
    <w:rsid w:val="006E0789"/>
    <w:rsid w:val="006E0D55"/>
    <w:rsid w:val="006E1507"/>
    <w:rsid w:val="006E15CB"/>
    <w:rsid w:val="006E1A62"/>
    <w:rsid w:val="006E1C00"/>
    <w:rsid w:val="006E1C4D"/>
    <w:rsid w:val="006E2444"/>
    <w:rsid w:val="006E251E"/>
    <w:rsid w:val="006E2C5E"/>
    <w:rsid w:val="006E30B5"/>
    <w:rsid w:val="006E3550"/>
    <w:rsid w:val="006E48D8"/>
    <w:rsid w:val="006E53D6"/>
    <w:rsid w:val="006E56F8"/>
    <w:rsid w:val="006E5C7F"/>
    <w:rsid w:val="006E646C"/>
    <w:rsid w:val="006E7D8C"/>
    <w:rsid w:val="006F0670"/>
    <w:rsid w:val="006F091C"/>
    <w:rsid w:val="006F0BDE"/>
    <w:rsid w:val="006F1144"/>
    <w:rsid w:val="006F1563"/>
    <w:rsid w:val="006F18E6"/>
    <w:rsid w:val="006F1D2F"/>
    <w:rsid w:val="006F1DB2"/>
    <w:rsid w:val="006F3C42"/>
    <w:rsid w:val="006F3D36"/>
    <w:rsid w:val="006F5925"/>
    <w:rsid w:val="006F693B"/>
    <w:rsid w:val="006F720A"/>
    <w:rsid w:val="006F7F6D"/>
    <w:rsid w:val="007002CD"/>
    <w:rsid w:val="007003B3"/>
    <w:rsid w:val="00700D3E"/>
    <w:rsid w:val="00700E5B"/>
    <w:rsid w:val="00701541"/>
    <w:rsid w:val="00701810"/>
    <w:rsid w:val="00702261"/>
    <w:rsid w:val="007022BE"/>
    <w:rsid w:val="0070455A"/>
    <w:rsid w:val="0070492C"/>
    <w:rsid w:val="0070532C"/>
    <w:rsid w:val="0070536A"/>
    <w:rsid w:val="007056BC"/>
    <w:rsid w:val="00705E68"/>
    <w:rsid w:val="00705FD0"/>
    <w:rsid w:val="00707211"/>
    <w:rsid w:val="00707BF0"/>
    <w:rsid w:val="00710272"/>
    <w:rsid w:val="00710334"/>
    <w:rsid w:val="00710504"/>
    <w:rsid w:val="00710A85"/>
    <w:rsid w:val="00712741"/>
    <w:rsid w:val="00712AD4"/>
    <w:rsid w:val="007131AB"/>
    <w:rsid w:val="00713B97"/>
    <w:rsid w:val="007148B7"/>
    <w:rsid w:val="007159FD"/>
    <w:rsid w:val="00715B13"/>
    <w:rsid w:val="00715B95"/>
    <w:rsid w:val="00716E4A"/>
    <w:rsid w:val="007174C6"/>
    <w:rsid w:val="0071750F"/>
    <w:rsid w:val="00717A83"/>
    <w:rsid w:val="00717BDC"/>
    <w:rsid w:val="00717C13"/>
    <w:rsid w:val="00721650"/>
    <w:rsid w:val="0072255A"/>
    <w:rsid w:val="0072326D"/>
    <w:rsid w:val="00723636"/>
    <w:rsid w:val="007236E3"/>
    <w:rsid w:val="0072386A"/>
    <w:rsid w:val="00723CB1"/>
    <w:rsid w:val="00723E23"/>
    <w:rsid w:val="00724BE4"/>
    <w:rsid w:val="007265A5"/>
    <w:rsid w:val="00726D4B"/>
    <w:rsid w:val="00727239"/>
    <w:rsid w:val="0072742F"/>
    <w:rsid w:val="00727622"/>
    <w:rsid w:val="007277EF"/>
    <w:rsid w:val="007279BC"/>
    <w:rsid w:val="00727DC5"/>
    <w:rsid w:val="0073072A"/>
    <w:rsid w:val="00730920"/>
    <w:rsid w:val="00731088"/>
    <w:rsid w:val="00731100"/>
    <w:rsid w:val="007314DC"/>
    <w:rsid w:val="00731EEB"/>
    <w:rsid w:val="007325B2"/>
    <w:rsid w:val="00732754"/>
    <w:rsid w:val="0073318C"/>
    <w:rsid w:val="00733945"/>
    <w:rsid w:val="007342B1"/>
    <w:rsid w:val="007342FF"/>
    <w:rsid w:val="00734417"/>
    <w:rsid w:val="007348C3"/>
    <w:rsid w:val="00735160"/>
    <w:rsid w:val="007358C6"/>
    <w:rsid w:val="00735F95"/>
    <w:rsid w:val="0073696B"/>
    <w:rsid w:val="00737D59"/>
    <w:rsid w:val="00740381"/>
    <w:rsid w:val="007409EA"/>
    <w:rsid w:val="007410ED"/>
    <w:rsid w:val="0074117C"/>
    <w:rsid w:val="00741C26"/>
    <w:rsid w:val="00742096"/>
    <w:rsid w:val="0074257E"/>
    <w:rsid w:val="00743799"/>
    <w:rsid w:val="00743E32"/>
    <w:rsid w:val="00745872"/>
    <w:rsid w:val="0074622A"/>
    <w:rsid w:val="00746A71"/>
    <w:rsid w:val="00746A84"/>
    <w:rsid w:val="00747161"/>
    <w:rsid w:val="0074737B"/>
    <w:rsid w:val="007477B2"/>
    <w:rsid w:val="007477E7"/>
    <w:rsid w:val="00747A95"/>
    <w:rsid w:val="00747B51"/>
    <w:rsid w:val="00747EC4"/>
    <w:rsid w:val="0075138B"/>
    <w:rsid w:val="007521C9"/>
    <w:rsid w:val="0075247B"/>
    <w:rsid w:val="007532C2"/>
    <w:rsid w:val="007536D8"/>
    <w:rsid w:val="00753CE3"/>
    <w:rsid w:val="007548CF"/>
    <w:rsid w:val="00755241"/>
    <w:rsid w:val="00755504"/>
    <w:rsid w:val="00755526"/>
    <w:rsid w:val="00756051"/>
    <w:rsid w:val="00756D1C"/>
    <w:rsid w:val="00760504"/>
    <w:rsid w:val="007607C0"/>
    <w:rsid w:val="007607DF"/>
    <w:rsid w:val="00760AD9"/>
    <w:rsid w:val="00761129"/>
    <w:rsid w:val="007611E1"/>
    <w:rsid w:val="00762885"/>
    <w:rsid w:val="00762B1E"/>
    <w:rsid w:val="0076354B"/>
    <w:rsid w:val="007635AC"/>
    <w:rsid w:val="0076373D"/>
    <w:rsid w:val="007647C8"/>
    <w:rsid w:val="007656A6"/>
    <w:rsid w:val="00765813"/>
    <w:rsid w:val="00766A02"/>
    <w:rsid w:val="00766D29"/>
    <w:rsid w:val="00767158"/>
    <w:rsid w:val="00767A38"/>
    <w:rsid w:val="007714D0"/>
    <w:rsid w:val="0077166C"/>
    <w:rsid w:val="0077172D"/>
    <w:rsid w:val="007724A5"/>
    <w:rsid w:val="007726B9"/>
    <w:rsid w:val="00772932"/>
    <w:rsid w:val="00773A4A"/>
    <w:rsid w:val="00774648"/>
    <w:rsid w:val="00774C84"/>
    <w:rsid w:val="00777175"/>
    <w:rsid w:val="0077740F"/>
    <w:rsid w:val="00777495"/>
    <w:rsid w:val="00777877"/>
    <w:rsid w:val="00780142"/>
    <w:rsid w:val="007801BE"/>
    <w:rsid w:val="007805A0"/>
    <w:rsid w:val="00780B3D"/>
    <w:rsid w:val="007813E6"/>
    <w:rsid w:val="00782045"/>
    <w:rsid w:val="00782201"/>
    <w:rsid w:val="007827AF"/>
    <w:rsid w:val="0078287E"/>
    <w:rsid w:val="007829DA"/>
    <w:rsid w:val="00783044"/>
    <w:rsid w:val="00783351"/>
    <w:rsid w:val="00785C6F"/>
    <w:rsid w:val="007861B2"/>
    <w:rsid w:val="007863E1"/>
    <w:rsid w:val="00786A12"/>
    <w:rsid w:val="00786D7F"/>
    <w:rsid w:val="0078779C"/>
    <w:rsid w:val="00791DF7"/>
    <w:rsid w:val="00791E9C"/>
    <w:rsid w:val="0079265D"/>
    <w:rsid w:val="007926D2"/>
    <w:rsid w:val="00792ADF"/>
    <w:rsid w:val="0079324B"/>
    <w:rsid w:val="00793395"/>
    <w:rsid w:val="007948FE"/>
    <w:rsid w:val="00794BBA"/>
    <w:rsid w:val="00794D43"/>
    <w:rsid w:val="00794DF4"/>
    <w:rsid w:val="007952B9"/>
    <w:rsid w:val="00795471"/>
    <w:rsid w:val="00795BC6"/>
    <w:rsid w:val="00796404"/>
    <w:rsid w:val="0079664C"/>
    <w:rsid w:val="007969EA"/>
    <w:rsid w:val="007A053D"/>
    <w:rsid w:val="007A087B"/>
    <w:rsid w:val="007A0910"/>
    <w:rsid w:val="007A095A"/>
    <w:rsid w:val="007A1966"/>
    <w:rsid w:val="007A1E7D"/>
    <w:rsid w:val="007A2DA0"/>
    <w:rsid w:val="007A3049"/>
    <w:rsid w:val="007A3BC3"/>
    <w:rsid w:val="007A42D3"/>
    <w:rsid w:val="007A4DFB"/>
    <w:rsid w:val="007A5125"/>
    <w:rsid w:val="007A5470"/>
    <w:rsid w:val="007A5976"/>
    <w:rsid w:val="007A6140"/>
    <w:rsid w:val="007A6ABD"/>
    <w:rsid w:val="007A75B9"/>
    <w:rsid w:val="007A7830"/>
    <w:rsid w:val="007A7DBA"/>
    <w:rsid w:val="007B1758"/>
    <w:rsid w:val="007B1A9D"/>
    <w:rsid w:val="007B2723"/>
    <w:rsid w:val="007B2AC3"/>
    <w:rsid w:val="007B5B35"/>
    <w:rsid w:val="007B5C9D"/>
    <w:rsid w:val="007B60AC"/>
    <w:rsid w:val="007B6165"/>
    <w:rsid w:val="007B6F66"/>
    <w:rsid w:val="007C07B1"/>
    <w:rsid w:val="007C0D65"/>
    <w:rsid w:val="007C1669"/>
    <w:rsid w:val="007C2289"/>
    <w:rsid w:val="007C2310"/>
    <w:rsid w:val="007C2972"/>
    <w:rsid w:val="007C2EB1"/>
    <w:rsid w:val="007C3C0A"/>
    <w:rsid w:val="007C3CF2"/>
    <w:rsid w:val="007C45C4"/>
    <w:rsid w:val="007C4CC1"/>
    <w:rsid w:val="007C6143"/>
    <w:rsid w:val="007C64F0"/>
    <w:rsid w:val="007C6CA0"/>
    <w:rsid w:val="007C6CBB"/>
    <w:rsid w:val="007D0C31"/>
    <w:rsid w:val="007D172D"/>
    <w:rsid w:val="007D2711"/>
    <w:rsid w:val="007D2884"/>
    <w:rsid w:val="007D28D3"/>
    <w:rsid w:val="007D2C8B"/>
    <w:rsid w:val="007D2CFE"/>
    <w:rsid w:val="007D3492"/>
    <w:rsid w:val="007D44CF"/>
    <w:rsid w:val="007D4C06"/>
    <w:rsid w:val="007D4CA8"/>
    <w:rsid w:val="007D5E15"/>
    <w:rsid w:val="007D6B2F"/>
    <w:rsid w:val="007D6ED7"/>
    <w:rsid w:val="007D7CF4"/>
    <w:rsid w:val="007D7FA9"/>
    <w:rsid w:val="007E03C5"/>
    <w:rsid w:val="007E0A7C"/>
    <w:rsid w:val="007E0D63"/>
    <w:rsid w:val="007E0F1B"/>
    <w:rsid w:val="007E2549"/>
    <w:rsid w:val="007E30CB"/>
    <w:rsid w:val="007E3A5D"/>
    <w:rsid w:val="007E3B62"/>
    <w:rsid w:val="007E442C"/>
    <w:rsid w:val="007E46C1"/>
    <w:rsid w:val="007E4AE3"/>
    <w:rsid w:val="007E4D3D"/>
    <w:rsid w:val="007E4ECE"/>
    <w:rsid w:val="007E5924"/>
    <w:rsid w:val="007E5DD9"/>
    <w:rsid w:val="007E696B"/>
    <w:rsid w:val="007E6E8A"/>
    <w:rsid w:val="007F0266"/>
    <w:rsid w:val="007F05FB"/>
    <w:rsid w:val="007F0B64"/>
    <w:rsid w:val="007F0C71"/>
    <w:rsid w:val="007F0C78"/>
    <w:rsid w:val="007F24F5"/>
    <w:rsid w:val="007F285B"/>
    <w:rsid w:val="007F356C"/>
    <w:rsid w:val="007F3B1C"/>
    <w:rsid w:val="007F3D7E"/>
    <w:rsid w:val="007F4497"/>
    <w:rsid w:val="007F46B3"/>
    <w:rsid w:val="007F4A4F"/>
    <w:rsid w:val="007F5708"/>
    <w:rsid w:val="007F653F"/>
    <w:rsid w:val="00800114"/>
    <w:rsid w:val="00800678"/>
    <w:rsid w:val="0080144E"/>
    <w:rsid w:val="00801D00"/>
    <w:rsid w:val="00801EEF"/>
    <w:rsid w:val="00802584"/>
    <w:rsid w:val="0080417E"/>
    <w:rsid w:val="00804261"/>
    <w:rsid w:val="008047F2"/>
    <w:rsid w:val="00805362"/>
    <w:rsid w:val="00805877"/>
    <w:rsid w:val="00805B9C"/>
    <w:rsid w:val="00805F23"/>
    <w:rsid w:val="008066F2"/>
    <w:rsid w:val="00810035"/>
    <w:rsid w:val="008104BA"/>
    <w:rsid w:val="00810978"/>
    <w:rsid w:val="00810C7D"/>
    <w:rsid w:val="00810D47"/>
    <w:rsid w:val="00811050"/>
    <w:rsid w:val="0081116B"/>
    <w:rsid w:val="008112BE"/>
    <w:rsid w:val="00811642"/>
    <w:rsid w:val="00811ADB"/>
    <w:rsid w:val="00813912"/>
    <w:rsid w:val="00813DF1"/>
    <w:rsid w:val="00813F6E"/>
    <w:rsid w:val="00814A6F"/>
    <w:rsid w:val="00814D89"/>
    <w:rsid w:val="008153BA"/>
    <w:rsid w:val="00816141"/>
    <w:rsid w:val="00816511"/>
    <w:rsid w:val="00816AAB"/>
    <w:rsid w:val="00816E44"/>
    <w:rsid w:val="00817148"/>
    <w:rsid w:val="008171BD"/>
    <w:rsid w:val="00817B80"/>
    <w:rsid w:val="00820D56"/>
    <w:rsid w:val="008214C3"/>
    <w:rsid w:val="00821598"/>
    <w:rsid w:val="008217F4"/>
    <w:rsid w:val="0082239D"/>
    <w:rsid w:val="008226F7"/>
    <w:rsid w:val="008231D1"/>
    <w:rsid w:val="00823CEA"/>
    <w:rsid w:val="00824015"/>
    <w:rsid w:val="00824C4D"/>
    <w:rsid w:val="0082500E"/>
    <w:rsid w:val="0082520E"/>
    <w:rsid w:val="00825736"/>
    <w:rsid w:val="00825807"/>
    <w:rsid w:val="00825BA3"/>
    <w:rsid w:val="008260A2"/>
    <w:rsid w:val="0082639C"/>
    <w:rsid w:val="00826CC0"/>
    <w:rsid w:val="00827783"/>
    <w:rsid w:val="00827E2B"/>
    <w:rsid w:val="00830FF8"/>
    <w:rsid w:val="00831396"/>
    <w:rsid w:val="00831488"/>
    <w:rsid w:val="00831593"/>
    <w:rsid w:val="008318C3"/>
    <w:rsid w:val="00831BAF"/>
    <w:rsid w:val="00831D71"/>
    <w:rsid w:val="00832094"/>
    <w:rsid w:val="00832117"/>
    <w:rsid w:val="008336FE"/>
    <w:rsid w:val="00834DE8"/>
    <w:rsid w:val="00835602"/>
    <w:rsid w:val="008363E1"/>
    <w:rsid w:val="00836571"/>
    <w:rsid w:val="00836A79"/>
    <w:rsid w:val="00837B3B"/>
    <w:rsid w:val="00837F30"/>
    <w:rsid w:val="008401EC"/>
    <w:rsid w:val="0084020C"/>
    <w:rsid w:val="008403B9"/>
    <w:rsid w:val="008409DC"/>
    <w:rsid w:val="00841839"/>
    <w:rsid w:val="00841B46"/>
    <w:rsid w:val="0084218F"/>
    <w:rsid w:val="008430CF"/>
    <w:rsid w:val="00843900"/>
    <w:rsid w:val="008445AB"/>
    <w:rsid w:val="008446DB"/>
    <w:rsid w:val="008456DB"/>
    <w:rsid w:val="00845B91"/>
    <w:rsid w:val="00846007"/>
    <w:rsid w:val="008467FD"/>
    <w:rsid w:val="00846B38"/>
    <w:rsid w:val="00846DE3"/>
    <w:rsid w:val="0084760B"/>
    <w:rsid w:val="008477EF"/>
    <w:rsid w:val="00847826"/>
    <w:rsid w:val="008479C3"/>
    <w:rsid w:val="00847BA2"/>
    <w:rsid w:val="0085040F"/>
    <w:rsid w:val="008506A2"/>
    <w:rsid w:val="008506FA"/>
    <w:rsid w:val="00850982"/>
    <w:rsid w:val="00851338"/>
    <w:rsid w:val="00851808"/>
    <w:rsid w:val="0085316D"/>
    <w:rsid w:val="008535E9"/>
    <w:rsid w:val="008538B0"/>
    <w:rsid w:val="00853D3A"/>
    <w:rsid w:val="008548A2"/>
    <w:rsid w:val="0085553F"/>
    <w:rsid w:val="00855F56"/>
    <w:rsid w:val="00856ACC"/>
    <w:rsid w:val="00856CC0"/>
    <w:rsid w:val="008572BB"/>
    <w:rsid w:val="0085777A"/>
    <w:rsid w:val="00857F8B"/>
    <w:rsid w:val="0086065E"/>
    <w:rsid w:val="008606FD"/>
    <w:rsid w:val="00860734"/>
    <w:rsid w:val="00861DB1"/>
    <w:rsid w:val="00865573"/>
    <w:rsid w:val="008669DE"/>
    <w:rsid w:val="00867540"/>
    <w:rsid w:val="00867578"/>
    <w:rsid w:val="00867CEC"/>
    <w:rsid w:val="00867F57"/>
    <w:rsid w:val="008710CE"/>
    <w:rsid w:val="008723BA"/>
    <w:rsid w:val="008726F1"/>
    <w:rsid w:val="00872B50"/>
    <w:rsid w:val="00872D9D"/>
    <w:rsid w:val="00872EC7"/>
    <w:rsid w:val="0087312C"/>
    <w:rsid w:val="00873ECD"/>
    <w:rsid w:val="00873EDD"/>
    <w:rsid w:val="00874332"/>
    <w:rsid w:val="0087495A"/>
    <w:rsid w:val="00874D43"/>
    <w:rsid w:val="00876597"/>
    <w:rsid w:val="008802C3"/>
    <w:rsid w:val="008810C5"/>
    <w:rsid w:val="008814DB"/>
    <w:rsid w:val="00881E10"/>
    <w:rsid w:val="00882624"/>
    <w:rsid w:val="00882F0B"/>
    <w:rsid w:val="00883111"/>
    <w:rsid w:val="008844AD"/>
    <w:rsid w:val="008849F0"/>
    <w:rsid w:val="008851FB"/>
    <w:rsid w:val="00885495"/>
    <w:rsid w:val="00885B94"/>
    <w:rsid w:val="00886244"/>
    <w:rsid w:val="00886257"/>
    <w:rsid w:val="00886790"/>
    <w:rsid w:val="00886CFB"/>
    <w:rsid w:val="008871A2"/>
    <w:rsid w:val="008908EB"/>
    <w:rsid w:val="008910E0"/>
    <w:rsid w:val="00891C66"/>
    <w:rsid w:val="00892223"/>
    <w:rsid w:val="00893F78"/>
    <w:rsid w:val="008943A1"/>
    <w:rsid w:val="00895B53"/>
    <w:rsid w:val="00895F26"/>
    <w:rsid w:val="008964E0"/>
    <w:rsid w:val="00896B9A"/>
    <w:rsid w:val="00897E3A"/>
    <w:rsid w:val="008A07E6"/>
    <w:rsid w:val="008A0AC4"/>
    <w:rsid w:val="008A0D33"/>
    <w:rsid w:val="008A149B"/>
    <w:rsid w:val="008A173C"/>
    <w:rsid w:val="008A1EAE"/>
    <w:rsid w:val="008A1F1F"/>
    <w:rsid w:val="008A2BD0"/>
    <w:rsid w:val="008A2E4F"/>
    <w:rsid w:val="008A337A"/>
    <w:rsid w:val="008A394C"/>
    <w:rsid w:val="008A3961"/>
    <w:rsid w:val="008A3C19"/>
    <w:rsid w:val="008A3D84"/>
    <w:rsid w:val="008A3E0C"/>
    <w:rsid w:val="008A43C8"/>
    <w:rsid w:val="008A4559"/>
    <w:rsid w:val="008A4F54"/>
    <w:rsid w:val="008A6717"/>
    <w:rsid w:val="008A69EC"/>
    <w:rsid w:val="008A6A79"/>
    <w:rsid w:val="008A6F82"/>
    <w:rsid w:val="008A73EA"/>
    <w:rsid w:val="008A76A4"/>
    <w:rsid w:val="008A789F"/>
    <w:rsid w:val="008B00D2"/>
    <w:rsid w:val="008B07C2"/>
    <w:rsid w:val="008B1D33"/>
    <w:rsid w:val="008B26A6"/>
    <w:rsid w:val="008B2A20"/>
    <w:rsid w:val="008B2AE9"/>
    <w:rsid w:val="008B2D50"/>
    <w:rsid w:val="008B48ED"/>
    <w:rsid w:val="008B5D37"/>
    <w:rsid w:val="008B5EB1"/>
    <w:rsid w:val="008B62F5"/>
    <w:rsid w:val="008B64E4"/>
    <w:rsid w:val="008B6B09"/>
    <w:rsid w:val="008B7047"/>
    <w:rsid w:val="008B7690"/>
    <w:rsid w:val="008B769E"/>
    <w:rsid w:val="008B7CEC"/>
    <w:rsid w:val="008C1CFE"/>
    <w:rsid w:val="008C2BCA"/>
    <w:rsid w:val="008C2D9A"/>
    <w:rsid w:val="008C2EBE"/>
    <w:rsid w:val="008C3BA9"/>
    <w:rsid w:val="008C4911"/>
    <w:rsid w:val="008C4B8A"/>
    <w:rsid w:val="008C4F47"/>
    <w:rsid w:val="008C5139"/>
    <w:rsid w:val="008C51B6"/>
    <w:rsid w:val="008C5F36"/>
    <w:rsid w:val="008C600C"/>
    <w:rsid w:val="008C78BA"/>
    <w:rsid w:val="008C7B34"/>
    <w:rsid w:val="008D12FB"/>
    <w:rsid w:val="008D1791"/>
    <w:rsid w:val="008D22B9"/>
    <w:rsid w:val="008D2C27"/>
    <w:rsid w:val="008D2E99"/>
    <w:rsid w:val="008D3763"/>
    <w:rsid w:val="008D3E14"/>
    <w:rsid w:val="008D3FE2"/>
    <w:rsid w:val="008D4996"/>
    <w:rsid w:val="008D4B26"/>
    <w:rsid w:val="008D5F33"/>
    <w:rsid w:val="008E07A7"/>
    <w:rsid w:val="008E0D30"/>
    <w:rsid w:val="008E1C03"/>
    <w:rsid w:val="008E2061"/>
    <w:rsid w:val="008E30E3"/>
    <w:rsid w:val="008E3103"/>
    <w:rsid w:val="008E3B46"/>
    <w:rsid w:val="008E4207"/>
    <w:rsid w:val="008E488D"/>
    <w:rsid w:val="008E49D0"/>
    <w:rsid w:val="008E4D38"/>
    <w:rsid w:val="008E564C"/>
    <w:rsid w:val="008E5B48"/>
    <w:rsid w:val="008E67F7"/>
    <w:rsid w:val="008E723C"/>
    <w:rsid w:val="008E7A0F"/>
    <w:rsid w:val="008F0FA5"/>
    <w:rsid w:val="008F176A"/>
    <w:rsid w:val="008F1CD6"/>
    <w:rsid w:val="008F2703"/>
    <w:rsid w:val="008F309C"/>
    <w:rsid w:val="008F3583"/>
    <w:rsid w:val="008F3651"/>
    <w:rsid w:val="008F43D8"/>
    <w:rsid w:val="008F4876"/>
    <w:rsid w:val="008F4B06"/>
    <w:rsid w:val="008F4B20"/>
    <w:rsid w:val="008F5239"/>
    <w:rsid w:val="008F531D"/>
    <w:rsid w:val="008F5B47"/>
    <w:rsid w:val="008F5BA4"/>
    <w:rsid w:val="008F683D"/>
    <w:rsid w:val="008F7245"/>
    <w:rsid w:val="008F7D65"/>
    <w:rsid w:val="008F7EDD"/>
    <w:rsid w:val="00900CCF"/>
    <w:rsid w:val="00900D55"/>
    <w:rsid w:val="00900E00"/>
    <w:rsid w:val="00900E1A"/>
    <w:rsid w:val="00901B6D"/>
    <w:rsid w:val="00902AC9"/>
    <w:rsid w:val="00902D27"/>
    <w:rsid w:val="009042CD"/>
    <w:rsid w:val="0090448D"/>
    <w:rsid w:val="00904946"/>
    <w:rsid w:val="00904A6F"/>
    <w:rsid w:val="00904BED"/>
    <w:rsid w:val="00905946"/>
    <w:rsid w:val="00906305"/>
    <w:rsid w:val="009069DC"/>
    <w:rsid w:val="00907168"/>
    <w:rsid w:val="00907EE1"/>
    <w:rsid w:val="009104E2"/>
    <w:rsid w:val="00911A0E"/>
    <w:rsid w:val="00911B2B"/>
    <w:rsid w:val="00911FFF"/>
    <w:rsid w:val="009122BD"/>
    <w:rsid w:val="00912F64"/>
    <w:rsid w:val="00913629"/>
    <w:rsid w:val="00913FC5"/>
    <w:rsid w:val="009142CB"/>
    <w:rsid w:val="0091439F"/>
    <w:rsid w:val="00914F97"/>
    <w:rsid w:val="009155F7"/>
    <w:rsid w:val="00916042"/>
    <w:rsid w:val="00916281"/>
    <w:rsid w:val="009169A2"/>
    <w:rsid w:val="00916E74"/>
    <w:rsid w:val="00917648"/>
    <w:rsid w:val="00917D5B"/>
    <w:rsid w:val="00920538"/>
    <w:rsid w:val="00923756"/>
    <w:rsid w:val="0092490D"/>
    <w:rsid w:val="00924C5A"/>
    <w:rsid w:val="00925F7D"/>
    <w:rsid w:val="009262BD"/>
    <w:rsid w:val="009262F3"/>
    <w:rsid w:val="00930426"/>
    <w:rsid w:val="0093056A"/>
    <w:rsid w:val="00930BDF"/>
    <w:rsid w:val="00930DA9"/>
    <w:rsid w:val="009314CB"/>
    <w:rsid w:val="0093182B"/>
    <w:rsid w:val="009322DA"/>
    <w:rsid w:val="009333B0"/>
    <w:rsid w:val="00933E52"/>
    <w:rsid w:val="0093433F"/>
    <w:rsid w:val="00934341"/>
    <w:rsid w:val="009347AF"/>
    <w:rsid w:val="00935286"/>
    <w:rsid w:val="009365E7"/>
    <w:rsid w:val="00937826"/>
    <w:rsid w:val="009379E4"/>
    <w:rsid w:val="00937C25"/>
    <w:rsid w:val="00937CA8"/>
    <w:rsid w:val="0094021D"/>
    <w:rsid w:val="009405D9"/>
    <w:rsid w:val="009406F2"/>
    <w:rsid w:val="00940722"/>
    <w:rsid w:val="00940F21"/>
    <w:rsid w:val="00941280"/>
    <w:rsid w:val="00941397"/>
    <w:rsid w:val="009416CB"/>
    <w:rsid w:val="0094255A"/>
    <w:rsid w:val="00942CC7"/>
    <w:rsid w:val="0094359F"/>
    <w:rsid w:val="009438CD"/>
    <w:rsid w:val="00943A20"/>
    <w:rsid w:val="00943B6B"/>
    <w:rsid w:val="00944096"/>
    <w:rsid w:val="00944985"/>
    <w:rsid w:val="00944C88"/>
    <w:rsid w:val="00944E53"/>
    <w:rsid w:val="00944EC9"/>
    <w:rsid w:val="009451F5"/>
    <w:rsid w:val="00945F37"/>
    <w:rsid w:val="00945FDE"/>
    <w:rsid w:val="00945FFF"/>
    <w:rsid w:val="00946191"/>
    <w:rsid w:val="00946ACF"/>
    <w:rsid w:val="00946BEB"/>
    <w:rsid w:val="009473DD"/>
    <w:rsid w:val="0094760F"/>
    <w:rsid w:val="00947A3B"/>
    <w:rsid w:val="00947FA3"/>
    <w:rsid w:val="0095046C"/>
    <w:rsid w:val="00950650"/>
    <w:rsid w:val="00950C0E"/>
    <w:rsid w:val="009510BB"/>
    <w:rsid w:val="00951A2A"/>
    <w:rsid w:val="00952862"/>
    <w:rsid w:val="009528E4"/>
    <w:rsid w:val="009535FF"/>
    <w:rsid w:val="00953D7B"/>
    <w:rsid w:val="00954825"/>
    <w:rsid w:val="009566C6"/>
    <w:rsid w:val="00956739"/>
    <w:rsid w:val="00956B56"/>
    <w:rsid w:val="00957295"/>
    <w:rsid w:val="00957FD5"/>
    <w:rsid w:val="009600A0"/>
    <w:rsid w:val="009602E9"/>
    <w:rsid w:val="00960B1A"/>
    <w:rsid w:val="00960DBB"/>
    <w:rsid w:val="00961232"/>
    <w:rsid w:val="00961D99"/>
    <w:rsid w:val="00961E87"/>
    <w:rsid w:val="00962B82"/>
    <w:rsid w:val="00962EEC"/>
    <w:rsid w:val="00964A42"/>
    <w:rsid w:val="0096503E"/>
    <w:rsid w:val="00965FB9"/>
    <w:rsid w:val="009662C1"/>
    <w:rsid w:val="00966767"/>
    <w:rsid w:val="00966957"/>
    <w:rsid w:val="00966BC6"/>
    <w:rsid w:val="0096756F"/>
    <w:rsid w:val="009679C3"/>
    <w:rsid w:val="00970502"/>
    <w:rsid w:val="00970AE3"/>
    <w:rsid w:val="009716BC"/>
    <w:rsid w:val="0097189B"/>
    <w:rsid w:val="0097277B"/>
    <w:rsid w:val="00972AC7"/>
    <w:rsid w:val="009732F6"/>
    <w:rsid w:val="00973360"/>
    <w:rsid w:val="0097348C"/>
    <w:rsid w:val="00974077"/>
    <w:rsid w:val="00974F5D"/>
    <w:rsid w:val="0097569E"/>
    <w:rsid w:val="00975819"/>
    <w:rsid w:val="0097661D"/>
    <w:rsid w:val="009768F0"/>
    <w:rsid w:val="009769FC"/>
    <w:rsid w:val="00976E67"/>
    <w:rsid w:val="00977492"/>
    <w:rsid w:val="00977586"/>
    <w:rsid w:val="00977E2C"/>
    <w:rsid w:val="0098031D"/>
    <w:rsid w:val="0098032D"/>
    <w:rsid w:val="009803C0"/>
    <w:rsid w:val="00980EAF"/>
    <w:rsid w:val="0098120C"/>
    <w:rsid w:val="00982204"/>
    <w:rsid w:val="00983E57"/>
    <w:rsid w:val="00984430"/>
    <w:rsid w:val="0098492D"/>
    <w:rsid w:val="00984FA1"/>
    <w:rsid w:val="00984FFD"/>
    <w:rsid w:val="00985063"/>
    <w:rsid w:val="0098516A"/>
    <w:rsid w:val="00985194"/>
    <w:rsid w:val="00985609"/>
    <w:rsid w:val="009857B1"/>
    <w:rsid w:val="009857BE"/>
    <w:rsid w:val="00985A45"/>
    <w:rsid w:val="009866BF"/>
    <w:rsid w:val="009866FA"/>
    <w:rsid w:val="00986CCB"/>
    <w:rsid w:val="0098704C"/>
    <w:rsid w:val="0099013F"/>
    <w:rsid w:val="009915CA"/>
    <w:rsid w:val="00991FDA"/>
    <w:rsid w:val="00992524"/>
    <w:rsid w:val="00992646"/>
    <w:rsid w:val="00992EFC"/>
    <w:rsid w:val="009935D0"/>
    <w:rsid w:val="00993CFA"/>
    <w:rsid w:val="0099410B"/>
    <w:rsid w:val="009944B7"/>
    <w:rsid w:val="0099518C"/>
    <w:rsid w:val="0099687E"/>
    <w:rsid w:val="0099692E"/>
    <w:rsid w:val="00996A1D"/>
    <w:rsid w:val="00996BE7"/>
    <w:rsid w:val="00997301"/>
    <w:rsid w:val="00997653"/>
    <w:rsid w:val="00997D8D"/>
    <w:rsid w:val="009A0245"/>
    <w:rsid w:val="009A05A3"/>
    <w:rsid w:val="009A0692"/>
    <w:rsid w:val="009A18C8"/>
    <w:rsid w:val="009A18E3"/>
    <w:rsid w:val="009A2BA3"/>
    <w:rsid w:val="009A2DB7"/>
    <w:rsid w:val="009A2E5F"/>
    <w:rsid w:val="009A3751"/>
    <w:rsid w:val="009A3BFC"/>
    <w:rsid w:val="009A3EE0"/>
    <w:rsid w:val="009A4849"/>
    <w:rsid w:val="009A48AE"/>
    <w:rsid w:val="009A4E22"/>
    <w:rsid w:val="009A5680"/>
    <w:rsid w:val="009A5A84"/>
    <w:rsid w:val="009A5C17"/>
    <w:rsid w:val="009A5F77"/>
    <w:rsid w:val="009A62EF"/>
    <w:rsid w:val="009A62F2"/>
    <w:rsid w:val="009A65D7"/>
    <w:rsid w:val="009A6A2F"/>
    <w:rsid w:val="009A6B99"/>
    <w:rsid w:val="009A6D64"/>
    <w:rsid w:val="009A7F71"/>
    <w:rsid w:val="009B02F5"/>
    <w:rsid w:val="009B103F"/>
    <w:rsid w:val="009B1488"/>
    <w:rsid w:val="009B1637"/>
    <w:rsid w:val="009B170A"/>
    <w:rsid w:val="009B191C"/>
    <w:rsid w:val="009B2023"/>
    <w:rsid w:val="009B21B5"/>
    <w:rsid w:val="009B2E75"/>
    <w:rsid w:val="009B359C"/>
    <w:rsid w:val="009B3AAC"/>
    <w:rsid w:val="009B3C77"/>
    <w:rsid w:val="009B448E"/>
    <w:rsid w:val="009B4D0C"/>
    <w:rsid w:val="009B4EF4"/>
    <w:rsid w:val="009B50AA"/>
    <w:rsid w:val="009B5C57"/>
    <w:rsid w:val="009B7307"/>
    <w:rsid w:val="009B75F2"/>
    <w:rsid w:val="009B7654"/>
    <w:rsid w:val="009B7AD4"/>
    <w:rsid w:val="009C0574"/>
    <w:rsid w:val="009C0770"/>
    <w:rsid w:val="009C0A18"/>
    <w:rsid w:val="009C1529"/>
    <w:rsid w:val="009C154F"/>
    <w:rsid w:val="009C1897"/>
    <w:rsid w:val="009C1998"/>
    <w:rsid w:val="009C19F3"/>
    <w:rsid w:val="009C1DAD"/>
    <w:rsid w:val="009C1FB0"/>
    <w:rsid w:val="009C25B0"/>
    <w:rsid w:val="009C2B25"/>
    <w:rsid w:val="009C303F"/>
    <w:rsid w:val="009C3081"/>
    <w:rsid w:val="009C356A"/>
    <w:rsid w:val="009C3DA3"/>
    <w:rsid w:val="009C45B5"/>
    <w:rsid w:val="009C4BF1"/>
    <w:rsid w:val="009C5FF4"/>
    <w:rsid w:val="009C654B"/>
    <w:rsid w:val="009C69FE"/>
    <w:rsid w:val="009C7221"/>
    <w:rsid w:val="009C7492"/>
    <w:rsid w:val="009C7A23"/>
    <w:rsid w:val="009D0A4F"/>
    <w:rsid w:val="009D10E6"/>
    <w:rsid w:val="009D154D"/>
    <w:rsid w:val="009D1F7A"/>
    <w:rsid w:val="009D2003"/>
    <w:rsid w:val="009D28D7"/>
    <w:rsid w:val="009D2C16"/>
    <w:rsid w:val="009D4370"/>
    <w:rsid w:val="009D49AB"/>
    <w:rsid w:val="009D4F02"/>
    <w:rsid w:val="009D4F5B"/>
    <w:rsid w:val="009D56A7"/>
    <w:rsid w:val="009D5C2F"/>
    <w:rsid w:val="009D6681"/>
    <w:rsid w:val="009D6F24"/>
    <w:rsid w:val="009D6FDC"/>
    <w:rsid w:val="009D728C"/>
    <w:rsid w:val="009D7849"/>
    <w:rsid w:val="009E00E2"/>
    <w:rsid w:val="009E0196"/>
    <w:rsid w:val="009E1C94"/>
    <w:rsid w:val="009E1EE2"/>
    <w:rsid w:val="009E2173"/>
    <w:rsid w:val="009E2B24"/>
    <w:rsid w:val="009E3085"/>
    <w:rsid w:val="009E375F"/>
    <w:rsid w:val="009E3DCA"/>
    <w:rsid w:val="009E4148"/>
    <w:rsid w:val="009E49F9"/>
    <w:rsid w:val="009E4D55"/>
    <w:rsid w:val="009E4F3E"/>
    <w:rsid w:val="009E6275"/>
    <w:rsid w:val="009E62BE"/>
    <w:rsid w:val="009E63CC"/>
    <w:rsid w:val="009E6672"/>
    <w:rsid w:val="009E796E"/>
    <w:rsid w:val="009E7BBF"/>
    <w:rsid w:val="009F0F61"/>
    <w:rsid w:val="009F2DF0"/>
    <w:rsid w:val="009F35D5"/>
    <w:rsid w:val="009F38F9"/>
    <w:rsid w:val="009F401A"/>
    <w:rsid w:val="009F48B0"/>
    <w:rsid w:val="009F4C86"/>
    <w:rsid w:val="009F4D46"/>
    <w:rsid w:val="009F5D9E"/>
    <w:rsid w:val="009F65F8"/>
    <w:rsid w:val="009F6896"/>
    <w:rsid w:val="009F6CE7"/>
    <w:rsid w:val="009F706B"/>
    <w:rsid w:val="00A00C14"/>
    <w:rsid w:val="00A00D59"/>
    <w:rsid w:val="00A01567"/>
    <w:rsid w:val="00A0297F"/>
    <w:rsid w:val="00A02EF5"/>
    <w:rsid w:val="00A02F5B"/>
    <w:rsid w:val="00A03306"/>
    <w:rsid w:val="00A03570"/>
    <w:rsid w:val="00A038DE"/>
    <w:rsid w:val="00A04324"/>
    <w:rsid w:val="00A04685"/>
    <w:rsid w:val="00A049D1"/>
    <w:rsid w:val="00A04C2A"/>
    <w:rsid w:val="00A04C57"/>
    <w:rsid w:val="00A04D95"/>
    <w:rsid w:val="00A06027"/>
    <w:rsid w:val="00A060F8"/>
    <w:rsid w:val="00A07785"/>
    <w:rsid w:val="00A10502"/>
    <w:rsid w:val="00A10572"/>
    <w:rsid w:val="00A105CE"/>
    <w:rsid w:val="00A10C64"/>
    <w:rsid w:val="00A114BB"/>
    <w:rsid w:val="00A117CD"/>
    <w:rsid w:val="00A11CA1"/>
    <w:rsid w:val="00A11F9E"/>
    <w:rsid w:val="00A12644"/>
    <w:rsid w:val="00A1267C"/>
    <w:rsid w:val="00A13047"/>
    <w:rsid w:val="00A1315E"/>
    <w:rsid w:val="00A13313"/>
    <w:rsid w:val="00A147EB"/>
    <w:rsid w:val="00A14DC1"/>
    <w:rsid w:val="00A15016"/>
    <w:rsid w:val="00A156DF"/>
    <w:rsid w:val="00A16232"/>
    <w:rsid w:val="00A16CF8"/>
    <w:rsid w:val="00A17A04"/>
    <w:rsid w:val="00A17E38"/>
    <w:rsid w:val="00A20307"/>
    <w:rsid w:val="00A20F30"/>
    <w:rsid w:val="00A214FA"/>
    <w:rsid w:val="00A2152A"/>
    <w:rsid w:val="00A22EAF"/>
    <w:rsid w:val="00A23094"/>
    <w:rsid w:val="00A23ACC"/>
    <w:rsid w:val="00A23BAA"/>
    <w:rsid w:val="00A2407F"/>
    <w:rsid w:val="00A259E3"/>
    <w:rsid w:val="00A26328"/>
    <w:rsid w:val="00A26C2B"/>
    <w:rsid w:val="00A26DDF"/>
    <w:rsid w:val="00A26DF6"/>
    <w:rsid w:val="00A27CC2"/>
    <w:rsid w:val="00A30C84"/>
    <w:rsid w:val="00A310E8"/>
    <w:rsid w:val="00A319EB"/>
    <w:rsid w:val="00A33829"/>
    <w:rsid w:val="00A34163"/>
    <w:rsid w:val="00A345A2"/>
    <w:rsid w:val="00A346B7"/>
    <w:rsid w:val="00A35350"/>
    <w:rsid w:val="00A3640F"/>
    <w:rsid w:val="00A36AAD"/>
    <w:rsid w:val="00A376C7"/>
    <w:rsid w:val="00A37803"/>
    <w:rsid w:val="00A37E79"/>
    <w:rsid w:val="00A37F17"/>
    <w:rsid w:val="00A409DE"/>
    <w:rsid w:val="00A41E83"/>
    <w:rsid w:val="00A423B7"/>
    <w:rsid w:val="00A43246"/>
    <w:rsid w:val="00A436F4"/>
    <w:rsid w:val="00A4374B"/>
    <w:rsid w:val="00A43D6A"/>
    <w:rsid w:val="00A44072"/>
    <w:rsid w:val="00A44B0A"/>
    <w:rsid w:val="00A46649"/>
    <w:rsid w:val="00A4690E"/>
    <w:rsid w:val="00A46DE5"/>
    <w:rsid w:val="00A470B0"/>
    <w:rsid w:val="00A50458"/>
    <w:rsid w:val="00A50753"/>
    <w:rsid w:val="00A51798"/>
    <w:rsid w:val="00A52B59"/>
    <w:rsid w:val="00A53319"/>
    <w:rsid w:val="00A535AA"/>
    <w:rsid w:val="00A53AB6"/>
    <w:rsid w:val="00A54273"/>
    <w:rsid w:val="00A54797"/>
    <w:rsid w:val="00A55E5F"/>
    <w:rsid w:val="00A56167"/>
    <w:rsid w:val="00A57BFF"/>
    <w:rsid w:val="00A60503"/>
    <w:rsid w:val="00A605AF"/>
    <w:rsid w:val="00A60A27"/>
    <w:rsid w:val="00A60C0A"/>
    <w:rsid w:val="00A60E7E"/>
    <w:rsid w:val="00A611CF"/>
    <w:rsid w:val="00A62920"/>
    <w:rsid w:val="00A631ED"/>
    <w:rsid w:val="00A634EC"/>
    <w:rsid w:val="00A63CC3"/>
    <w:rsid w:val="00A64152"/>
    <w:rsid w:val="00A6452F"/>
    <w:rsid w:val="00A65742"/>
    <w:rsid w:val="00A657D6"/>
    <w:rsid w:val="00A6589A"/>
    <w:rsid w:val="00A65BD1"/>
    <w:rsid w:val="00A662D3"/>
    <w:rsid w:val="00A66B96"/>
    <w:rsid w:val="00A670E3"/>
    <w:rsid w:val="00A670EE"/>
    <w:rsid w:val="00A674FC"/>
    <w:rsid w:val="00A67542"/>
    <w:rsid w:val="00A67952"/>
    <w:rsid w:val="00A679DD"/>
    <w:rsid w:val="00A67C67"/>
    <w:rsid w:val="00A70478"/>
    <w:rsid w:val="00A70B8E"/>
    <w:rsid w:val="00A70DBF"/>
    <w:rsid w:val="00A71492"/>
    <w:rsid w:val="00A71656"/>
    <w:rsid w:val="00A71712"/>
    <w:rsid w:val="00A719C1"/>
    <w:rsid w:val="00A71D17"/>
    <w:rsid w:val="00A72096"/>
    <w:rsid w:val="00A72568"/>
    <w:rsid w:val="00A72BA7"/>
    <w:rsid w:val="00A7361E"/>
    <w:rsid w:val="00A73A30"/>
    <w:rsid w:val="00A73B05"/>
    <w:rsid w:val="00A741AE"/>
    <w:rsid w:val="00A745F4"/>
    <w:rsid w:val="00A7470A"/>
    <w:rsid w:val="00A74938"/>
    <w:rsid w:val="00A74B35"/>
    <w:rsid w:val="00A74EF4"/>
    <w:rsid w:val="00A75AA4"/>
    <w:rsid w:val="00A76220"/>
    <w:rsid w:val="00A767B6"/>
    <w:rsid w:val="00A76A44"/>
    <w:rsid w:val="00A77414"/>
    <w:rsid w:val="00A77EA1"/>
    <w:rsid w:val="00A80561"/>
    <w:rsid w:val="00A80846"/>
    <w:rsid w:val="00A8154D"/>
    <w:rsid w:val="00A81800"/>
    <w:rsid w:val="00A81882"/>
    <w:rsid w:val="00A82706"/>
    <w:rsid w:val="00A827B4"/>
    <w:rsid w:val="00A82B39"/>
    <w:rsid w:val="00A82E85"/>
    <w:rsid w:val="00A83B63"/>
    <w:rsid w:val="00A83F52"/>
    <w:rsid w:val="00A840FE"/>
    <w:rsid w:val="00A8510D"/>
    <w:rsid w:val="00A85349"/>
    <w:rsid w:val="00A8536C"/>
    <w:rsid w:val="00A853BF"/>
    <w:rsid w:val="00A85555"/>
    <w:rsid w:val="00A85E31"/>
    <w:rsid w:val="00A85EF6"/>
    <w:rsid w:val="00A85F9B"/>
    <w:rsid w:val="00A862CC"/>
    <w:rsid w:val="00A8634F"/>
    <w:rsid w:val="00A8678B"/>
    <w:rsid w:val="00A867D2"/>
    <w:rsid w:val="00A8714B"/>
    <w:rsid w:val="00A8758F"/>
    <w:rsid w:val="00A87856"/>
    <w:rsid w:val="00A87D0D"/>
    <w:rsid w:val="00A9009E"/>
    <w:rsid w:val="00A9033D"/>
    <w:rsid w:val="00A910E4"/>
    <w:rsid w:val="00A911CF"/>
    <w:rsid w:val="00A936F0"/>
    <w:rsid w:val="00A93B36"/>
    <w:rsid w:val="00A9408F"/>
    <w:rsid w:val="00A944AD"/>
    <w:rsid w:val="00A9476F"/>
    <w:rsid w:val="00A947AF"/>
    <w:rsid w:val="00A94878"/>
    <w:rsid w:val="00A94921"/>
    <w:rsid w:val="00A94F14"/>
    <w:rsid w:val="00A95FD6"/>
    <w:rsid w:val="00A96085"/>
    <w:rsid w:val="00A96485"/>
    <w:rsid w:val="00A970E7"/>
    <w:rsid w:val="00A97203"/>
    <w:rsid w:val="00AA255A"/>
    <w:rsid w:val="00AA2D7B"/>
    <w:rsid w:val="00AA3A14"/>
    <w:rsid w:val="00AA3BAA"/>
    <w:rsid w:val="00AA4618"/>
    <w:rsid w:val="00AA4F4E"/>
    <w:rsid w:val="00AA54FD"/>
    <w:rsid w:val="00AA5A3F"/>
    <w:rsid w:val="00AA5BA3"/>
    <w:rsid w:val="00AA5C68"/>
    <w:rsid w:val="00AA6A0A"/>
    <w:rsid w:val="00AA6CE9"/>
    <w:rsid w:val="00AA79DA"/>
    <w:rsid w:val="00AA7C11"/>
    <w:rsid w:val="00AA7E44"/>
    <w:rsid w:val="00AB088C"/>
    <w:rsid w:val="00AB11A3"/>
    <w:rsid w:val="00AB21EA"/>
    <w:rsid w:val="00AB29A5"/>
    <w:rsid w:val="00AB2C36"/>
    <w:rsid w:val="00AB34B0"/>
    <w:rsid w:val="00AB47E4"/>
    <w:rsid w:val="00AB48D1"/>
    <w:rsid w:val="00AB4B30"/>
    <w:rsid w:val="00AB4DDC"/>
    <w:rsid w:val="00AB56FB"/>
    <w:rsid w:val="00AB6674"/>
    <w:rsid w:val="00AB6708"/>
    <w:rsid w:val="00AB6D24"/>
    <w:rsid w:val="00AB70AB"/>
    <w:rsid w:val="00AB72AD"/>
    <w:rsid w:val="00AB7417"/>
    <w:rsid w:val="00AB754A"/>
    <w:rsid w:val="00AB7E48"/>
    <w:rsid w:val="00AC0725"/>
    <w:rsid w:val="00AC09F9"/>
    <w:rsid w:val="00AC0B65"/>
    <w:rsid w:val="00AC0E44"/>
    <w:rsid w:val="00AC107F"/>
    <w:rsid w:val="00AC19E3"/>
    <w:rsid w:val="00AC3110"/>
    <w:rsid w:val="00AC33A3"/>
    <w:rsid w:val="00AC34E9"/>
    <w:rsid w:val="00AC358A"/>
    <w:rsid w:val="00AC3CB0"/>
    <w:rsid w:val="00AC4871"/>
    <w:rsid w:val="00AC48CC"/>
    <w:rsid w:val="00AC4E03"/>
    <w:rsid w:val="00AC52AA"/>
    <w:rsid w:val="00AC52F5"/>
    <w:rsid w:val="00AC55ED"/>
    <w:rsid w:val="00AC6D6D"/>
    <w:rsid w:val="00AC7201"/>
    <w:rsid w:val="00AD01C5"/>
    <w:rsid w:val="00AD0273"/>
    <w:rsid w:val="00AD0C9C"/>
    <w:rsid w:val="00AD0CDC"/>
    <w:rsid w:val="00AD0D1D"/>
    <w:rsid w:val="00AD111B"/>
    <w:rsid w:val="00AD1817"/>
    <w:rsid w:val="00AD1C4E"/>
    <w:rsid w:val="00AD1E22"/>
    <w:rsid w:val="00AD1EA8"/>
    <w:rsid w:val="00AD257C"/>
    <w:rsid w:val="00AD26BD"/>
    <w:rsid w:val="00AD26EF"/>
    <w:rsid w:val="00AD3F97"/>
    <w:rsid w:val="00AD4539"/>
    <w:rsid w:val="00AD4C63"/>
    <w:rsid w:val="00AD4CAA"/>
    <w:rsid w:val="00AD4CFB"/>
    <w:rsid w:val="00AD55A7"/>
    <w:rsid w:val="00AD5939"/>
    <w:rsid w:val="00AD5CDF"/>
    <w:rsid w:val="00AD675D"/>
    <w:rsid w:val="00AD68B8"/>
    <w:rsid w:val="00AD691C"/>
    <w:rsid w:val="00AD6F89"/>
    <w:rsid w:val="00AD700C"/>
    <w:rsid w:val="00AD7500"/>
    <w:rsid w:val="00AD7B9B"/>
    <w:rsid w:val="00AD7CAD"/>
    <w:rsid w:val="00AD7EDC"/>
    <w:rsid w:val="00AE115A"/>
    <w:rsid w:val="00AE142D"/>
    <w:rsid w:val="00AE1668"/>
    <w:rsid w:val="00AE1924"/>
    <w:rsid w:val="00AE1BDB"/>
    <w:rsid w:val="00AE1E1F"/>
    <w:rsid w:val="00AE1E5E"/>
    <w:rsid w:val="00AE1EEE"/>
    <w:rsid w:val="00AE2F7A"/>
    <w:rsid w:val="00AE3476"/>
    <w:rsid w:val="00AE529D"/>
    <w:rsid w:val="00AE5BCB"/>
    <w:rsid w:val="00AE5D6A"/>
    <w:rsid w:val="00AE61FB"/>
    <w:rsid w:val="00AE646F"/>
    <w:rsid w:val="00AE64AC"/>
    <w:rsid w:val="00AE6888"/>
    <w:rsid w:val="00AE6B70"/>
    <w:rsid w:val="00AE7477"/>
    <w:rsid w:val="00AE7AC3"/>
    <w:rsid w:val="00AF000B"/>
    <w:rsid w:val="00AF042F"/>
    <w:rsid w:val="00AF07D7"/>
    <w:rsid w:val="00AF09CE"/>
    <w:rsid w:val="00AF1CE5"/>
    <w:rsid w:val="00AF249D"/>
    <w:rsid w:val="00AF2F74"/>
    <w:rsid w:val="00AF4337"/>
    <w:rsid w:val="00AF4B29"/>
    <w:rsid w:val="00AF58BB"/>
    <w:rsid w:val="00AF6680"/>
    <w:rsid w:val="00AF6709"/>
    <w:rsid w:val="00AF68EA"/>
    <w:rsid w:val="00AF6C26"/>
    <w:rsid w:val="00AF71CD"/>
    <w:rsid w:val="00AF7CDF"/>
    <w:rsid w:val="00B001FD"/>
    <w:rsid w:val="00B00C5E"/>
    <w:rsid w:val="00B00D9D"/>
    <w:rsid w:val="00B01F61"/>
    <w:rsid w:val="00B02134"/>
    <w:rsid w:val="00B02C90"/>
    <w:rsid w:val="00B046FC"/>
    <w:rsid w:val="00B05391"/>
    <w:rsid w:val="00B05865"/>
    <w:rsid w:val="00B06A96"/>
    <w:rsid w:val="00B07D7B"/>
    <w:rsid w:val="00B07F9F"/>
    <w:rsid w:val="00B10A66"/>
    <w:rsid w:val="00B10DD3"/>
    <w:rsid w:val="00B11271"/>
    <w:rsid w:val="00B1190E"/>
    <w:rsid w:val="00B128D0"/>
    <w:rsid w:val="00B13931"/>
    <w:rsid w:val="00B14749"/>
    <w:rsid w:val="00B147CB"/>
    <w:rsid w:val="00B147DA"/>
    <w:rsid w:val="00B15D37"/>
    <w:rsid w:val="00B164B1"/>
    <w:rsid w:val="00B17080"/>
    <w:rsid w:val="00B17650"/>
    <w:rsid w:val="00B1782E"/>
    <w:rsid w:val="00B20889"/>
    <w:rsid w:val="00B20A5E"/>
    <w:rsid w:val="00B212D5"/>
    <w:rsid w:val="00B219A1"/>
    <w:rsid w:val="00B23683"/>
    <w:rsid w:val="00B23E8D"/>
    <w:rsid w:val="00B24DDE"/>
    <w:rsid w:val="00B24F88"/>
    <w:rsid w:val="00B252C7"/>
    <w:rsid w:val="00B2660F"/>
    <w:rsid w:val="00B26A55"/>
    <w:rsid w:val="00B26B0A"/>
    <w:rsid w:val="00B27C2B"/>
    <w:rsid w:val="00B27D2F"/>
    <w:rsid w:val="00B27D74"/>
    <w:rsid w:val="00B3001D"/>
    <w:rsid w:val="00B30852"/>
    <w:rsid w:val="00B30D70"/>
    <w:rsid w:val="00B311C6"/>
    <w:rsid w:val="00B314F1"/>
    <w:rsid w:val="00B31547"/>
    <w:rsid w:val="00B31A5D"/>
    <w:rsid w:val="00B320E4"/>
    <w:rsid w:val="00B32CED"/>
    <w:rsid w:val="00B32EB9"/>
    <w:rsid w:val="00B3346C"/>
    <w:rsid w:val="00B33948"/>
    <w:rsid w:val="00B33ED0"/>
    <w:rsid w:val="00B34946"/>
    <w:rsid w:val="00B349D6"/>
    <w:rsid w:val="00B350AF"/>
    <w:rsid w:val="00B35178"/>
    <w:rsid w:val="00B35227"/>
    <w:rsid w:val="00B354E1"/>
    <w:rsid w:val="00B358BB"/>
    <w:rsid w:val="00B3604A"/>
    <w:rsid w:val="00B3608A"/>
    <w:rsid w:val="00B362C6"/>
    <w:rsid w:val="00B366B0"/>
    <w:rsid w:val="00B36916"/>
    <w:rsid w:val="00B37332"/>
    <w:rsid w:val="00B37572"/>
    <w:rsid w:val="00B41575"/>
    <w:rsid w:val="00B41C1F"/>
    <w:rsid w:val="00B42661"/>
    <w:rsid w:val="00B43655"/>
    <w:rsid w:val="00B437C6"/>
    <w:rsid w:val="00B43842"/>
    <w:rsid w:val="00B43B26"/>
    <w:rsid w:val="00B441D7"/>
    <w:rsid w:val="00B4423D"/>
    <w:rsid w:val="00B44D63"/>
    <w:rsid w:val="00B45B16"/>
    <w:rsid w:val="00B45B5D"/>
    <w:rsid w:val="00B45DA4"/>
    <w:rsid w:val="00B47783"/>
    <w:rsid w:val="00B504F7"/>
    <w:rsid w:val="00B508DE"/>
    <w:rsid w:val="00B509F0"/>
    <w:rsid w:val="00B50C87"/>
    <w:rsid w:val="00B50D96"/>
    <w:rsid w:val="00B511B7"/>
    <w:rsid w:val="00B51230"/>
    <w:rsid w:val="00B5260A"/>
    <w:rsid w:val="00B52ACF"/>
    <w:rsid w:val="00B52FB5"/>
    <w:rsid w:val="00B5382A"/>
    <w:rsid w:val="00B544CC"/>
    <w:rsid w:val="00B5492C"/>
    <w:rsid w:val="00B54F77"/>
    <w:rsid w:val="00B56C64"/>
    <w:rsid w:val="00B607D5"/>
    <w:rsid w:val="00B608EC"/>
    <w:rsid w:val="00B609BF"/>
    <w:rsid w:val="00B617D0"/>
    <w:rsid w:val="00B61A15"/>
    <w:rsid w:val="00B61D35"/>
    <w:rsid w:val="00B621C5"/>
    <w:rsid w:val="00B62885"/>
    <w:rsid w:val="00B62FE7"/>
    <w:rsid w:val="00B639E2"/>
    <w:rsid w:val="00B63BBF"/>
    <w:rsid w:val="00B670B7"/>
    <w:rsid w:val="00B67193"/>
    <w:rsid w:val="00B67699"/>
    <w:rsid w:val="00B70376"/>
    <w:rsid w:val="00B708F2"/>
    <w:rsid w:val="00B70FD1"/>
    <w:rsid w:val="00B727C3"/>
    <w:rsid w:val="00B72BD7"/>
    <w:rsid w:val="00B73D3C"/>
    <w:rsid w:val="00B7494F"/>
    <w:rsid w:val="00B74C34"/>
    <w:rsid w:val="00B754BC"/>
    <w:rsid w:val="00B761F9"/>
    <w:rsid w:val="00B769E3"/>
    <w:rsid w:val="00B77643"/>
    <w:rsid w:val="00B80091"/>
    <w:rsid w:val="00B80184"/>
    <w:rsid w:val="00B8163A"/>
    <w:rsid w:val="00B81B24"/>
    <w:rsid w:val="00B81E09"/>
    <w:rsid w:val="00B830FF"/>
    <w:rsid w:val="00B83569"/>
    <w:rsid w:val="00B836A3"/>
    <w:rsid w:val="00B843D9"/>
    <w:rsid w:val="00B848B6"/>
    <w:rsid w:val="00B84D95"/>
    <w:rsid w:val="00B8560F"/>
    <w:rsid w:val="00B85713"/>
    <w:rsid w:val="00B85B35"/>
    <w:rsid w:val="00B85DC9"/>
    <w:rsid w:val="00B85FD2"/>
    <w:rsid w:val="00B86C67"/>
    <w:rsid w:val="00B86EDB"/>
    <w:rsid w:val="00B8742D"/>
    <w:rsid w:val="00B9159D"/>
    <w:rsid w:val="00B91D72"/>
    <w:rsid w:val="00B91E46"/>
    <w:rsid w:val="00B924CE"/>
    <w:rsid w:val="00B92823"/>
    <w:rsid w:val="00B92EBD"/>
    <w:rsid w:val="00B939B6"/>
    <w:rsid w:val="00B93E6F"/>
    <w:rsid w:val="00B93E86"/>
    <w:rsid w:val="00B94CD1"/>
    <w:rsid w:val="00B9516B"/>
    <w:rsid w:val="00B95B18"/>
    <w:rsid w:val="00B963EB"/>
    <w:rsid w:val="00B96436"/>
    <w:rsid w:val="00BA00C9"/>
    <w:rsid w:val="00BA02BD"/>
    <w:rsid w:val="00BA15A3"/>
    <w:rsid w:val="00BA16DD"/>
    <w:rsid w:val="00BA17C9"/>
    <w:rsid w:val="00BA1A59"/>
    <w:rsid w:val="00BA29CB"/>
    <w:rsid w:val="00BA3157"/>
    <w:rsid w:val="00BA33C1"/>
    <w:rsid w:val="00BA3992"/>
    <w:rsid w:val="00BA3EF3"/>
    <w:rsid w:val="00BA3EFF"/>
    <w:rsid w:val="00BA434F"/>
    <w:rsid w:val="00BA443F"/>
    <w:rsid w:val="00BA4664"/>
    <w:rsid w:val="00BA531B"/>
    <w:rsid w:val="00BA5A1C"/>
    <w:rsid w:val="00BA6789"/>
    <w:rsid w:val="00BA6DD9"/>
    <w:rsid w:val="00BA70E6"/>
    <w:rsid w:val="00BA719D"/>
    <w:rsid w:val="00BB0804"/>
    <w:rsid w:val="00BB0B43"/>
    <w:rsid w:val="00BB0E09"/>
    <w:rsid w:val="00BB0E47"/>
    <w:rsid w:val="00BB1B16"/>
    <w:rsid w:val="00BB1E38"/>
    <w:rsid w:val="00BB25F4"/>
    <w:rsid w:val="00BB2F88"/>
    <w:rsid w:val="00BB30A2"/>
    <w:rsid w:val="00BB4141"/>
    <w:rsid w:val="00BB4531"/>
    <w:rsid w:val="00BB6B97"/>
    <w:rsid w:val="00BB6C54"/>
    <w:rsid w:val="00BB7FAF"/>
    <w:rsid w:val="00BC0906"/>
    <w:rsid w:val="00BC1AAA"/>
    <w:rsid w:val="00BC1C6C"/>
    <w:rsid w:val="00BC21AB"/>
    <w:rsid w:val="00BC2D0A"/>
    <w:rsid w:val="00BC42E1"/>
    <w:rsid w:val="00BC4E81"/>
    <w:rsid w:val="00BC558E"/>
    <w:rsid w:val="00BC5A0E"/>
    <w:rsid w:val="00BC5A13"/>
    <w:rsid w:val="00BC5A93"/>
    <w:rsid w:val="00BC601C"/>
    <w:rsid w:val="00BC6026"/>
    <w:rsid w:val="00BC60DF"/>
    <w:rsid w:val="00BC6417"/>
    <w:rsid w:val="00BC68F0"/>
    <w:rsid w:val="00BC79B0"/>
    <w:rsid w:val="00BD00D6"/>
    <w:rsid w:val="00BD13FF"/>
    <w:rsid w:val="00BD18E7"/>
    <w:rsid w:val="00BD1927"/>
    <w:rsid w:val="00BD24D0"/>
    <w:rsid w:val="00BD282E"/>
    <w:rsid w:val="00BD2DEE"/>
    <w:rsid w:val="00BD2FD3"/>
    <w:rsid w:val="00BD3163"/>
    <w:rsid w:val="00BD334A"/>
    <w:rsid w:val="00BD39D5"/>
    <w:rsid w:val="00BD4532"/>
    <w:rsid w:val="00BD5A3A"/>
    <w:rsid w:val="00BD66BE"/>
    <w:rsid w:val="00BD6BE2"/>
    <w:rsid w:val="00BD723D"/>
    <w:rsid w:val="00BD755B"/>
    <w:rsid w:val="00BE0B6A"/>
    <w:rsid w:val="00BE0BF6"/>
    <w:rsid w:val="00BE1018"/>
    <w:rsid w:val="00BE307F"/>
    <w:rsid w:val="00BE3563"/>
    <w:rsid w:val="00BE357B"/>
    <w:rsid w:val="00BE3FFA"/>
    <w:rsid w:val="00BE4E70"/>
    <w:rsid w:val="00BE5072"/>
    <w:rsid w:val="00BE6742"/>
    <w:rsid w:val="00BE6ABB"/>
    <w:rsid w:val="00BE702B"/>
    <w:rsid w:val="00BF0A7E"/>
    <w:rsid w:val="00BF0ED4"/>
    <w:rsid w:val="00BF1036"/>
    <w:rsid w:val="00BF24C1"/>
    <w:rsid w:val="00BF40F5"/>
    <w:rsid w:val="00BF4D1A"/>
    <w:rsid w:val="00BF4DCB"/>
    <w:rsid w:val="00BF4E24"/>
    <w:rsid w:val="00BF5955"/>
    <w:rsid w:val="00BF60DD"/>
    <w:rsid w:val="00BF62D0"/>
    <w:rsid w:val="00BF7235"/>
    <w:rsid w:val="00BF75CB"/>
    <w:rsid w:val="00BF799A"/>
    <w:rsid w:val="00BF7F4F"/>
    <w:rsid w:val="00C00D83"/>
    <w:rsid w:val="00C01728"/>
    <w:rsid w:val="00C01AAF"/>
    <w:rsid w:val="00C0269E"/>
    <w:rsid w:val="00C02FC8"/>
    <w:rsid w:val="00C03121"/>
    <w:rsid w:val="00C03178"/>
    <w:rsid w:val="00C0387E"/>
    <w:rsid w:val="00C0412E"/>
    <w:rsid w:val="00C04262"/>
    <w:rsid w:val="00C04676"/>
    <w:rsid w:val="00C04AAA"/>
    <w:rsid w:val="00C04DB8"/>
    <w:rsid w:val="00C051CE"/>
    <w:rsid w:val="00C05BEF"/>
    <w:rsid w:val="00C05ED0"/>
    <w:rsid w:val="00C06022"/>
    <w:rsid w:val="00C06690"/>
    <w:rsid w:val="00C069A5"/>
    <w:rsid w:val="00C06B25"/>
    <w:rsid w:val="00C06B47"/>
    <w:rsid w:val="00C06FA7"/>
    <w:rsid w:val="00C070EF"/>
    <w:rsid w:val="00C10026"/>
    <w:rsid w:val="00C103C8"/>
    <w:rsid w:val="00C1096A"/>
    <w:rsid w:val="00C10DCF"/>
    <w:rsid w:val="00C1165E"/>
    <w:rsid w:val="00C11B4D"/>
    <w:rsid w:val="00C125E6"/>
    <w:rsid w:val="00C13AD0"/>
    <w:rsid w:val="00C14F98"/>
    <w:rsid w:val="00C16713"/>
    <w:rsid w:val="00C17712"/>
    <w:rsid w:val="00C17EDE"/>
    <w:rsid w:val="00C21162"/>
    <w:rsid w:val="00C21494"/>
    <w:rsid w:val="00C21D85"/>
    <w:rsid w:val="00C220D4"/>
    <w:rsid w:val="00C22758"/>
    <w:rsid w:val="00C22767"/>
    <w:rsid w:val="00C22DCD"/>
    <w:rsid w:val="00C230E7"/>
    <w:rsid w:val="00C23A12"/>
    <w:rsid w:val="00C23D66"/>
    <w:rsid w:val="00C248AF"/>
    <w:rsid w:val="00C24D5C"/>
    <w:rsid w:val="00C257C0"/>
    <w:rsid w:val="00C25847"/>
    <w:rsid w:val="00C25ABC"/>
    <w:rsid w:val="00C268F6"/>
    <w:rsid w:val="00C26AEF"/>
    <w:rsid w:val="00C26B1C"/>
    <w:rsid w:val="00C26CD3"/>
    <w:rsid w:val="00C30659"/>
    <w:rsid w:val="00C30CC7"/>
    <w:rsid w:val="00C312B4"/>
    <w:rsid w:val="00C31751"/>
    <w:rsid w:val="00C32B51"/>
    <w:rsid w:val="00C337CC"/>
    <w:rsid w:val="00C33AFA"/>
    <w:rsid w:val="00C341A1"/>
    <w:rsid w:val="00C34E75"/>
    <w:rsid w:val="00C35335"/>
    <w:rsid w:val="00C35C6E"/>
    <w:rsid w:val="00C36DD3"/>
    <w:rsid w:val="00C36F4B"/>
    <w:rsid w:val="00C37ADB"/>
    <w:rsid w:val="00C37CEE"/>
    <w:rsid w:val="00C411B1"/>
    <w:rsid w:val="00C4134F"/>
    <w:rsid w:val="00C415F2"/>
    <w:rsid w:val="00C421DF"/>
    <w:rsid w:val="00C42A71"/>
    <w:rsid w:val="00C4390A"/>
    <w:rsid w:val="00C43CC9"/>
    <w:rsid w:val="00C44216"/>
    <w:rsid w:val="00C4436B"/>
    <w:rsid w:val="00C44517"/>
    <w:rsid w:val="00C4468E"/>
    <w:rsid w:val="00C44758"/>
    <w:rsid w:val="00C44D56"/>
    <w:rsid w:val="00C4500C"/>
    <w:rsid w:val="00C450CE"/>
    <w:rsid w:val="00C45308"/>
    <w:rsid w:val="00C459EF"/>
    <w:rsid w:val="00C45B2A"/>
    <w:rsid w:val="00C46A20"/>
    <w:rsid w:val="00C4792F"/>
    <w:rsid w:val="00C47C92"/>
    <w:rsid w:val="00C512FC"/>
    <w:rsid w:val="00C51F97"/>
    <w:rsid w:val="00C51FF9"/>
    <w:rsid w:val="00C521E4"/>
    <w:rsid w:val="00C527CE"/>
    <w:rsid w:val="00C52851"/>
    <w:rsid w:val="00C53052"/>
    <w:rsid w:val="00C54265"/>
    <w:rsid w:val="00C54542"/>
    <w:rsid w:val="00C547F9"/>
    <w:rsid w:val="00C54D06"/>
    <w:rsid w:val="00C550DB"/>
    <w:rsid w:val="00C55B12"/>
    <w:rsid w:val="00C55D52"/>
    <w:rsid w:val="00C57829"/>
    <w:rsid w:val="00C57896"/>
    <w:rsid w:val="00C57AE2"/>
    <w:rsid w:val="00C61DAF"/>
    <w:rsid w:val="00C61ED3"/>
    <w:rsid w:val="00C62B68"/>
    <w:rsid w:val="00C63AD6"/>
    <w:rsid w:val="00C63D19"/>
    <w:rsid w:val="00C64323"/>
    <w:rsid w:val="00C6495A"/>
    <w:rsid w:val="00C64988"/>
    <w:rsid w:val="00C64C5D"/>
    <w:rsid w:val="00C64CEA"/>
    <w:rsid w:val="00C65467"/>
    <w:rsid w:val="00C6584B"/>
    <w:rsid w:val="00C65983"/>
    <w:rsid w:val="00C66512"/>
    <w:rsid w:val="00C665FF"/>
    <w:rsid w:val="00C66DF9"/>
    <w:rsid w:val="00C67902"/>
    <w:rsid w:val="00C70380"/>
    <w:rsid w:val="00C70737"/>
    <w:rsid w:val="00C72888"/>
    <w:rsid w:val="00C72DBB"/>
    <w:rsid w:val="00C72DC7"/>
    <w:rsid w:val="00C7362A"/>
    <w:rsid w:val="00C73985"/>
    <w:rsid w:val="00C73E00"/>
    <w:rsid w:val="00C74B9C"/>
    <w:rsid w:val="00C74C46"/>
    <w:rsid w:val="00C74D88"/>
    <w:rsid w:val="00C765E3"/>
    <w:rsid w:val="00C77C51"/>
    <w:rsid w:val="00C77CA6"/>
    <w:rsid w:val="00C77E30"/>
    <w:rsid w:val="00C802BC"/>
    <w:rsid w:val="00C80E24"/>
    <w:rsid w:val="00C81559"/>
    <w:rsid w:val="00C81DE5"/>
    <w:rsid w:val="00C81F56"/>
    <w:rsid w:val="00C829E2"/>
    <w:rsid w:val="00C82EF3"/>
    <w:rsid w:val="00C83C55"/>
    <w:rsid w:val="00C841F5"/>
    <w:rsid w:val="00C845BC"/>
    <w:rsid w:val="00C84CD0"/>
    <w:rsid w:val="00C8611A"/>
    <w:rsid w:val="00C86C05"/>
    <w:rsid w:val="00C86C0B"/>
    <w:rsid w:val="00C87389"/>
    <w:rsid w:val="00C90563"/>
    <w:rsid w:val="00C905ED"/>
    <w:rsid w:val="00C90BD8"/>
    <w:rsid w:val="00C90F2E"/>
    <w:rsid w:val="00C90FBF"/>
    <w:rsid w:val="00C90FEC"/>
    <w:rsid w:val="00C90FFC"/>
    <w:rsid w:val="00C9157E"/>
    <w:rsid w:val="00C91DA8"/>
    <w:rsid w:val="00C91ED2"/>
    <w:rsid w:val="00C91F11"/>
    <w:rsid w:val="00C920E5"/>
    <w:rsid w:val="00C922BB"/>
    <w:rsid w:val="00C92810"/>
    <w:rsid w:val="00C953DA"/>
    <w:rsid w:val="00C9602E"/>
    <w:rsid w:val="00C969BE"/>
    <w:rsid w:val="00C96AD7"/>
    <w:rsid w:val="00C96D5C"/>
    <w:rsid w:val="00C971B2"/>
    <w:rsid w:val="00C973BA"/>
    <w:rsid w:val="00C977ED"/>
    <w:rsid w:val="00CA0000"/>
    <w:rsid w:val="00CA0001"/>
    <w:rsid w:val="00CA1187"/>
    <w:rsid w:val="00CA1431"/>
    <w:rsid w:val="00CA1751"/>
    <w:rsid w:val="00CA1D77"/>
    <w:rsid w:val="00CA29BD"/>
    <w:rsid w:val="00CA3F35"/>
    <w:rsid w:val="00CA4915"/>
    <w:rsid w:val="00CA4A22"/>
    <w:rsid w:val="00CA5269"/>
    <w:rsid w:val="00CA57AA"/>
    <w:rsid w:val="00CA6250"/>
    <w:rsid w:val="00CA6271"/>
    <w:rsid w:val="00CA67B3"/>
    <w:rsid w:val="00CA698A"/>
    <w:rsid w:val="00CA6F33"/>
    <w:rsid w:val="00CA74E8"/>
    <w:rsid w:val="00CB0B9A"/>
    <w:rsid w:val="00CB0D1B"/>
    <w:rsid w:val="00CB187A"/>
    <w:rsid w:val="00CB2170"/>
    <w:rsid w:val="00CB2C73"/>
    <w:rsid w:val="00CB2CBF"/>
    <w:rsid w:val="00CB343F"/>
    <w:rsid w:val="00CB371E"/>
    <w:rsid w:val="00CB38A9"/>
    <w:rsid w:val="00CB38C2"/>
    <w:rsid w:val="00CB3E25"/>
    <w:rsid w:val="00CB42FB"/>
    <w:rsid w:val="00CB432F"/>
    <w:rsid w:val="00CB4653"/>
    <w:rsid w:val="00CB4F4B"/>
    <w:rsid w:val="00CB579F"/>
    <w:rsid w:val="00CB63AB"/>
    <w:rsid w:val="00CB6797"/>
    <w:rsid w:val="00CB67C9"/>
    <w:rsid w:val="00CB6886"/>
    <w:rsid w:val="00CB6BD3"/>
    <w:rsid w:val="00CB7021"/>
    <w:rsid w:val="00CC03C4"/>
    <w:rsid w:val="00CC0852"/>
    <w:rsid w:val="00CC09DB"/>
    <w:rsid w:val="00CC1282"/>
    <w:rsid w:val="00CC1472"/>
    <w:rsid w:val="00CC2A93"/>
    <w:rsid w:val="00CC3CB0"/>
    <w:rsid w:val="00CC4017"/>
    <w:rsid w:val="00CC4508"/>
    <w:rsid w:val="00CC48D2"/>
    <w:rsid w:val="00CC4CD2"/>
    <w:rsid w:val="00CC504B"/>
    <w:rsid w:val="00CC52E2"/>
    <w:rsid w:val="00CC55AA"/>
    <w:rsid w:val="00CC5739"/>
    <w:rsid w:val="00CC665E"/>
    <w:rsid w:val="00CC68C4"/>
    <w:rsid w:val="00CC7583"/>
    <w:rsid w:val="00CC7B97"/>
    <w:rsid w:val="00CD0234"/>
    <w:rsid w:val="00CD0722"/>
    <w:rsid w:val="00CD07A7"/>
    <w:rsid w:val="00CD1BC1"/>
    <w:rsid w:val="00CD220D"/>
    <w:rsid w:val="00CD28DD"/>
    <w:rsid w:val="00CD2F4E"/>
    <w:rsid w:val="00CD355E"/>
    <w:rsid w:val="00CD36C2"/>
    <w:rsid w:val="00CD3C28"/>
    <w:rsid w:val="00CD430B"/>
    <w:rsid w:val="00CD45D7"/>
    <w:rsid w:val="00CD48FB"/>
    <w:rsid w:val="00CD4F8C"/>
    <w:rsid w:val="00CD4FD6"/>
    <w:rsid w:val="00CD521A"/>
    <w:rsid w:val="00CD5233"/>
    <w:rsid w:val="00CD5B92"/>
    <w:rsid w:val="00CD5EF2"/>
    <w:rsid w:val="00CD6D2A"/>
    <w:rsid w:val="00CD74C8"/>
    <w:rsid w:val="00CD7BF9"/>
    <w:rsid w:val="00CE0095"/>
    <w:rsid w:val="00CE09B2"/>
    <w:rsid w:val="00CE0D73"/>
    <w:rsid w:val="00CE16F3"/>
    <w:rsid w:val="00CE1B77"/>
    <w:rsid w:val="00CE251F"/>
    <w:rsid w:val="00CE2916"/>
    <w:rsid w:val="00CE329E"/>
    <w:rsid w:val="00CE33C1"/>
    <w:rsid w:val="00CE40EC"/>
    <w:rsid w:val="00CE425F"/>
    <w:rsid w:val="00CE46DC"/>
    <w:rsid w:val="00CE47BA"/>
    <w:rsid w:val="00CE48E0"/>
    <w:rsid w:val="00CE6630"/>
    <w:rsid w:val="00CE6A95"/>
    <w:rsid w:val="00CE6B14"/>
    <w:rsid w:val="00CE6BDE"/>
    <w:rsid w:val="00CE6D57"/>
    <w:rsid w:val="00CE75D6"/>
    <w:rsid w:val="00CE7632"/>
    <w:rsid w:val="00CE7FA0"/>
    <w:rsid w:val="00CF0038"/>
    <w:rsid w:val="00CF0920"/>
    <w:rsid w:val="00CF0BC6"/>
    <w:rsid w:val="00CF0D39"/>
    <w:rsid w:val="00CF1162"/>
    <w:rsid w:val="00CF2412"/>
    <w:rsid w:val="00CF2895"/>
    <w:rsid w:val="00CF2BD2"/>
    <w:rsid w:val="00CF2F94"/>
    <w:rsid w:val="00CF3507"/>
    <w:rsid w:val="00CF3C10"/>
    <w:rsid w:val="00CF3DDB"/>
    <w:rsid w:val="00CF41C9"/>
    <w:rsid w:val="00CF4A87"/>
    <w:rsid w:val="00CF4E56"/>
    <w:rsid w:val="00CF6281"/>
    <w:rsid w:val="00CF7D6C"/>
    <w:rsid w:val="00D00950"/>
    <w:rsid w:val="00D01009"/>
    <w:rsid w:val="00D01482"/>
    <w:rsid w:val="00D01551"/>
    <w:rsid w:val="00D017EC"/>
    <w:rsid w:val="00D018F5"/>
    <w:rsid w:val="00D033BE"/>
    <w:rsid w:val="00D034D6"/>
    <w:rsid w:val="00D03E31"/>
    <w:rsid w:val="00D04A2F"/>
    <w:rsid w:val="00D05238"/>
    <w:rsid w:val="00D0539B"/>
    <w:rsid w:val="00D053E4"/>
    <w:rsid w:val="00D05510"/>
    <w:rsid w:val="00D056C5"/>
    <w:rsid w:val="00D059B9"/>
    <w:rsid w:val="00D05BBB"/>
    <w:rsid w:val="00D0602D"/>
    <w:rsid w:val="00D068EB"/>
    <w:rsid w:val="00D06A96"/>
    <w:rsid w:val="00D072AF"/>
    <w:rsid w:val="00D0776E"/>
    <w:rsid w:val="00D10042"/>
    <w:rsid w:val="00D106E1"/>
    <w:rsid w:val="00D11AAC"/>
    <w:rsid w:val="00D11D9D"/>
    <w:rsid w:val="00D1200A"/>
    <w:rsid w:val="00D1210A"/>
    <w:rsid w:val="00D12A0F"/>
    <w:rsid w:val="00D12AAF"/>
    <w:rsid w:val="00D1330C"/>
    <w:rsid w:val="00D1347B"/>
    <w:rsid w:val="00D135CE"/>
    <w:rsid w:val="00D13FDC"/>
    <w:rsid w:val="00D141B0"/>
    <w:rsid w:val="00D141D2"/>
    <w:rsid w:val="00D1457C"/>
    <w:rsid w:val="00D158F9"/>
    <w:rsid w:val="00D15D92"/>
    <w:rsid w:val="00D16028"/>
    <w:rsid w:val="00D16183"/>
    <w:rsid w:val="00D1625B"/>
    <w:rsid w:val="00D16360"/>
    <w:rsid w:val="00D1686A"/>
    <w:rsid w:val="00D179D7"/>
    <w:rsid w:val="00D20C1F"/>
    <w:rsid w:val="00D217B6"/>
    <w:rsid w:val="00D217CA"/>
    <w:rsid w:val="00D21813"/>
    <w:rsid w:val="00D2235D"/>
    <w:rsid w:val="00D22B43"/>
    <w:rsid w:val="00D22D1A"/>
    <w:rsid w:val="00D22EDF"/>
    <w:rsid w:val="00D22FCA"/>
    <w:rsid w:val="00D23371"/>
    <w:rsid w:val="00D23D20"/>
    <w:rsid w:val="00D24046"/>
    <w:rsid w:val="00D24818"/>
    <w:rsid w:val="00D24891"/>
    <w:rsid w:val="00D248C6"/>
    <w:rsid w:val="00D24BDF"/>
    <w:rsid w:val="00D24F1F"/>
    <w:rsid w:val="00D250DB"/>
    <w:rsid w:val="00D26717"/>
    <w:rsid w:val="00D26AAC"/>
    <w:rsid w:val="00D26C8A"/>
    <w:rsid w:val="00D2704D"/>
    <w:rsid w:val="00D27059"/>
    <w:rsid w:val="00D2727E"/>
    <w:rsid w:val="00D27F8B"/>
    <w:rsid w:val="00D301FD"/>
    <w:rsid w:val="00D306AA"/>
    <w:rsid w:val="00D30B37"/>
    <w:rsid w:val="00D30BBB"/>
    <w:rsid w:val="00D31480"/>
    <w:rsid w:val="00D320D3"/>
    <w:rsid w:val="00D322C0"/>
    <w:rsid w:val="00D32C37"/>
    <w:rsid w:val="00D332B1"/>
    <w:rsid w:val="00D34541"/>
    <w:rsid w:val="00D34718"/>
    <w:rsid w:val="00D34AB0"/>
    <w:rsid w:val="00D34DFB"/>
    <w:rsid w:val="00D35356"/>
    <w:rsid w:val="00D35618"/>
    <w:rsid w:val="00D35F4C"/>
    <w:rsid w:val="00D365EA"/>
    <w:rsid w:val="00D36A2B"/>
    <w:rsid w:val="00D370E7"/>
    <w:rsid w:val="00D402A5"/>
    <w:rsid w:val="00D40A17"/>
    <w:rsid w:val="00D40D43"/>
    <w:rsid w:val="00D415AD"/>
    <w:rsid w:val="00D41CE5"/>
    <w:rsid w:val="00D41D04"/>
    <w:rsid w:val="00D42135"/>
    <w:rsid w:val="00D4375C"/>
    <w:rsid w:val="00D43DDE"/>
    <w:rsid w:val="00D4483B"/>
    <w:rsid w:val="00D45342"/>
    <w:rsid w:val="00D45619"/>
    <w:rsid w:val="00D45C86"/>
    <w:rsid w:val="00D45FC6"/>
    <w:rsid w:val="00D47095"/>
    <w:rsid w:val="00D47F0E"/>
    <w:rsid w:val="00D50A0E"/>
    <w:rsid w:val="00D516CC"/>
    <w:rsid w:val="00D51753"/>
    <w:rsid w:val="00D51D9F"/>
    <w:rsid w:val="00D51DFC"/>
    <w:rsid w:val="00D52321"/>
    <w:rsid w:val="00D52792"/>
    <w:rsid w:val="00D52951"/>
    <w:rsid w:val="00D52DBC"/>
    <w:rsid w:val="00D52EF9"/>
    <w:rsid w:val="00D55003"/>
    <w:rsid w:val="00D550CF"/>
    <w:rsid w:val="00D552E1"/>
    <w:rsid w:val="00D55657"/>
    <w:rsid w:val="00D55C24"/>
    <w:rsid w:val="00D569C5"/>
    <w:rsid w:val="00D56D30"/>
    <w:rsid w:val="00D56FBB"/>
    <w:rsid w:val="00D57624"/>
    <w:rsid w:val="00D57996"/>
    <w:rsid w:val="00D60A07"/>
    <w:rsid w:val="00D60F09"/>
    <w:rsid w:val="00D61A16"/>
    <w:rsid w:val="00D6209B"/>
    <w:rsid w:val="00D6219F"/>
    <w:rsid w:val="00D62971"/>
    <w:rsid w:val="00D630EF"/>
    <w:rsid w:val="00D636F2"/>
    <w:rsid w:val="00D63990"/>
    <w:rsid w:val="00D63BD9"/>
    <w:rsid w:val="00D658FF"/>
    <w:rsid w:val="00D65BFA"/>
    <w:rsid w:val="00D663B5"/>
    <w:rsid w:val="00D66758"/>
    <w:rsid w:val="00D676DC"/>
    <w:rsid w:val="00D676E4"/>
    <w:rsid w:val="00D6778E"/>
    <w:rsid w:val="00D67CB9"/>
    <w:rsid w:val="00D70CA2"/>
    <w:rsid w:val="00D71184"/>
    <w:rsid w:val="00D71F82"/>
    <w:rsid w:val="00D7205D"/>
    <w:rsid w:val="00D7281E"/>
    <w:rsid w:val="00D72B3A"/>
    <w:rsid w:val="00D72E86"/>
    <w:rsid w:val="00D72EA4"/>
    <w:rsid w:val="00D73136"/>
    <w:rsid w:val="00D73884"/>
    <w:rsid w:val="00D739A8"/>
    <w:rsid w:val="00D73CAD"/>
    <w:rsid w:val="00D73E76"/>
    <w:rsid w:val="00D74199"/>
    <w:rsid w:val="00D742C3"/>
    <w:rsid w:val="00D74F43"/>
    <w:rsid w:val="00D74FC5"/>
    <w:rsid w:val="00D75B6D"/>
    <w:rsid w:val="00D75CB9"/>
    <w:rsid w:val="00D76741"/>
    <w:rsid w:val="00D76F65"/>
    <w:rsid w:val="00D80332"/>
    <w:rsid w:val="00D80617"/>
    <w:rsid w:val="00D810AD"/>
    <w:rsid w:val="00D83967"/>
    <w:rsid w:val="00D83E57"/>
    <w:rsid w:val="00D84A1A"/>
    <w:rsid w:val="00D84B49"/>
    <w:rsid w:val="00D84F63"/>
    <w:rsid w:val="00D86070"/>
    <w:rsid w:val="00D8610E"/>
    <w:rsid w:val="00D86FD0"/>
    <w:rsid w:val="00D87F71"/>
    <w:rsid w:val="00D907F4"/>
    <w:rsid w:val="00D90973"/>
    <w:rsid w:val="00D910B6"/>
    <w:rsid w:val="00D91D98"/>
    <w:rsid w:val="00D92524"/>
    <w:rsid w:val="00D92A96"/>
    <w:rsid w:val="00D92F4B"/>
    <w:rsid w:val="00D93B13"/>
    <w:rsid w:val="00D93EF8"/>
    <w:rsid w:val="00D941C2"/>
    <w:rsid w:val="00D948E4"/>
    <w:rsid w:val="00D95369"/>
    <w:rsid w:val="00D953BD"/>
    <w:rsid w:val="00D95700"/>
    <w:rsid w:val="00D95DCF"/>
    <w:rsid w:val="00D96BAE"/>
    <w:rsid w:val="00D9762F"/>
    <w:rsid w:val="00D978FD"/>
    <w:rsid w:val="00D97BEA"/>
    <w:rsid w:val="00DA0426"/>
    <w:rsid w:val="00DA0544"/>
    <w:rsid w:val="00DA0558"/>
    <w:rsid w:val="00DA063B"/>
    <w:rsid w:val="00DA089E"/>
    <w:rsid w:val="00DA09F6"/>
    <w:rsid w:val="00DA0F28"/>
    <w:rsid w:val="00DA10CB"/>
    <w:rsid w:val="00DA11DB"/>
    <w:rsid w:val="00DA2117"/>
    <w:rsid w:val="00DA2230"/>
    <w:rsid w:val="00DA230C"/>
    <w:rsid w:val="00DA28D7"/>
    <w:rsid w:val="00DA28E6"/>
    <w:rsid w:val="00DA29E0"/>
    <w:rsid w:val="00DA2E7F"/>
    <w:rsid w:val="00DA3479"/>
    <w:rsid w:val="00DA3631"/>
    <w:rsid w:val="00DA3DAF"/>
    <w:rsid w:val="00DA46B9"/>
    <w:rsid w:val="00DA4C38"/>
    <w:rsid w:val="00DA59C5"/>
    <w:rsid w:val="00DA6AD4"/>
    <w:rsid w:val="00DA6F0D"/>
    <w:rsid w:val="00DA783E"/>
    <w:rsid w:val="00DA79FF"/>
    <w:rsid w:val="00DA7A2A"/>
    <w:rsid w:val="00DB0639"/>
    <w:rsid w:val="00DB0AD6"/>
    <w:rsid w:val="00DB0F43"/>
    <w:rsid w:val="00DB1535"/>
    <w:rsid w:val="00DB1569"/>
    <w:rsid w:val="00DB163F"/>
    <w:rsid w:val="00DB1E4A"/>
    <w:rsid w:val="00DB21B5"/>
    <w:rsid w:val="00DB2220"/>
    <w:rsid w:val="00DB2433"/>
    <w:rsid w:val="00DB2C57"/>
    <w:rsid w:val="00DB2D7C"/>
    <w:rsid w:val="00DB37E0"/>
    <w:rsid w:val="00DB384F"/>
    <w:rsid w:val="00DB41ED"/>
    <w:rsid w:val="00DB5F1D"/>
    <w:rsid w:val="00DB6438"/>
    <w:rsid w:val="00DB65A1"/>
    <w:rsid w:val="00DB6AE4"/>
    <w:rsid w:val="00DB6EB6"/>
    <w:rsid w:val="00DB7A2C"/>
    <w:rsid w:val="00DB7AFB"/>
    <w:rsid w:val="00DB7D55"/>
    <w:rsid w:val="00DC0BE6"/>
    <w:rsid w:val="00DC0BED"/>
    <w:rsid w:val="00DC2C90"/>
    <w:rsid w:val="00DC397F"/>
    <w:rsid w:val="00DC526E"/>
    <w:rsid w:val="00DC58D8"/>
    <w:rsid w:val="00DD12AD"/>
    <w:rsid w:val="00DD135B"/>
    <w:rsid w:val="00DD1B96"/>
    <w:rsid w:val="00DD1F5A"/>
    <w:rsid w:val="00DD3726"/>
    <w:rsid w:val="00DD581E"/>
    <w:rsid w:val="00DD5C5B"/>
    <w:rsid w:val="00DD62FA"/>
    <w:rsid w:val="00DD6947"/>
    <w:rsid w:val="00DD7429"/>
    <w:rsid w:val="00DD7518"/>
    <w:rsid w:val="00DD7594"/>
    <w:rsid w:val="00DD7B91"/>
    <w:rsid w:val="00DD7EBA"/>
    <w:rsid w:val="00DE09C5"/>
    <w:rsid w:val="00DE0AFE"/>
    <w:rsid w:val="00DE1032"/>
    <w:rsid w:val="00DE149D"/>
    <w:rsid w:val="00DE1B8D"/>
    <w:rsid w:val="00DE259F"/>
    <w:rsid w:val="00DE26AE"/>
    <w:rsid w:val="00DE26C0"/>
    <w:rsid w:val="00DE2B5A"/>
    <w:rsid w:val="00DE2C3F"/>
    <w:rsid w:val="00DE2D87"/>
    <w:rsid w:val="00DE319D"/>
    <w:rsid w:val="00DE39B7"/>
    <w:rsid w:val="00DE4D84"/>
    <w:rsid w:val="00DE4F18"/>
    <w:rsid w:val="00DE51ED"/>
    <w:rsid w:val="00DE5A8E"/>
    <w:rsid w:val="00DE5AC5"/>
    <w:rsid w:val="00DE5B63"/>
    <w:rsid w:val="00DE6928"/>
    <w:rsid w:val="00DE69AA"/>
    <w:rsid w:val="00DE6C84"/>
    <w:rsid w:val="00DE7BBE"/>
    <w:rsid w:val="00DF0AA2"/>
    <w:rsid w:val="00DF2047"/>
    <w:rsid w:val="00DF23D8"/>
    <w:rsid w:val="00DF256A"/>
    <w:rsid w:val="00DF26DD"/>
    <w:rsid w:val="00DF3252"/>
    <w:rsid w:val="00DF32E3"/>
    <w:rsid w:val="00DF3D84"/>
    <w:rsid w:val="00DF5728"/>
    <w:rsid w:val="00DF7989"/>
    <w:rsid w:val="00DF7B0F"/>
    <w:rsid w:val="00DF7E25"/>
    <w:rsid w:val="00E010BF"/>
    <w:rsid w:val="00E02D35"/>
    <w:rsid w:val="00E02E7A"/>
    <w:rsid w:val="00E0333F"/>
    <w:rsid w:val="00E03E99"/>
    <w:rsid w:val="00E04BA9"/>
    <w:rsid w:val="00E04C88"/>
    <w:rsid w:val="00E06820"/>
    <w:rsid w:val="00E078FD"/>
    <w:rsid w:val="00E1060C"/>
    <w:rsid w:val="00E10700"/>
    <w:rsid w:val="00E10DE5"/>
    <w:rsid w:val="00E1168A"/>
    <w:rsid w:val="00E11FBE"/>
    <w:rsid w:val="00E120C9"/>
    <w:rsid w:val="00E12320"/>
    <w:rsid w:val="00E1253A"/>
    <w:rsid w:val="00E125CD"/>
    <w:rsid w:val="00E1286E"/>
    <w:rsid w:val="00E140A0"/>
    <w:rsid w:val="00E1454F"/>
    <w:rsid w:val="00E1588F"/>
    <w:rsid w:val="00E15CB6"/>
    <w:rsid w:val="00E16880"/>
    <w:rsid w:val="00E16E7F"/>
    <w:rsid w:val="00E1700A"/>
    <w:rsid w:val="00E17125"/>
    <w:rsid w:val="00E171A7"/>
    <w:rsid w:val="00E179A7"/>
    <w:rsid w:val="00E2056A"/>
    <w:rsid w:val="00E20CCA"/>
    <w:rsid w:val="00E20D87"/>
    <w:rsid w:val="00E21B17"/>
    <w:rsid w:val="00E21B28"/>
    <w:rsid w:val="00E22AAB"/>
    <w:rsid w:val="00E22CA1"/>
    <w:rsid w:val="00E23208"/>
    <w:rsid w:val="00E23D67"/>
    <w:rsid w:val="00E240C2"/>
    <w:rsid w:val="00E26653"/>
    <w:rsid w:val="00E26A23"/>
    <w:rsid w:val="00E26B71"/>
    <w:rsid w:val="00E2739B"/>
    <w:rsid w:val="00E27716"/>
    <w:rsid w:val="00E303B6"/>
    <w:rsid w:val="00E30771"/>
    <w:rsid w:val="00E30A7A"/>
    <w:rsid w:val="00E31F33"/>
    <w:rsid w:val="00E32579"/>
    <w:rsid w:val="00E336A5"/>
    <w:rsid w:val="00E33A72"/>
    <w:rsid w:val="00E33D8D"/>
    <w:rsid w:val="00E340E3"/>
    <w:rsid w:val="00E3420E"/>
    <w:rsid w:val="00E34FDE"/>
    <w:rsid w:val="00E35C36"/>
    <w:rsid w:val="00E3652C"/>
    <w:rsid w:val="00E37100"/>
    <w:rsid w:val="00E371F9"/>
    <w:rsid w:val="00E373C4"/>
    <w:rsid w:val="00E37571"/>
    <w:rsid w:val="00E378C5"/>
    <w:rsid w:val="00E37D15"/>
    <w:rsid w:val="00E37D39"/>
    <w:rsid w:val="00E37E6D"/>
    <w:rsid w:val="00E37F5A"/>
    <w:rsid w:val="00E415E9"/>
    <w:rsid w:val="00E41AC9"/>
    <w:rsid w:val="00E4240A"/>
    <w:rsid w:val="00E427A1"/>
    <w:rsid w:val="00E431C2"/>
    <w:rsid w:val="00E43D50"/>
    <w:rsid w:val="00E440E6"/>
    <w:rsid w:val="00E4691C"/>
    <w:rsid w:val="00E50825"/>
    <w:rsid w:val="00E50CEF"/>
    <w:rsid w:val="00E50FFB"/>
    <w:rsid w:val="00E5121D"/>
    <w:rsid w:val="00E51DCB"/>
    <w:rsid w:val="00E52774"/>
    <w:rsid w:val="00E5352C"/>
    <w:rsid w:val="00E5386B"/>
    <w:rsid w:val="00E53DED"/>
    <w:rsid w:val="00E54239"/>
    <w:rsid w:val="00E54AC7"/>
    <w:rsid w:val="00E5538C"/>
    <w:rsid w:val="00E56CFB"/>
    <w:rsid w:val="00E56FBD"/>
    <w:rsid w:val="00E578E2"/>
    <w:rsid w:val="00E60245"/>
    <w:rsid w:val="00E615E2"/>
    <w:rsid w:val="00E61ED4"/>
    <w:rsid w:val="00E61F40"/>
    <w:rsid w:val="00E61FFF"/>
    <w:rsid w:val="00E6375C"/>
    <w:rsid w:val="00E63C09"/>
    <w:rsid w:val="00E63FB4"/>
    <w:rsid w:val="00E64086"/>
    <w:rsid w:val="00E645E4"/>
    <w:rsid w:val="00E64862"/>
    <w:rsid w:val="00E64CE0"/>
    <w:rsid w:val="00E65D43"/>
    <w:rsid w:val="00E66012"/>
    <w:rsid w:val="00E66176"/>
    <w:rsid w:val="00E66396"/>
    <w:rsid w:val="00E6704C"/>
    <w:rsid w:val="00E67E01"/>
    <w:rsid w:val="00E70452"/>
    <w:rsid w:val="00E707CA"/>
    <w:rsid w:val="00E71A43"/>
    <w:rsid w:val="00E7229B"/>
    <w:rsid w:val="00E7257C"/>
    <w:rsid w:val="00E72DDE"/>
    <w:rsid w:val="00E73155"/>
    <w:rsid w:val="00E73853"/>
    <w:rsid w:val="00E74BC0"/>
    <w:rsid w:val="00E755E7"/>
    <w:rsid w:val="00E7615C"/>
    <w:rsid w:val="00E76CBD"/>
    <w:rsid w:val="00E77E95"/>
    <w:rsid w:val="00E80329"/>
    <w:rsid w:val="00E80C54"/>
    <w:rsid w:val="00E81201"/>
    <w:rsid w:val="00E81409"/>
    <w:rsid w:val="00E81FEA"/>
    <w:rsid w:val="00E8206C"/>
    <w:rsid w:val="00E82134"/>
    <w:rsid w:val="00E826CD"/>
    <w:rsid w:val="00E83C53"/>
    <w:rsid w:val="00E83F94"/>
    <w:rsid w:val="00E8429C"/>
    <w:rsid w:val="00E84A04"/>
    <w:rsid w:val="00E850E1"/>
    <w:rsid w:val="00E85AC9"/>
    <w:rsid w:val="00E86264"/>
    <w:rsid w:val="00E86B1B"/>
    <w:rsid w:val="00E879BD"/>
    <w:rsid w:val="00E90289"/>
    <w:rsid w:val="00E90874"/>
    <w:rsid w:val="00E90F66"/>
    <w:rsid w:val="00E91188"/>
    <w:rsid w:val="00E92067"/>
    <w:rsid w:val="00E9247A"/>
    <w:rsid w:val="00E92E2C"/>
    <w:rsid w:val="00E9389A"/>
    <w:rsid w:val="00E93C3F"/>
    <w:rsid w:val="00E93EAC"/>
    <w:rsid w:val="00E94123"/>
    <w:rsid w:val="00E94379"/>
    <w:rsid w:val="00E943E8"/>
    <w:rsid w:val="00E95A06"/>
    <w:rsid w:val="00E95D4A"/>
    <w:rsid w:val="00E95FA1"/>
    <w:rsid w:val="00E9701B"/>
    <w:rsid w:val="00E97276"/>
    <w:rsid w:val="00E9746B"/>
    <w:rsid w:val="00E97FE4"/>
    <w:rsid w:val="00EA03E3"/>
    <w:rsid w:val="00EA0B47"/>
    <w:rsid w:val="00EA1C64"/>
    <w:rsid w:val="00EA2657"/>
    <w:rsid w:val="00EA29C0"/>
    <w:rsid w:val="00EA32D6"/>
    <w:rsid w:val="00EA4A02"/>
    <w:rsid w:val="00EA4B91"/>
    <w:rsid w:val="00EA519B"/>
    <w:rsid w:val="00EA52FF"/>
    <w:rsid w:val="00EA5817"/>
    <w:rsid w:val="00EA7D78"/>
    <w:rsid w:val="00EA7F9B"/>
    <w:rsid w:val="00EB040C"/>
    <w:rsid w:val="00EB0607"/>
    <w:rsid w:val="00EB1A8C"/>
    <w:rsid w:val="00EB1DF7"/>
    <w:rsid w:val="00EB22F3"/>
    <w:rsid w:val="00EB2C9D"/>
    <w:rsid w:val="00EB31FD"/>
    <w:rsid w:val="00EB4211"/>
    <w:rsid w:val="00EB4A9C"/>
    <w:rsid w:val="00EB4B93"/>
    <w:rsid w:val="00EB52F8"/>
    <w:rsid w:val="00EB58BA"/>
    <w:rsid w:val="00EB5CA2"/>
    <w:rsid w:val="00EB6248"/>
    <w:rsid w:val="00EB629B"/>
    <w:rsid w:val="00EB678F"/>
    <w:rsid w:val="00EB70A6"/>
    <w:rsid w:val="00EB7312"/>
    <w:rsid w:val="00EB762A"/>
    <w:rsid w:val="00EB7D49"/>
    <w:rsid w:val="00EC038B"/>
    <w:rsid w:val="00EC1DB0"/>
    <w:rsid w:val="00EC2134"/>
    <w:rsid w:val="00EC3713"/>
    <w:rsid w:val="00EC381C"/>
    <w:rsid w:val="00EC4804"/>
    <w:rsid w:val="00EC539E"/>
    <w:rsid w:val="00EC6B72"/>
    <w:rsid w:val="00EC71B4"/>
    <w:rsid w:val="00EC7293"/>
    <w:rsid w:val="00EC7CA0"/>
    <w:rsid w:val="00ED06B1"/>
    <w:rsid w:val="00ED0F19"/>
    <w:rsid w:val="00ED209B"/>
    <w:rsid w:val="00ED2F0E"/>
    <w:rsid w:val="00ED32C3"/>
    <w:rsid w:val="00ED3CF9"/>
    <w:rsid w:val="00ED3D36"/>
    <w:rsid w:val="00ED44CE"/>
    <w:rsid w:val="00ED482B"/>
    <w:rsid w:val="00ED4EC0"/>
    <w:rsid w:val="00ED5B1D"/>
    <w:rsid w:val="00ED5ECA"/>
    <w:rsid w:val="00ED68E0"/>
    <w:rsid w:val="00ED6A12"/>
    <w:rsid w:val="00ED78BF"/>
    <w:rsid w:val="00ED7C29"/>
    <w:rsid w:val="00ED7FA1"/>
    <w:rsid w:val="00EE0796"/>
    <w:rsid w:val="00EE0C1B"/>
    <w:rsid w:val="00EE0E90"/>
    <w:rsid w:val="00EE44A5"/>
    <w:rsid w:val="00EE56BC"/>
    <w:rsid w:val="00EE61C4"/>
    <w:rsid w:val="00EE6351"/>
    <w:rsid w:val="00EE67D4"/>
    <w:rsid w:val="00EE78C7"/>
    <w:rsid w:val="00EF05A5"/>
    <w:rsid w:val="00EF1413"/>
    <w:rsid w:val="00EF17F3"/>
    <w:rsid w:val="00EF29FD"/>
    <w:rsid w:val="00EF3080"/>
    <w:rsid w:val="00EF31C4"/>
    <w:rsid w:val="00EF472D"/>
    <w:rsid w:val="00EF482D"/>
    <w:rsid w:val="00EF4884"/>
    <w:rsid w:val="00EF4E6E"/>
    <w:rsid w:val="00EF4EDE"/>
    <w:rsid w:val="00EF4FE8"/>
    <w:rsid w:val="00EF514E"/>
    <w:rsid w:val="00EF55E1"/>
    <w:rsid w:val="00EF589B"/>
    <w:rsid w:val="00EF5CCD"/>
    <w:rsid w:val="00EF5EFF"/>
    <w:rsid w:val="00EF630B"/>
    <w:rsid w:val="00EF68C4"/>
    <w:rsid w:val="00EF6CF2"/>
    <w:rsid w:val="00EF72B2"/>
    <w:rsid w:val="00EF7A9D"/>
    <w:rsid w:val="00EF7E89"/>
    <w:rsid w:val="00F00AB7"/>
    <w:rsid w:val="00F01262"/>
    <w:rsid w:val="00F012DC"/>
    <w:rsid w:val="00F02305"/>
    <w:rsid w:val="00F023E3"/>
    <w:rsid w:val="00F0247C"/>
    <w:rsid w:val="00F03611"/>
    <w:rsid w:val="00F04310"/>
    <w:rsid w:val="00F04800"/>
    <w:rsid w:val="00F04859"/>
    <w:rsid w:val="00F053E4"/>
    <w:rsid w:val="00F05A80"/>
    <w:rsid w:val="00F074AB"/>
    <w:rsid w:val="00F075C9"/>
    <w:rsid w:val="00F075E2"/>
    <w:rsid w:val="00F07D85"/>
    <w:rsid w:val="00F102B9"/>
    <w:rsid w:val="00F10C80"/>
    <w:rsid w:val="00F12BF4"/>
    <w:rsid w:val="00F132C8"/>
    <w:rsid w:val="00F13436"/>
    <w:rsid w:val="00F1359F"/>
    <w:rsid w:val="00F13E8F"/>
    <w:rsid w:val="00F14396"/>
    <w:rsid w:val="00F1468E"/>
    <w:rsid w:val="00F158E5"/>
    <w:rsid w:val="00F1685B"/>
    <w:rsid w:val="00F1688A"/>
    <w:rsid w:val="00F16D3E"/>
    <w:rsid w:val="00F16F23"/>
    <w:rsid w:val="00F173F9"/>
    <w:rsid w:val="00F1753B"/>
    <w:rsid w:val="00F17A72"/>
    <w:rsid w:val="00F201AF"/>
    <w:rsid w:val="00F2063A"/>
    <w:rsid w:val="00F2067C"/>
    <w:rsid w:val="00F211EC"/>
    <w:rsid w:val="00F222A9"/>
    <w:rsid w:val="00F2295F"/>
    <w:rsid w:val="00F25931"/>
    <w:rsid w:val="00F261F6"/>
    <w:rsid w:val="00F26532"/>
    <w:rsid w:val="00F2699F"/>
    <w:rsid w:val="00F27651"/>
    <w:rsid w:val="00F3094E"/>
    <w:rsid w:val="00F30DDC"/>
    <w:rsid w:val="00F30E76"/>
    <w:rsid w:val="00F31EF8"/>
    <w:rsid w:val="00F31F97"/>
    <w:rsid w:val="00F32285"/>
    <w:rsid w:val="00F33BC5"/>
    <w:rsid w:val="00F342A7"/>
    <w:rsid w:val="00F34379"/>
    <w:rsid w:val="00F34409"/>
    <w:rsid w:val="00F34A1B"/>
    <w:rsid w:val="00F34CC8"/>
    <w:rsid w:val="00F34EBB"/>
    <w:rsid w:val="00F353DA"/>
    <w:rsid w:val="00F359F5"/>
    <w:rsid w:val="00F364BA"/>
    <w:rsid w:val="00F36507"/>
    <w:rsid w:val="00F36EB7"/>
    <w:rsid w:val="00F3776D"/>
    <w:rsid w:val="00F37839"/>
    <w:rsid w:val="00F37DD8"/>
    <w:rsid w:val="00F4027C"/>
    <w:rsid w:val="00F4086E"/>
    <w:rsid w:val="00F40B29"/>
    <w:rsid w:val="00F415C7"/>
    <w:rsid w:val="00F416CA"/>
    <w:rsid w:val="00F41C75"/>
    <w:rsid w:val="00F41D75"/>
    <w:rsid w:val="00F428C6"/>
    <w:rsid w:val="00F42A7E"/>
    <w:rsid w:val="00F43177"/>
    <w:rsid w:val="00F43835"/>
    <w:rsid w:val="00F43D94"/>
    <w:rsid w:val="00F43DC6"/>
    <w:rsid w:val="00F43EF7"/>
    <w:rsid w:val="00F44C61"/>
    <w:rsid w:val="00F45109"/>
    <w:rsid w:val="00F4525C"/>
    <w:rsid w:val="00F462AF"/>
    <w:rsid w:val="00F4636D"/>
    <w:rsid w:val="00F47A6C"/>
    <w:rsid w:val="00F5281B"/>
    <w:rsid w:val="00F52DD6"/>
    <w:rsid w:val="00F533B4"/>
    <w:rsid w:val="00F538A9"/>
    <w:rsid w:val="00F54D73"/>
    <w:rsid w:val="00F54F06"/>
    <w:rsid w:val="00F54F40"/>
    <w:rsid w:val="00F559C0"/>
    <w:rsid w:val="00F55A6C"/>
    <w:rsid w:val="00F55E9B"/>
    <w:rsid w:val="00F5711E"/>
    <w:rsid w:val="00F6004F"/>
    <w:rsid w:val="00F612F3"/>
    <w:rsid w:val="00F6188F"/>
    <w:rsid w:val="00F619E6"/>
    <w:rsid w:val="00F621C2"/>
    <w:rsid w:val="00F6227A"/>
    <w:rsid w:val="00F627EC"/>
    <w:rsid w:val="00F62864"/>
    <w:rsid w:val="00F62A55"/>
    <w:rsid w:val="00F62AD5"/>
    <w:rsid w:val="00F641E3"/>
    <w:rsid w:val="00F64B2B"/>
    <w:rsid w:val="00F650F1"/>
    <w:rsid w:val="00F65C07"/>
    <w:rsid w:val="00F661C7"/>
    <w:rsid w:val="00F66BF9"/>
    <w:rsid w:val="00F66E67"/>
    <w:rsid w:val="00F6708A"/>
    <w:rsid w:val="00F675EC"/>
    <w:rsid w:val="00F67B26"/>
    <w:rsid w:val="00F70397"/>
    <w:rsid w:val="00F70BC1"/>
    <w:rsid w:val="00F70F99"/>
    <w:rsid w:val="00F71140"/>
    <w:rsid w:val="00F71859"/>
    <w:rsid w:val="00F72157"/>
    <w:rsid w:val="00F72637"/>
    <w:rsid w:val="00F72C0E"/>
    <w:rsid w:val="00F72C53"/>
    <w:rsid w:val="00F72D4F"/>
    <w:rsid w:val="00F72EE3"/>
    <w:rsid w:val="00F73180"/>
    <w:rsid w:val="00F734B7"/>
    <w:rsid w:val="00F7374E"/>
    <w:rsid w:val="00F74B3D"/>
    <w:rsid w:val="00F754F0"/>
    <w:rsid w:val="00F7557C"/>
    <w:rsid w:val="00F75726"/>
    <w:rsid w:val="00F75A80"/>
    <w:rsid w:val="00F75F19"/>
    <w:rsid w:val="00F761A3"/>
    <w:rsid w:val="00F775AE"/>
    <w:rsid w:val="00F814E4"/>
    <w:rsid w:val="00F81B6D"/>
    <w:rsid w:val="00F81B9A"/>
    <w:rsid w:val="00F81C6A"/>
    <w:rsid w:val="00F81F69"/>
    <w:rsid w:val="00F82135"/>
    <w:rsid w:val="00F82183"/>
    <w:rsid w:val="00F82981"/>
    <w:rsid w:val="00F83045"/>
    <w:rsid w:val="00F83597"/>
    <w:rsid w:val="00F83BF0"/>
    <w:rsid w:val="00F83C57"/>
    <w:rsid w:val="00F845D5"/>
    <w:rsid w:val="00F84A26"/>
    <w:rsid w:val="00F84B8D"/>
    <w:rsid w:val="00F84E32"/>
    <w:rsid w:val="00F86858"/>
    <w:rsid w:val="00F86A31"/>
    <w:rsid w:val="00F878CA"/>
    <w:rsid w:val="00F87E1B"/>
    <w:rsid w:val="00F9003B"/>
    <w:rsid w:val="00F91101"/>
    <w:rsid w:val="00F917F3"/>
    <w:rsid w:val="00F91F3F"/>
    <w:rsid w:val="00F92FC3"/>
    <w:rsid w:val="00F937B6"/>
    <w:rsid w:val="00F93A36"/>
    <w:rsid w:val="00F9415B"/>
    <w:rsid w:val="00F943D2"/>
    <w:rsid w:val="00F94697"/>
    <w:rsid w:val="00F94AFC"/>
    <w:rsid w:val="00F94F69"/>
    <w:rsid w:val="00F956FC"/>
    <w:rsid w:val="00F958C0"/>
    <w:rsid w:val="00F95B0F"/>
    <w:rsid w:val="00F963D7"/>
    <w:rsid w:val="00F9704F"/>
    <w:rsid w:val="00F97224"/>
    <w:rsid w:val="00F97B66"/>
    <w:rsid w:val="00FA002B"/>
    <w:rsid w:val="00FA1A8E"/>
    <w:rsid w:val="00FA1C37"/>
    <w:rsid w:val="00FA1C83"/>
    <w:rsid w:val="00FA1F12"/>
    <w:rsid w:val="00FA240A"/>
    <w:rsid w:val="00FA41DD"/>
    <w:rsid w:val="00FA4B40"/>
    <w:rsid w:val="00FA4BE4"/>
    <w:rsid w:val="00FA5702"/>
    <w:rsid w:val="00FA65BE"/>
    <w:rsid w:val="00FA7168"/>
    <w:rsid w:val="00FA77D7"/>
    <w:rsid w:val="00FA7820"/>
    <w:rsid w:val="00FB05FA"/>
    <w:rsid w:val="00FB09EB"/>
    <w:rsid w:val="00FB1771"/>
    <w:rsid w:val="00FB293F"/>
    <w:rsid w:val="00FB3EC5"/>
    <w:rsid w:val="00FB53C6"/>
    <w:rsid w:val="00FB5FDF"/>
    <w:rsid w:val="00FB6A8F"/>
    <w:rsid w:val="00FB6F91"/>
    <w:rsid w:val="00FB741D"/>
    <w:rsid w:val="00FB75EA"/>
    <w:rsid w:val="00FB7C91"/>
    <w:rsid w:val="00FC0428"/>
    <w:rsid w:val="00FC081E"/>
    <w:rsid w:val="00FC1AE9"/>
    <w:rsid w:val="00FC1B74"/>
    <w:rsid w:val="00FC1D2B"/>
    <w:rsid w:val="00FC3965"/>
    <w:rsid w:val="00FC3C19"/>
    <w:rsid w:val="00FC4238"/>
    <w:rsid w:val="00FC445E"/>
    <w:rsid w:val="00FC49AC"/>
    <w:rsid w:val="00FC49FB"/>
    <w:rsid w:val="00FC5131"/>
    <w:rsid w:val="00FC519A"/>
    <w:rsid w:val="00FC7289"/>
    <w:rsid w:val="00FC74B5"/>
    <w:rsid w:val="00FC7558"/>
    <w:rsid w:val="00FC7753"/>
    <w:rsid w:val="00FD005B"/>
    <w:rsid w:val="00FD00FA"/>
    <w:rsid w:val="00FD0467"/>
    <w:rsid w:val="00FD084F"/>
    <w:rsid w:val="00FD2AA6"/>
    <w:rsid w:val="00FD3849"/>
    <w:rsid w:val="00FD42E5"/>
    <w:rsid w:val="00FD4FD1"/>
    <w:rsid w:val="00FD5B4A"/>
    <w:rsid w:val="00FD5CBC"/>
    <w:rsid w:val="00FD6378"/>
    <w:rsid w:val="00FD63E9"/>
    <w:rsid w:val="00FD6D0F"/>
    <w:rsid w:val="00FD71AB"/>
    <w:rsid w:val="00FD7BD9"/>
    <w:rsid w:val="00FE0133"/>
    <w:rsid w:val="00FE078F"/>
    <w:rsid w:val="00FE08A5"/>
    <w:rsid w:val="00FE1254"/>
    <w:rsid w:val="00FE1BA7"/>
    <w:rsid w:val="00FE2398"/>
    <w:rsid w:val="00FE2F4E"/>
    <w:rsid w:val="00FE3C36"/>
    <w:rsid w:val="00FE4171"/>
    <w:rsid w:val="00FE5111"/>
    <w:rsid w:val="00FE5BA3"/>
    <w:rsid w:val="00FE6473"/>
    <w:rsid w:val="00FE6CC6"/>
    <w:rsid w:val="00FF0345"/>
    <w:rsid w:val="00FF082B"/>
    <w:rsid w:val="00FF0CE9"/>
    <w:rsid w:val="00FF1882"/>
    <w:rsid w:val="00FF213E"/>
    <w:rsid w:val="00FF27BA"/>
    <w:rsid w:val="00FF34F9"/>
    <w:rsid w:val="00FF3B1B"/>
    <w:rsid w:val="00FF45D7"/>
    <w:rsid w:val="00FF4AA1"/>
    <w:rsid w:val="00FF6B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3372"/>
    <w:pPr>
      <w:ind w:left="720"/>
      <w:contextualSpacing/>
    </w:pPr>
  </w:style>
  <w:style w:type="paragraph" w:styleId="Zhlav">
    <w:name w:val="header"/>
    <w:basedOn w:val="Normln"/>
    <w:link w:val="ZhlavChar"/>
    <w:uiPriority w:val="99"/>
    <w:semiHidden/>
    <w:unhideWhenUsed/>
    <w:rsid w:val="001779DD"/>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779DD"/>
  </w:style>
  <w:style w:type="paragraph" w:styleId="Zpat">
    <w:name w:val="footer"/>
    <w:basedOn w:val="Normln"/>
    <w:link w:val="ZpatChar"/>
    <w:uiPriority w:val="99"/>
    <w:unhideWhenUsed/>
    <w:rsid w:val="001779DD"/>
    <w:pPr>
      <w:tabs>
        <w:tab w:val="center" w:pos="4536"/>
        <w:tab w:val="right" w:pos="9072"/>
      </w:tabs>
      <w:spacing w:line="240" w:lineRule="auto"/>
    </w:pPr>
  </w:style>
  <w:style w:type="character" w:customStyle="1" w:styleId="ZpatChar">
    <w:name w:val="Zápatí Char"/>
    <w:basedOn w:val="Standardnpsmoodstavce"/>
    <w:link w:val="Zpat"/>
    <w:uiPriority w:val="99"/>
    <w:rsid w:val="001779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15758</Words>
  <Characters>92974</Characters>
  <Application>Microsoft Office Word</Application>
  <DocSecurity>0</DocSecurity>
  <Lines>774</Lines>
  <Paragraphs>217</Paragraphs>
  <ScaleCrop>false</ScaleCrop>
  <Company>Hewlett-Packard</Company>
  <LinksUpToDate>false</LinksUpToDate>
  <CharactersWithSpaces>108515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Valeriánová</dc:creator>
  <cp:lastModifiedBy>Anna Valeriánová</cp:lastModifiedBy>
  <cp:revision>31</cp:revision>
  <dcterms:created xsi:type="dcterms:W3CDTF">2014-05-11T08:42:00Z</dcterms:created>
  <dcterms:modified xsi:type="dcterms:W3CDTF">2014-05-11T08:52:00Z</dcterms:modified>
</cp:coreProperties>
</file>